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684F47">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B575E8" w:rsidRDefault="003D0369" w:rsidP="00684F47">
      <w:pPr>
        <w:spacing w:after="0" w:line="240" w:lineRule="auto"/>
        <w:jc w:val="center"/>
        <w:rPr>
          <w:rFonts w:ascii="Times New Roman" w:eastAsia="Times New Roman" w:hAnsi="Times New Roman" w:cs="Times New Roman"/>
          <w:b/>
          <w:color w:val="0000CC"/>
          <w:lang w:val="en-US"/>
        </w:rPr>
      </w:pPr>
      <w:r w:rsidRPr="00B575E8">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B575E8" w:rsidRDefault="009A6549" w:rsidP="00684F47">
      <w:pPr>
        <w:spacing w:after="0" w:line="240" w:lineRule="auto"/>
        <w:ind w:left="-104"/>
        <w:rPr>
          <w:rFonts w:ascii="Times New Roman" w:eastAsia="Times New Roman" w:hAnsi="Times New Roman" w:cs="Times New Roman"/>
          <w:b/>
          <w:color w:val="0A55A3"/>
        </w:rPr>
      </w:pPr>
      <w:r w:rsidRPr="00B575E8">
        <w:rPr>
          <w:rFonts w:ascii="Times New Roman" w:eastAsia="Times New Roman" w:hAnsi="Times New Roman" w:cs="Times New Roman"/>
          <w:bCs/>
          <w:color w:val="0A55A3"/>
        </w:rPr>
        <w:t xml:space="preserve"> </w:t>
      </w:r>
      <w:r w:rsidRPr="00B575E8">
        <w:rPr>
          <w:rFonts w:ascii="Times New Roman" w:eastAsia="Times New Roman" w:hAnsi="Times New Roman" w:cs="Times New Roman"/>
          <w:b/>
          <w:color w:val="0A55A3"/>
        </w:rPr>
        <w:t xml:space="preserve">  </w:t>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t xml:space="preserve">        </w:t>
      </w:r>
    </w:p>
    <w:p w14:paraId="662FE6DC" w14:textId="77777777" w:rsidR="009A6549" w:rsidRPr="00B575E8" w:rsidRDefault="009A6549" w:rsidP="00684F47">
      <w:pPr>
        <w:spacing w:after="0" w:line="240" w:lineRule="auto"/>
        <w:ind w:left="-29"/>
        <w:rPr>
          <w:rFonts w:ascii="Times New Roman" w:hAnsi="Times New Roman" w:cs="Times New Roman"/>
          <w:color w:val="000099"/>
        </w:rPr>
      </w:pPr>
    </w:p>
    <w:p w14:paraId="56B86827"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7B807F06"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0B9607BD"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15B38932"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23A30B19" w14:textId="77777777" w:rsidR="00D63A9D" w:rsidRPr="00B575E8" w:rsidRDefault="00D63A9D" w:rsidP="00684F47">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B575E8" w:rsidRDefault="009B349A" w:rsidP="00684F47">
      <w:pPr>
        <w:spacing w:after="0" w:line="240" w:lineRule="auto"/>
        <w:ind w:left="2977" w:hanging="2977"/>
        <w:jc w:val="center"/>
        <w:rPr>
          <w:rFonts w:ascii="Times New Roman" w:eastAsia="Times New Roman" w:hAnsi="Times New Roman" w:cs="Times New Roman"/>
          <w:b/>
          <w:color w:val="0000CC"/>
        </w:rPr>
      </w:pPr>
    </w:p>
    <w:p w14:paraId="4CB6A782" w14:textId="293D62A3" w:rsidR="00B9368E"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ПРОЕКТОБЮДЖЕТ ЗА 202</w:t>
      </w:r>
      <w:r w:rsidR="00DD30DC" w:rsidRPr="00B575E8">
        <w:rPr>
          <w:rFonts w:ascii="Times New Roman" w:eastAsia="Times New Roman" w:hAnsi="Times New Roman" w:cs="Times New Roman"/>
          <w:b/>
          <w:color w:val="0000CC"/>
          <w:sz w:val="36"/>
          <w:szCs w:val="36"/>
        </w:rPr>
        <w:t>5</w:t>
      </w:r>
      <w:r w:rsidRPr="00B575E8">
        <w:rPr>
          <w:rFonts w:ascii="Times New Roman" w:eastAsia="Times New Roman" w:hAnsi="Times New Roman" w:cs="Times New Roman"/>
          <w:b/>
          <w:color w:val="0000CC"/>
          <w:sz w:val="36"/>
          <w:szCs w:val="36"/>
        </w:rPr>
        <w:t xml:space="preserve"> Г. </w:t>
      </w:r>
    </w:p>
    <w:p w14:paraId="284EEAC4" w14:textId="77777777" w:rsidR="00B053F7"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 xml:space="preserve">И </w:t>
      </w:r>
      <w:r w:rsidR="00604874" w:rsidRPr="00B575E8">
        <w:rPr>
          <w:rFonts w:ascii="Times New Roman" w:eastAsia="Times New Roman" w:hAnsi="Times New Roman" w:cs="Times New Roman"/>
          <w:b/>
          <w:color w:val="0000CC"/>
          <w:sz w:val="36"/>
          <w:szCs w:val="36"/>
        </w:rPr>
        <w:t xml:space="preserve">АКТУАЛИЗИРАНА </w:t>
      </w:r>
      <w:r w:rsidR="00B9368E" w:rsidRPr="00B575E8">
        <w:rPr>
          <w:rFonts w:ascii="Times New Roman" w:eastAsia="Times New Roman" w:hAnsi="Times New Roman" w:cs="Times New Roman"/>
          <w:b/>
          <w:color w:val="0000CC"/>
          <w:sz w:val="36"/>
          <w:szCs w:val="36"/>
        </w:rPr>
        <w:t xml:space="preserve">БЮДЖЕТНА ПРОГНОЗА ЗА </w:t>
      </w:r>
    </w:p>
    <w:p w14:paraId="4E32C05F" w14:textId="75493243" w:rsidR="00B9368E" w:rsidRPr="00B575E8" w:rsidRDefault="00B9368E"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202</w:t>
      </w:r>
      <w:r w:rsidR="00DD30DC" w:rsidRPr="00B575E8">
        <w:rPr>
          <w:rFonts w:ascii="Times New Roman" w:eastAsia="Times New Roman" w:hAnsi="Times New Roman" w:cs="Times New Roman"/>
          <w:b/>
          <w:color w:val="0000CC"/>
          <w:sz w:val="36"/>
          <w:szCs w:val="36"/>
        </w:rPr>
        <w:t>6</w:t>
      </w:r>
      <w:r w:rsidRPr="00B575E8">
        <w:rPr>
          <w:rFonts w:ascii="Times New Roman" w:eastAsia="Times New Roman" w:hAnsi="Times New Roman" w:cs="Times New Roman"/>
          <w:b/>
          <w:color w:val="0000CC"/>
          <w:sz w:val="36"/>
          <w:szCs w:val="36"/>
        </w:rPr>
        <w:t xml:space="preserve"> </w:t>
      </w:r>
      <w:r w:rsidR="00DD30DC" w:rsidRPr="00B575E8">
        <w:rPr>
          <w:rFonts w:ascii="Times New Roman" w:eastAsia="Times New Roman" w:hAnsi="Times New Roman" w:cs="Times New Roman"/>
          <w:b/>
          <w:color w:val="0000CC"/>
          <w:sz w:val="36"/>
          <w:szCs w:val="36"/>
        </w:rPr>
        <w:t>- 2028</w:t>
      </w:r>
      <w:r w:rsidR="00604874"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Г. </w:t>
      </w:r>
      <w:r w:rsidR="00604874" w:rsidRPr="00B575E8">
        <w:rPr>
          <w:rFonts w:ascii="Times New Roman" w:eastAsia="Times New Roman" w:hAnsi="Times New Roman" w:cs="Times New Roman"/>
          <w:b/>
          <w:color w:val="0000CC"/>
          <w:sz w:val="36"/>
          <w:szCs w:val="36"/>
        </w:rPr>
        <w:t>В ПРОГРАМЕН ФОРМАТ</w:t>
      </w:r>
      <w:r w:rsidR="00B053F7"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w:t>
      </w:r>
    </w:p>
    <w:p w14:paraId="61A15266" w14:textId="63585145" w:rsidR="009A6549" w:rsidRPr="00B575E8" w:rsidRDefault="00B9368E" w:rsidP="0075387E">
      <w:pPr>
        <w:spacing w:after="0" w:line="480" w:lineRule="auto"/>
        <w:jc w:val="center"/>
        <w:rPr>
          <w:rFonts w:ascii="Times New Roman" w:hAnsi="Times New Roman" w:cs="Times New Roman"/>
          <w:b/>
          <w:color w:val="000099"/>
          <w:sz w:val="16"/>
          <w:szCs w:val="16"/>
        </w:rPr>
      </w:pPr>
      <w:r w:rsidRPr="00B575E8">
        <w:rPr>
          <w:rFonts w:ascii="Times New Roman" w:eastAsia="Times New Roman" w:hAnsi="Times New Roman" w:cs="Times New Roman"/>
          <w:b/>
          <w:color w:val="0000CC"/>
          <w:sz w:val="16"/>
          <w:szCs w:val="16"/>
        </w:rPr>
        <w:t>(ПО ОБЛАСТИ НА ПОЛИТИКИ/ФУНКЦИОНАЛНИ ОБЛАСТИ И БЮДЖЕТНИ ПРОГРАМИ)</w:t>
      </w:r>
      <w:r w:rsidR="00DE15E3" w:rsidRPr="00B575E8">
        <w:rPr>
          <w:rFonts w:ascii="Times New Roman" w:eastAsia="Times New Roman" w:hAnsi="Times New Roman" w:cs="Times New Roman"/>
          <w:b/>
          <w:color w:val="0000CC"/>
          <w:sz w:val="16"/>
          <w:szCs w:val="16"/>
        </w:rPr>
        <w:t xml:space="preserve"> </w:t>
      </w:r>
    </w:p>
    <w:p w14:paraId="04E2F42A" w14:textId="77777777" w:rsidR="009A6549" w:rsidRPr="00B575E8" w:rsidRDefault="009A6549" w:rsidP="0075387E">
      <w:pPr>
        <w:spacing w:after="0" w:line="480" w:lineRule="auto"/>
        <w:jc w:val="center"/>
        <w:rPr>
          <w:rFonts w:ascii="Times New Roman" w:eastAsia="Times New Roman" w:hAnsi="Times New Roman" w:cs="Times New Roman"/>
          <w:b/>
          <w:bCs/>
          <w:sz w:val="52"/>
          <w:szCs w:val="52"/>
        </w:rPr>
      </w:pPr>
      <w:bookmarkStart w:id="0" w:name="_Toc61175759"/>
    </w:p>
    <w:p w14:paraId="11BDB252" w14:textId="77777777" w:rsidR="0087474D" w:rsidRPr="00B575E8" w:rsidRDefault="0087474D" w:rsidP="0075387E">
      <w:pPr>
        <w:spacing w:after="0" w:line="480" w:lineRule="auto"/>
        <w:jc w:val="center"/>
        <w:rPr>
          <w:rFonts w:ascii="Times New Roman" w:eastAsia="Times New Roman" w:hAnsi="Times New Roman" w:cs="Times New Roman"/>
          <w:b/>
          <w:bCs/>
          <w:sz w:val="52"/>
          <w:szCs w:val="52"/>
        </w:rPr>
      </w:pPr>
    </w:p>
    <w:p w14:paraId="356EBD12" w14:textId="77777777" w:rsidR="00903282" w:rsidRPr="00B575E8" w:rsidRDefault="00903282" w:rsidP="0075387E">
      <w:pPr>
        <w:spacing w:after="0" w:line="480" w:lineRule="auto"/>
        <w:jc w:val="center"/>
        <w:rPr>
          <w:rFonts w:ascii="Times New Roman" w:eastAsia="Times New Roman" w:hAnsi="Times New Roman" w:cs="Times New Roman"/>
          <w:b/>
          <w:bCs/>
          <w:sz w:val="52"/>
          <w:szCs w:val="52"/>
        </w:rPr>
      </w:pPr>
    </w:p>
    <w:p w14:paraId="745827BD" w14:textId="77777777" w:rsidR="00A16DC5" w:rsidRPr="00B575E8" w:rsidRDefault="00A16DC5" w:rsidP="0075387E">
      <w:pPr>
        <w:spacing w:after="0" w:line="480" w:lineRule="auto"/>
        <w:jc w:val="center"/>
        <w:rPr>
          <w:rFonts w:ascii="Times New Roman" w:eastAsia="Times New Roman" w:hAnsi="Times New Roman" w:cs="Times New Roman"/>
          <w:b/>
          <w:bCs/>
          <w:sz w:val="52"/>
          <w:szCs w:val="52"/>
        </w:rPr>
      </w:pPr>
    </w:p>
    <w:p w14:paraId="74F97372" w14:textId="77777777" w:rsidR="007A3B15" w:rsidRPr="00B575E8" w:rsidRDefault="007A3B15" w:rsidP="0075387E">
      <w:pPr>
        <w:spacing w:line="480" w:lineRule="auto"/>
        <w:rPr>
          <w:rFonts w:ascii="Times New Roman" w:eastAsia="Times New Roman" w:hAnsi="Times New Roman" w:cs="Times New Roman"/>
          <w:b/>
          <w:bCs/>
          <w:sz w:val="24"/>
        </w:rPr>
      </w:pPr>
      <w:r w:rsidRPr="00B575E8">
        <w:rPr>
          <w:rFonts w:ascii="Times New Roman" w:eastAsia="Times New Roman" w:hAnsi="Times New Roman" w:cs="Times New Roman"/>
          <w:b/>
          <w:bCs/>
          <w:sz w:val="24"/>
        </w:rPr>
        <w:br w:type="page"/>
      </w:r>
    </w:p>
    <w:p w14:paraId="20CECAEF" w14:textId="77777777" w:rsidR="009A6549" w:rsidRPr="00B575E8" w:rsidRDefault="009A6549" w:rsidP="0075387E">
      <w:pPr>
        <w:tabs>
          <w:tab w:val="left" w:pos="4365"/>
        </w:tabs>
        <w:spacing w:after="0" w:line="480" w:lineRule="auto"/>
        <w:jc w:val="center"/>
        <w:rPr>
          <w:rFonts w:ascii="Times New Roman" w:eastAsia="Times New Roman" w:hAnsi="Times New Roman" w:cs="Times New Roman"/>
          <w:b/>
          <w:bCs/>
          <w:sz w:val="24"/>
        </w:rPr>
      </w:pPr>
      <w:r w:rsidRPr="00B575E8">
        <w:rPr>
          <w:rFonts w:ascii="Times New Roman" w:eastAsia="Times New Roman" w:hAnsi="Times New Roman" w:cs="Times New Roman"/>
          <w:b/>
          <w:bCs/>
          <w:sz w:val="24"/>
        </w:rPr>
        <w:lastRenderedPageBreak/>
        <w:t>СЪДЪРЖАНИЕ</w:t>
      </w:r>
    </w:p>
    <w:p w14:paraId="384C09AB" w14:textId="77777777" w:rsidR="00C538D5" w:rsidRPr="00B575E8" w:rsidRDefault="00C538D5" w:rsidP="0075387E">
      <w:pPr>
        <w:spacing w:after="0" w:line="480" w:lineRule="auto"/>
        <w:jc w:val="center"/>
        <w:rPr>
          <w:rFonts w:ascii="Times New Roman" w:eastAsia="Times New Roman" w:hAnsi="Times New Roman" w:cs="Times New Roman"/>
          <w:b/>
          <w:bCs/>
        </w:rPr>
      </w:pPr>
    </w:p>
    <w:p w14:paraId="581BAC9A" w14:textId="5BF94E43" w:rsidR="009A6549" w:rsidRPr="00B575E8" w:rsidRDefault="009A6549" w:rsidP="0075387E">
      <w:pPr>
        <w:tabs>
          <w:tab w:val="left" w:pos="709"/>
        </w:tabs>
        <w:spacing w:after="0" w:line="480" w:lineRule="auto"/>
        <w:rPr>
          <w:rFonts w:ascii="Times New Roman" w:hAnsi="Times New Roman" w:cs="Times New Roman"/>
          <w:noProof/>
          <w:lang w:eastAsia="bg-BG"/>
        </w:rPr>
      </w:pPr>
      <w:r w:rsidRPr="00B575E8">
        <w:rPr>
          <w:rFonts w:ascii="Times New Roman" w:hAnsi="Times New Roman" w:cs="Times New Roman"/>
          <w:noProof/>
        </w:rPr>
        <w:softHyphen/>
      </w:r>
      <w:r w:rsidRPr="00B575E8">
        <w:rPr>
          <w:rFonts w:ascii="Times New Roman" w:hAnsi="Times New Roman" w:cs="Times New Roman"/>
          <w:noProof/>
          <w:lang w:val="en-US"/>
        </w:rPr>
        <w:t>I</w:t>
      </w:r>
      <w:r w:rsidRPr="00B575E8">
        <w:rPr>
          <w:rFonts w:ascii="Times New Roman" w:hAnsi="Times New Roman" w:cs="Times New Roman"/>
          <w:noProof/>
          <w:lang w:val="ru-RU"/>
        </w:rPr>
        <w:t xml:space="preserve">. Мисия </w:t>
      </w:r>
      <w:r w:rsidRPr="00B575E8">
        <w:rPr>
          <w:rFonts w:ascii="Times New Roman" w:hAnsi="Times New Roman" w:cs="Times New Roman"/>
          <w:noProof/>
        </w:rPr>
        <w:t>на Министерство на регионалното развитие</w:t>
      </w:r>
      <w:r w:rsidR="0087474D" w:rsidRPr="00B575E8">
        <w:rPr>
          <w:rFonts w:ascii="Times New Roman" w:hAnsi="Times New Roman" w:cs="Times New Roman"/>
          <w:noProof/>
        </w:rPr>
        <w:t xml:space="preserve"> и благоустройството</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482015" w:rsidRPr="00B575E8">
        <w:rPr>
          <w:rFonts w:ascii="Times New Roman" w:hAnsi="Times New Roman" w:cs="Times New Roman"/>
          <w:noProof/>
        </w:rPr>
        <w:t>...</w:t>
      </w:r>
      <w:r w:rsidR="00A2303D" w:rsidRPr="00B575E8">
        <w:rPr>
          <w:rFonts w:ascii="Times New Roman" w:hAnsi="Times New Roman" w:cs="Times New Roman"/>
          <w:noProof/>
        </w:rPr>
        <w:t xml:space="preserve">стр. </w:t>
      </w:r>
      <w:r w:rsidR="0015580C" w:rsidRPr="00B575E8">
        <w:rPr>
          <w:rFonts w:ascii="Times New Roman" w:hAnsi="Times New Roman" w:cs="Times New Roman"/>
          <w:noProof/>
        </w:rPr>
        <w:t>2</w:t>
      </w:r>
      <w:r w:rsidR="00A2303D" w:rsidRPr="00B575E8">
        <w:rPr>
          <w:rFonts w:ascii="Times New Roman" w:hAnsi="Times New Roman" w:cs="Times New Roman"/>
          <w:noProof/>
        </w:rPr>
        <w:t xml:space="preserve"> </w:t>
      </w:r>
    </w:p>
    <w:p w14:paraId="38B974BA" w14:textId="511C3E94" w:rsidR="009A6549" w:rsidRPr="00B575E8" w:rsidRDefault="009A6549" w:rsidP="0075387E">
      <w:pPr>
        <w:tabs>
          <w:tab w:val="left" w:pos="709"/>
        </w:tabs>
        <w:spacing w:after="0" w:line="480" w:lineRule="auto"/>
        <w:rPr>
          <w:rFonts w:ascii="Times New Roman" w:hAnsi="Times New Roman" w:cs="Times New Roman"/>
          <w:noProof/>
          <w:lang w:val="ru-RU" w:eastAsia="bg-BG"/>
        </w:rPr>
      </w:pPr>
      <w:r w:rsidRPr="00B575E8">
        <w:rPr>
          <w:rFonts w:ascii="Times New Roman" w:hAnsi="Times New Roman" w:cs="Times New Roman"/>
          <w:noProof/>
          <w:lang w:val="en-US"/>
        </w:rPr>
        <w:t>II</w:t>
      </w:r>
      <w:r w:rsidRPr="00B575E8">
        <w:rPr>
          <w:rFonts w:ascii="Times New Roman" w:hAnsi="Times New Roman" w:cs="Times New Roman"/>
          <w:noProof/>
          <w:lang w:val="ru-RU"/>
        </w:rPr>
        <w:t xml:space="preserve">. </w:t>
      </w:r>
      <w:r w:rsidR="00AE002E" w:rsidRPr="00B575E8">
        <w:rPr>
          <w:rFonts w:ascii="Times New Roman" w:hAnsi="Times New Roman" w:cs="Times New Roman"/>
          <w:noProof/>
        </w:rPr>
        <w:t>Организационно развитие и капацитет</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15580C" w:rsidRPr="00B575E8">
        <w:rPr>
          <w:rFonts w:ascii="Times New Roman" w:hAnsi="Times New Roman" w:cs="Times New Roman"/>
          <w:noProof/>
        </w:rPr>
        <w:t>2</w:t>
      </w:r>
      <w:r w:rsidR="00683AA1" w:rsidRPr="00B575E8">
        <w:rPr>
          <w:rFonts w:ascii="Times New Roman" w:hAnsi="Times New Roman" w:cs="Times New Roman"/>
          <w:noProof/>
        </w:rPr>
        <w:t xml:space="preserve"> </w:t>
      </w:r>
      <w:r w:rsidRPr="00B575E8">
        <w:rPr>
          <w:rFonts w:ascii="Times New Roman" w:hAnsi="Times New Roman" w:cs="Times New Roman"/>
          <w:noProof/>
        </w:rPr>
        <w:t xml:space="preserve">    </w:t>
      </w:r>
    </w:p>
    <w:p w14:paraId="3DBFC2CF" w14:textId="3E55C84C" w:rsidR="009A6549" w:rsidRPr="00B575E8" w:rsidRDefault="00312484" w:rsidP="0075387E">
      <w:pPr>
        <w:tabs>
          <w:tab w:val="left" w:pos="709"/>
        </w:tabs>
        <w:spacing w:after="0" w:line="480" w:lineRule="auto"/>
        <w:rPr>
          <w:rFonts w:ascii="Times New Roman" w:hAnsi="Times New Roman" w:cs="Times New Roman"/>
          <w:noProof/>
        </w:rPr>
      </w:pPr>
      <w:r w:rsidRPr="00B575E8">
        <w:rPr>
          <w:rFonts w:ascii="Times New Roman" w:hAnsi="Times New Roman" w:cs="Times New Roman"/>
        </w:rPr>
        <w:t>I</w:t>
      </w:r>
      <w:r w:rsidR="00D63A9D" w:rsidRPr="00B575E8">
        <w:rPr>
          <w:rFonts w:ascii="Times New Roman" w:hAnsi="Times New Roman" w:cs="Times New Roman"/>
        </w:rPr>
        <w:t>ІІ</w:t>
      </w:r>
      <w:r w:rsidRPr="00B575E8">
        <w:rPr>
          <w:rFonts w:ascii="Times New Roman" w:hAnsi="Times New Roman" w:cs="Times New Roman"/>
        </w:rPr>
        <w:t xml:space="preserve">. </w:t>
      </w:r>
      <w:r w:rsidR="00634746" w:rsidRPr="00B575E8">
        <w:rPr>
          <w:rFonts w:ascii="Times New Roman" w:hAnsi="Times New Roman" w:cs="Times New Roman"/>
        </w:rPr>
        <w:t xml:space="preserve">Области на </w:t>
      </w:r>
      <w:r w:rsidR="009A6549" w:rsidRPr="00B575E8">
        <w:rPr>
          <w:rFonts w:ascii="Times New Roman" w:hAnsi="Times New Roman" w:cs="Times New Roman"/>
        </w:rPr>
        <w:t xml:space="preserve">политики </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B10858">
        <w:rPr>
          <w:rFonts w:ascii="Times New Roman" w:hAnsi="Times New Roman" w:cs="Times New Roman"/>
          <w:noProof/>
        </w:rPr>
        <w:t>5</w:t>
      </w:r>
    </w:p>
    <w:p w14:paraId="00A164BB" w14:textId="1548D394" w:rsidR="00D63A9D" w:rsidRPr="00B575E8" w:rsidRDefault="00D63A9D" w:rsidP="0075387E">
      <w:pPr>
        <w:tabs>
          <w:tab w:val="left" w:pos="709"/>
        </w:tabs>
        <w:spacing w:after="0" w:line="480" w:lineRule="auto"/>
        <w:rPr>
          <w:rFonts w:ascii="Times New Roman" w:hAnsi="Times New Roman" w:cs="Times New Roman"/>
          <w:noProof/>
          <w:lang w:val="ru-RU"/>
        </w:rPr>
      </w:pPr>
      <w:r w:rsidRPr="00B575E8">
        <w:rPr>
          <w:rFonts w:ascii="Times New Roman" w:hAnsi="Times New Roman" w:cs="Times New Roman"/>
          <w:noProof/>
          <w:lang w:val="en-US"/>
        </w:rPr>
        <w:t>I</w:t>
      </w:r>
      <w:r w:rsidRPr="00B575E8">
        <w:rPr>
          <w:rFonts w:ascii="Times New Roman" w:hAnsi="Times New Roman" w:cs="Times New Roman"/>
          <w:noProof/>
        </w:rPr>
        <w:t>V</w:t>
      </w:r>
      <w:r w:rsidRPr="00B575E8">
        <w:rPr>
          <w:rFonts w:ascii="Times New Roman" w:hAnsi="Times New Roman" w:cs="Times New Roman"/>
          <w:noProof/>
          <w:lang w:val="ru-RU"/>
        </w:rPr>
        <w:t xml:space="preserve">. </w:t>
      </w:r>
      <w:r w:rsidRPr="00B575E8">
        <w:rPr>
          <w:rFonts w:ascii="Times New Roman" w:hAnsi="Times New Roman" w:cs="Times New Roman"/>
          <w:noProof/>
        </w:rPr>
        <w:t xml:space="preserve">Основни параметри на </w:t>
      </w:r>
      <w:r w:rsidR="003C52CC" w:rsidRPr="00B575E8">
        <w:rPr>
          <w:rFonts w:ascii="Times New Roman" w:hAnsi="Times New Roman" w:cs="Times New Roman"/>
          <w:noProof/>
        </w:rPr>
        <w:t>на проектобюджета за 202</w:t>
      </w:r>
      <w:r w:rsidR="006F0172" w:rsidRPr="00B575E8">
        <w:rPr>
          <w:rFonts w:ascii="Times New Roman" w:hAnsi="Times New Roman" w:cs="Times New Roman"/>
          <w:noProof/>
        </w:rPr>
        <w:t>5</w:t>
      </w:r>
      <w:r w:rsidR="003C52CC" w:rsidRPr="00B575E8">
        <w:rPr>
          <w:rFonts w:ascii="Times New Roman" w:hAnsi="Times New Roman" w:cs="Times New Roman"/>
          <w:noProof/>
        </w:rPr>
        <w:t>г. и актуализираната прогноза за 202</w:t>
      </w:r>
      <w:r w:rsidR="006F0172" w:rsidRPr="00B575E8">
        <w:rPr>
          <w:rFonts w:ascii="Times New Roman" w:hAnsi="Times New Roman" w:cs="Times New Roman"/>
          <w:noProof/>
        </w:rPr>
        <w:t>6</w:t>
      </w:r>
      <w:r w:rsidR="003C52CC" w:rsidRPr="00B575E8">
        <w:rPr>
          <w:rFonts w:ascii="Times New Roman" w:hAnsi="Times New Roman" w:cs="Times New Roman"/>
          <w:noProof/>
        </w:rPr>
        <w:t>-202</w:t>
      </w:r>
      <w:r w:rsidR="006F0172" w:rsidRPr="00B575E8">
        <w:rPr>
          <w:rFonts w:ascii="Times New Roman" w:hAnsi="Times New Roman" w:cs="Times New Roman"/>
          <w:noProof/>
        </w:rPr>
        <w:t>8</w:t>
      </w:r>
      <w:r w:rsidR="00814459" w:rsidRPr="00B575E8">
        <w:rPr>
          <w:rFonts w:ascii="Times New Roman" w:hAnsi="Times New Roman" w:cs="Times New Roman"/>
          <w:noProof/>
        </w:rPr>
        <w:t>..</w:t>
      </w:r>
      <w:r w:rsidR="003C52CC" w:rsidRPr="00B575E8">
        <w:rPr>
          <w:rFonts w:ascii="Times New Roman" w:hAnsi="Times New Roman" w:cs="Times New Roman"/>
          <w:noProof/>
          <w:lang w:val="en-US"/>
        </w:rPr>
        <w:t>.</w:t>
      </w:r>
      <w:r w:rsidR="00063898" w:rsidRPr="00B575E8">
        <w:rPr>
          <w:rFonts w:ascii="Times New Roman" w:hAnsi="Times New Roman" w:cs="Times New Roman"/>
          <w:noProof/>
        </w:rPr>
        <w:t>стр.</w:t>
      </w:r>
      <w:r w:rsidR="001B15A4" w:rsidRPr="00B575E8">
        <w:rPr>
          <w:rFonts w:ascii="Times New Roman" w:hAnsi="Times New Roman" w:cs="Times New Roman"/>
          <w:noProof/>
        </w:rPr>
        <w:t>2</w:t>
      </w:r>
      <w:r w:rsidR="00B10858">
        <w:rPr>
          <w:rFonts w:ascii="Times New Roman" w:hAnsi="Times New Roman" w:cs="Times New Roman"/>
          <w:noProof/>
        </w:rPr>
        <w:t>3</w:t>
      </w:r>
      <w:r w:rsidRPr="00B575E8">
        <w:rPr>
          <w:rFonts w:ascii="Times New Roman" w:hAnsi="Times New Roman" w:cs="Times New Roman"/>
          <w:noProof/>
        </w:rPr>
        <w:t xml:space="preserve">  </w:t>
      </w:r>
    </w:p>
    <w:p w14:paraId="4AA21221" w14:textId="586D08A1" w:rsidR="00D034F1" w:rsidRPr="00B575E8" w:rsidRDefault="009A6549" w:rsidP="0075387E">
      <w:pPr>
        <w:tabs>
          <w:tab w:val="left" w:pos="709"/>
        </w:tabs>
        <w:spacing w:after="0" w:line="480" w:lineRule="auto"/>
        <w:rPr>
          <w:rFonts w:ascii="Times New Roman" w:hAnsi="Times New Roman" w:cs="Times New Roman"/>
        </w:rPr>
      </w:pPr>
      <w:r w:rsidRPr="00B575E8">
        <w:rPr>
          <w:rFonts w:ascii="Times New Roman" w:hAnsi="Times New Roman" w:cs="Times New Roman"/>
          <w:noProof/>
          <w:lang w:val="en-US"/>
        </w:rPr>
        <w:t>V</w:t>
      </w:r>
      <w:r w:rsidRPr="00B575E8">
        <w:rPr>
          <w:rFonts w:ascii="Times New Roman" w:hAnsi="Times New Roman" w:cs="Times New Roman"/>
          <w:noProof/>
        </w:rPr>
        <w:t xml:space="preserve">. </w:t>
      </w:r>
      <w:r w:rsidR="005B42E1" w:rsidRPr="00B575E8">
        <w:rPr>
          <w:rFonts w:ascii="Times New Roman" w:hAnsi="Times New Roman" w:cs="Times New Roman"/>
          <w:noProof/>
        </w:rPr>
        <w:t>Описание на бюджетните програми и разпределение по ведомствени и администрирани разходи</w:t>
      </w:r>
      <w:r w:rsidR="00814459" w:rsidRPr="00B575E8">
        <w:rPr>
          <w:rFonts w:ascii="Times New Roman" w:hAnsi="Times New Roman" w:cs="Times New Roman"/>
          <w:noProof/>
        </w:rPr>
        <w:t xml:space="preserve"> </w:t>
      </w:r>
      <w:r w:rsidR="00D034F1" w:rsidRPr="00B575E8">
        <w:rPr>
          <w:rFonts w:ascii="Times New Roman" w:hAnsi="Times New Roman" w:cs="Times New Roman"/>
        </w:rPr>
        <w:t xml:space="preserve">стр. </w:t>
      </w:r>
      <w:r w:rsidR="00B10858">
        <w:rPr>
          <w:rFonts w:ascii="Times New Roman" w:hAnsi="Times New Roman" w:cs="Times New Roman"/>
          <w:lang w:val="ru-RU"/>
        </w:rPr>
        <w:t>29</w:t>
      </w:r>
    </w:p>
    <w:p w14:paraId="469E5EAC" w14:textId="31FA0BB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1. </w:t>
      </w:r>
      <w:r w:rsidR="00D034F1" w:rsidRPr="00B575E8">
        <w:rPr>
          <w:rFonts w:ascii="Times New Roman" w:hAnsi="Times New Roman" w:cs="Times New Roman"/>
        </w:rPr>
        <w:t>Бюджетна п</w:t>
      </w:r>
      <w:r w:rsidRPr="00B575E8">
        <w:rPr>
          <w:rFonts w:ascii="Times New Roman" w:hAnsi="Times New Roman" w:cs="Times New Roman"/>
        </w:rPr>
        <w:t>рограма 2100.01.01</w:t>
      </w:r>
      <w:r w:rsidR="00D034F1" w:rsidRPr="00B575E8">
        <w:rPr>
          <w:rFonts w:ascii="Times New Roman" w:hAnsi="Times New Roman" w:cs="Times New Roman"/>
        </w:rPr>
        <w:t xml:space="preserve"> </w:t>
      </w:r>
      <w:r w:rsidR="002C595D" w:rsidRPr="00B575E8">
        <w:rPr>
          <w:rFonts w:ascii="Times New Roman" w:hAnsi="Times New Roman" w:cs="Times New Roman"/>
        </w:rPr>
        <w:t>…………….……………</w:t>
      </w:r>
      <w:r w:rsidR="00814459" w:rsidRPr="00B575E8">
        <w:rPr>
          <w:rFonts w:ascii="Times New Roman" w:hAnsi="Times New Roman" w:cs="Times New Roman"/>
        </w:rPr>
        <w:t>……………………</w:t>
      </w:r>
      <w:r w:rsidR="004B5918" w:rsidRPr="00B575E8">
        <w:rPr>
          <w:rFonts w:ascii="Times New Roman" w:hAnsi="Times New Roman" w:cs="Times New Roman"/>
        </w:rPr>
        <w:t>……….</w:t>
      </w:r>
      <w:r w:rsidR="00814459" w:rsidRPr="00B575E8">
        <w:rPr>
          <w:rFonts w:ascii="Times New Roman" w:hAnsi="Times New Roman" w:cs="Times New Roman"/>
        </w:rPr>
        <w:t>……</w:t>
      </w:r>
      <w:r w:rsidR="00723709" w:rsidRPr="00B575E8">
        <w:rPr>
          <w:rFonts w:ascii="Times New Roman" w:hAnsi="Times New Roman" w:cs="Times New Roman"/>
        </w:rPr>
        <w:t>..</w:t>
      </w:r>
      <w:r w:rsidR="00814459"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00031A63"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29</w:t>
      </w:r>
      <w:r w:rsidR="002C595D" w:rsidRPr="00B575E8">
        <w:rPr>
          <w:rFonts w:ascii="Times New Roman" w:hAnsi="Times New Roman" w:cs="Times New Roman"/>
        </w:rPr>
        <w:t xml:space="preserve"> </w:t>
      </w:r>
    </w:p>
    <w:p w14:paraId="44A2B3E4" w14:textId="4ED0E797" w:rsidR="002A6A6B" w:rsidRPr="00B575E8" w:rsidRDefault="002C595D" w:rsidP="0075387E">
      <w:pPr>
        <w:tabs>
          <w:tab w:val="left" w:pos="709"/>
        </w:tabs>
        <w:spacing w:after="0" w:line="480" w:lineRule="auto"/>
        <w:rPr>
          <w:rFonts w:ascii="Times New Roman" w:hAnsi="Times New Roman" w:cs="Times New Roman"/>
          <w:lang w:val="en-US"/>
        </w:rPr>
      </w:pPr>
      <w:r w:rsidRPr="00B575E8">
        <w:rPr>
          <w:rFonts w:ascii="Times New Roman" w:hAnsi="Times New Roman" w:cs="Times New Roman"/>
        </w:rPr>
        <w:t xml:space="preserve">2. </w:t>
      </w:r>
      <w:r w:rsidR="00D034F1" w:rsidRPr="00B575E8">
        <w:rPr>
          <w:rFonts w:ascii="Times New Roman" w:hAnsi="Times New Roman" w:cs="Times New Roman"/>
        </w:rPr>
        <w:t xml:space="preserve">Бюджетна програма </w:t>
      </w:r>
      <w:r w:rsidRPr="00B575E8">
        <w:rPr>
          <w:rFonts w:ascii="Times New Roman" w:hAnsi="Times New Roman" w:cs="Times New Roman"/>
        </w:rPr>
        <w:t>2</w:t>
      </w:r>
      <w:r w:rsidR="00895DE3" w:rsidRPr="00B575E8">
        <w:rPr>
          <w:rFonts w:ascii="Times New Roman" w:hAnsi="Times New Roman" w:cs="Times New Roman"/>
        </w:rPr>
        <w:t>100.01.02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Pr="00B575E8">
        <w:rPr>
          <w:rFonts w:ascii="Times New Roman" w:hAnsi="Times New Roman" w:cs="Times New Roman"/>
        </w:rPr>
        <w:t>…</w:t>
      </w:r>
      <w:r w:rsidR="00031A63"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Pr="00B575E8">
        <w:rPr>
          <w:rFonts w:ascii="Times New Roman" w:hAnsi="Times New Roman" w:cs="Times New Roman"/>
        </w:rPr>
        <w:t>стр.</w:t>
      </w:r>
      <w:r w:rsidR="00A2303D" w:rsidRPr="00B575E8">
        <w:rPr>
          <w:rFonts w:ascii="Times New Roman" w:hAnsi="Times New Roman" w:cs="Times New Roman"/>
        </w:rPr>
        <w:t xml:space="preserve"> </w:t>
      </w:r>
      <w:r w:rsidR="00AE360F" w:rsidRPr="00B575E8">
        <w:rPr>
          <w:rFonts w:ascii="Times New Roman" w:hAnsi="Times New Roman" w:cs="Times New Roman"/>
        </w:rPr>
        <w:t>4</w:t>
      </w:r>
      <w:r w:rsidR="00326980" w:rsidRPr="00B575E8">
        <w:rPr>
          <w:rFonts w:ascii="Times New Roman" w:hAnsi="Times New Roman" w:cs="Times New Roman"/>
        </w:rPr>
        <w:t>5</w:t>
      </w:r>
    </w:p>
    <w:p w14:paraId="30DC0FA4" w14:textId="73E6041F"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3.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w:t>
      </w:r>
      <w:r w:rsidR="00251C0F" w:rsidRPr="00B575E8">
        <w:rPr>
          <w:rFonts w:ascii="Times New Roman" w:hAnsi="Times New Roman" w:cs="Times New Roman"/>
        </w:rPr>
        <w:t>1.03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E5030" w:rsidRPr="00B575E8">
        <w:rPr>
          <w:rFonts w:ascii="Times New Roman" w:hAnsi="Times New Roman" w:cs="Times New Roman"/>
        </w:rPr>
        <w:t>…</w:t>
      </w:r>
      <w:r w:rsidR="00AD4BBC" w:rsidRPr="00B575E8">
        <w:rPr>
          <w:rFonts w:ascii="Times New Roman" w:hAnsi="Times New Roman" w:cs="Times New Roman"/>
        </w:rPr>
        <w:t>…</w:t>
      </w:r>
      <w:r w:rsidR="00A2303D" w:rsidRPr="00B575E8">
        <w:rPr>
          <w:rFonts w:ascii="Times New Roman" w:hAnsi="Times New Roman" w:cs="Times New Roman"/>
        </w:rPr>
        <w:t>..</w:t>
      </w:r>
      <w:r w:rsidR="002C595D" w:rsidRPr="00B575E8">
        <w:rPr>
          <w:rFonts w:ascii="Times New Roman" w:hAnsi="Times New Roman" w:cs="Times New Roman"/>
        </w:rPr>
        <w:t>…</w:t>
      </w:r>
      <w:r w:rsidR="004B5918" w:rsidRPr="00B575E8">
        <w:rPr>
          <w:rFonts w:ascii="Times New Roman" w:hAnsi="Times New Roman" w:cs="Times New Roman"/>
        </w:rPr>
        <w:t>……………………</w:t>
      </w:r>
      <w:r w:rsidR="002C595D" w:rsidRPr="00B575E8">
        <w:rPr>
          <w:rFonts w:ascii="Times New Roman" w:hAnsi="Times New Roman" w:cs="Times New Roman"/>
        </w:rPr>
        <w:t>…</w:t>
      </w:r>
      <w:r w:rsidR="008020C1" w:rsidRPr="00B575E8">
        <w:rPr>
          <w:rFonts w:ascii="Times New Roman" w:hAnsi="Times New Roman" w:cs="Times New Roman"/>
        </w:rPr>
        <w:t>.…</w:t>
      </w:r>
      <w:r w:rsidR="00723709" w:rsidRPr="00B575E8">
        <w:rPr>
          <w:rFonts w:ascii="Times New Roman" w:hAnsi="Times New Roman" w:cs="Times New Roman"/>
        </w:rPr>
        <w:t>…</w:t>
      </w:r>
      <w:r w:rsidR="00031A63" w:rsidRPr="00B575E8">
        <w:rPr>
          <w:rFonts w:ascii="Times New Roman" w:hAnsi="Times New Roman" w:cs="Times New Roman"/>
        </w:rPr>
        <w:t>….</w:t>
      </w:r>
      <w:r w:rsidR="002A6A6B" w:rsidRPr="00B575E8">
        <w:rPr>
          <w:rFonts w:ascii="Times New Roman" w:hAnsi="Times New Roman" w:cs="Times New Roman"/>
        </w:rPr>
        <w:t xml:space="preserve"> </w:t>
      </w:r>
      <w:r w:rsidR="00482015"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48</w:t>
      </w:r>
    </w:p>
    <w:p w14:paraId="0550C9F1" w14:textId="6AB0349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4.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2100.02.0</w:t>
      </w:r>
      <w:r w:rsidR="00251C0F" w:rsidRPr="00B575E8">
        <w:rPr>
          <w:rFonts w:ascii="Times New Roman" w:hAnsi="Times New Roman" w:cs="Times New Roman"/>
        </w:rPr>
        <w:t>1</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8020C1" w:rsidRPr="00B575E8">
        <w:rPr>
          <w:rFonts w:ascii="Times New Roman" w:hAnsi="Times New Roman" w:cs="Times New Roman"/>
        </w:rPr>
        <w:t>.</w:t>
      </w:r>
      <w:r w:rsidR="00AE5030" w:rsidRPr="00B575E8">
        <w:rPr>
          <w:rFonts w:ascii="Times New Roman" w:hAnsi="Times New Roman" w:cs="Times New Roman"/>
        </w:rPr>
        <w:t>.</w:t>
      </w:r>
      <w:r w:rsidR="002C595D"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1</w:t>
      </w:r>
      <w:r w:rsidR="002C595D" w:rsidRPr="00B575E8">
        <w:rPr>
          <w:rFonts w:ascii="Times New Roman" w:hAnsi="Times New Roman" w:cs="Times New Roman"/>
        </w:rPr>
        <w:t xml:space="preserve"> </w:t>
      </w:r>
    </w:p>
    <w:p w14:paraId="075FE158" w14:textId="24715411"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5. </w:t>
      </w:r>
      <w:r w:rsidR="00D034F1" w:rsidRPr="00B575E8">
        <w:rPr>
          <w:rFonts w:ascii="Times New Roman" w:hAnsi="Times New Roman" w:cs="Times New Roman"/>
        </w:rPr>
        <w:t>Бюджетна програма</w:t>
      </w:r>
      <w:r w:rsidR="00251C0F" w:rsidRPr="00B575E8">
        <w:rPr>
          <w:rFonts w:ascii="Times New Roman" w:hAnsi="Times New Roman" w:cs="Times New Roman"/>
        </w:rPr>
        <w:t xml:space="preserve"> 2100.02</w:t>
      </w:r>
      <w:r w:rsidRPr="00B575E8">
        <w:rPr>
          <w:rFonts w:ascii="Times New Roman" w:hAnsi="Times New Roman" w:cs="Times New Roman"/>
        </w:rPr>
        <w:t>.0</w:t>
      </w:r>
      <w:r w:rsidR="00251C0F" w:rsidRPr="00B575E8">
        <w:rPr>
          <w:rFonts w:ascii="Times New Roman" w:hAnsi="Times New Roman" w:cs="Times New Roman"/>
        </w:rPr>
        <w:t>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034F1"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6</w:t>
      </w:r>
    </w:p>
    <w:p w14:paraId="0454A8B1" w14:textId="60970780" w:rsidR="002C595D" w:rsidRPr="00B575E8" w:rsidRDefault="003442BF"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6</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rPr>
        <w:t>2</w:t>
      </w:r>
      <w:r w:rsidR="00895DE3" w:rsidRPr="00B575E8">
        <w:rPr>
          <w:rFonts w:ascii="Times New Roman" w:hAnsi="Times New Roman" w:cs="Times New Roman"/>
        </w:rPr>
        <w:t>.0</w:t>
      </w:r>
      <w:r w:rsidR="00251C0F" w:rsidRPr="00B575E8">
        <w:rPr>
          <w:rFonts w:ascii="Times New Roman" w:hAnsi="Times New Roman" w:cs="Times New Roman"/>
        </w:rPr>
        <w:t>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D4BBC"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500661"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B10858">
        <w:rPr>
          <w:rFonts w:ascii="Times New Roman" w:hAnsi="Times New Roman" w:cs="Times New Roman"/>
        </w:rPr>
        <w:t>66</w:t>
      </w:r>
    </w:p>
    <w:p w14:paraId="3ED838DC" w14:textId="136ABFF9" w:rsidR="0087474D" w:rsidRPr="00B575E8" w:rsidRDefault="003442BF" w:rsidP="0075387E">
      <w:pPr>
        <w:tabs>
          <w:tab w:val="left" w:pos="709"/>
          <w:tab w:val="left" w:pos="9498"/>
        </w:tabs>
        <w:spacing w:after="0" w:line="480" w:lineRule="auto"/>
        <w:rPr>
          <w:rFonts w:ascii="Times New Roman" w:hAnsi="Times New Roman" w:cs="Times New Roman"/>
        </w:rPr>
      </w:pPr>
      <w:r w:rsidRPr="00B575E8">
        <w:rPr>
          <w:rFonts w:ascii="Times New Roman" w:hAnsi="Times New Roman" w:cs="Times New Roman"/>
        </w:rPr>
        <w:t>7</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lang w:val="en-US"/>
        </w:rPr>
        <w:t>3</w:t>
      </w:r>
      <w:r w:rsidR="00895DE3" w:rsidRPr="00B575E8">
        <w:rPr>
          <w:rFonts w:ascii="Times New Roman" w:hAnsi="Times New Roman" w:cs="Times New Roman"/>
        </w:rPr>
        <w:t>.00</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F22EF"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A6A6B" w:rsidRPr="00B575E8">
        <w:rPr>
          <w:rFonts w:ascii="Times New Roman" w:hAnsi="Times New Roman" w:cs="Times New Roman"/>
        </w:rPr>
        <w:t xml:space="preserve"> </w:t>
      </w:r>
      <w:r w:rsidR="0087474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7</w:t>
      </w:r>
      <w:r w:rsidR="00B10858">
        <w:rPr>
          <w:rFonts w:ascii="Times New Roman" w:hAnsi="Times New Roman" w:cs="Times New Roman"/>
        </w:rPr>
        <w:t>0</w:t>
      </w:r>
    </w:p>
    <w:p w14:paraId="080A305C" w14:textId="77777777" w:rsidR="006736A7" w:rsidRPr="00B575E8" w:rsidRDefault="006736A7" w:rsidP="0075387E">
      <w:pPr>
        <w:tabs>
          <w:tab w:val="left" w:pos="709"/>
          <w:tab w:val="left" w:pos="9498"/>
        </w:tabs>
        <w:spacing w:after="0" w:line="480" w:lineRule="auto"/>
        <w:rPr>
          <w:rFonts w:ascii="Times New Roman" w:hAnsi="Times New Roman" w:cs="Times New Roman"/>
        </w:rPr>
      </w:pPr>
    </w:p>
    <w:p w14:paraId="09EDE422" w14:textId="29639493" w:rsidR="006736A7" w:rsidRPr="00B575E8" w:rsidRDefault="006736A7" w:rsidP="00684F47">
      <w:pPr>
        <w:tabs>
          <w:tab w:val="left" w:pos="709"/>
          <w:tab w:val="left" w:pos="9498"/>
        </w:tabs>
        <w:spacing w:after="0" w:line="240" w:lineRule="auto"/>
        <w:rPr>
          <w:rFonts w:ascii="Times New Roman" w:hAnsi="Times New Roman" w:cs="Times New Roman"/>
        </w:rPr>
      </w:pPr>
    </w:p>
    <w:p w14:paraId="6C47A2C4" w14:textId="07618F14" w:rsidR="00814459" w:rsidRPr="00B575E8" w:rsidRDefault="00814459" w:rsidP="00684F47">
      <w:pPr>
        <w:tabs>
          <w:tab w:val="left" w:pos="709"/>
          <w:tab w:val="left" w:pos="9498"/>
        </w:tabs>
        <w:spacing w:after="0" w:line="240" w:lineRule="auto"/>
        <w:rPr>
          <w:rFonts w:ascii="Times New Roman" w:hAnsi="Times New Roman" w:cs="Times New Roman"/>
        </w:rPr>
      </w:pPr>
    </w:p>
    <w:p w14:paraId="44BAB673" w14:textId="38724BB6" w:rsidR="00814459" w:rsidRPr="00B575E8" w:rsidRDefault="00814459" w:rsidP="00684F47">
      <w:pPr>
        <w:tabs>
          <w:tab w:val="left" w:pos="709"/>
          <w:tab w:val="left" w:pos="9498"/>
        </w:tabs>
        <w:spacing w:after="0" w:line="240" w:lineRule="auto"/>
        <w:rPr>
          <w:rFonts w:ascii="Times New Roman" w:hAnsi="Times New Roman" w:cs="Times New Roman"/>
        </w:rPr>
      </w:pPr>
    </w:p>
    <w:p w14:paraId="13CF64A8" w14:textId="5F572BAA" w:rsidR="00814459" w:rsidRPr="00B575E8" w:rsidRDefault="00814459" w:rsidP="00684F47">
      <w:pPr>
        <w:tabs>
          <w:tab w:val="left" w:pos="709"/>
          <w:tab w:val="left" w:pos="9498"/>
        </w:tabs>
        <w:spacing w:after="0" w:line="240" w:lineRule="auto"/>
        <w:rPr>
          <w:rFonts w:ascii="Times New Roman" w:hAnsi="Times New Roman" w:cs="Times New Roman"/>
        </w:rPr>
      </w:pPr>
    </w:p>
    <w:p w14:paraId="2E32F4EC" w14:textId="5564CB65" w:rsidR="00814459" w:rsidRPr="00B575E8" w:rsidRDefault="00814459" w:rsidP="00684F47">
      <w:pPr>
        <w:tabs>
          <w:tab w:val="left" w:pos="709"/>
          <w:tab w:val="left" w:pos="9498"/>
        </w:tabs>
        <w:spacing w:after="0" w:line="240" w:lineRule="auto"/>
        <w:rPr>
          <w:rFonts w:ascii="Times New Roman" w:hAnsi="Times New Roman" w:cs="Times New Roman"/>
        </w:rPr>
      </w:pPr>
    </w:p>
    <w:p w14:paraId="16DBCB31" w14:textId="3AE33C16" w:rsidR="00814459" w:rsidRPr="00B575E8" w:rsidRDefault="00814459" w:rsidP="00684F47">
      <w:pPr>
        <w:tabs>
          <w:tab w:val="left" w:pos="709"/>
          <w:tab w:val="left" w:pos="9498"/>
        </w:tabs>
        <w:spacing w:after="0" w:line="240" w:lineRule="auto"/>
        <w:rPr>
          <w:rFonts w:ascii="Times New Roman" w:hAnsi="Times New Roman" w:cs="Times New Roman"/>
        </w:rPr>
      </w:pPr>
    </w:p>
    <w:p w14:paraId="3A84F4C1" w14:textId="59FFB76F" w:rsidR="00814459" w:rsidRPr="00B575E8" w:rsidRDefault="00814459" w:rsidP="00684F47">
      <w:pPr>
        <w:tabs>
          <w:tab w:val="left" w:pos="709"/>
          <w:tab w:val="left" w:pos="9498"/>
        </w:tabs>
        <w:spacing w:after="0" w:line="240" w:lineRule="auto"/>
        <w:rPr>
          <w:rFonts w:ascii="Times New Roman" w:hAnsi="Times New Roman" w:cs="Times New Roman"/>
        </w:rPr>
      </w:pPr>
    </w:p>
    <w:p w14:paraId="422CF092" w14:textId="23DA143D" w:rsidR="00814459" w:rsidRPr="00B575E8" w:rsidRDefault="00814459" w:rsidP="00684F47">
      <w:pPr>
        <w:tabs>
          <w:tab w:val="left" w:pos="709"/>
          <w:tab w:val="left" w:pos="9498"/>
        </w:tabs>
        <w:spacing w:after="0" w:line="240" w:lineRule="auto"/>
        <w:rPr>
          <w:rFonts w:ascii="Times New Roman" w:hAnsi="Times New Roman" w:cs="Times New Roman"/>
        </w:rPr>
      </w:pPr>
    </w:p>
    <w:p w14:paraId="004740BB" w14:textId="7B4D00C6" w:rsidR="00814459" w:rsidRPr="00B575E8" w:rsidRDefault="00814459" w:rsidP="00684F47">
      <w:pPr>
        <w:tabs>
          <w:tab w:val="left" w:pos="709"/>
          <w:tab w:val="left" w:pos="9498"/>
        </w:tabs>
        <w:spacing w:after="0" w:line="240" w:lineRule="auto"/>
        <w:rPr>
          <w:rFonts w:ascii="Times New Roman" w:hAnsi="Times New Roman" w:cs="Times New Roman"/>
        </w:rPr>
      </w:pPr>
    </w:p>
    <w:p w14:paraId="5423B173" w14:textId="1B8C92F0" w:rsidR="00814459" w:rsidRPr="00B575E8" w:rsidRDefault="00814459" w:rsidP="00684F47">
      <w:pPr>
        <w:tabs>
          <w:tab w:val="left" w:pos="709"/>
          <w:tab w:val="left" w:pos="9498"/>
        </w:tabs>
        <w:spacing w:after="0" w:line="240" w:lineRule="auto"/>
        <w:rPr>
          <w:rFonts w:ascii="Times New Roman" w:hAnsi="Times New Roman" w:cs="Times New Roman"/>
        </w:rPr>
      </w:pPr>
    </w:p>
    <w:p w14:paraId="7AEDCD03" w14:textId="19F12EA8" w:rsidR="00814459" w:rsidRPr="00B575E8" w:rsidRDefault="00814459" w:rsidP="00684F47">
      <w:pPr>
        <w:tabs>
          <w:tab w:val="left" w:pos="709"/>
          <w:tab w:val="left" w:pos="9498"/>
        </w:tabs>
        <w:spacing w:after="0" w:line="240" w:lineRule="auto"/>
        <w:rPr>
          <w:rFonts w:ascii="Times New Roman" w:hAnsi="Times New Roman" w:cs="Times New Roman"/>
        </w:rPr>
      </w:pPr>
    </w:p>
    <w:p w14:paraId="54979AED" w14:textId="49E99567" w:rsidR="00814459" w:rsidRPr="00B575E8" w:rsidRDefault="00814459" w:rsidP="00684F47">
      <w:pPr>
        <w:tabs>
          <w:tab w:val="left" w:pos="709"/>
          <w:tab w:val="left" w:pos="9498"/>
        </w:tabs>
        <w:spacing w:after="0" w:line="240" w:lineRule="auto"/>
        <w:rPr>
          <w:rFonts w:ascii="Times New Roman" w:hAnsi="Times New Roman" w:cs="Times New Roman"/>
        </w:rPr>
      </w:pPr>
    </w:p>
    <w:p w14:paraId="21156829" w14:textId="5262EBC4" w:rsidR="00814459" w:rsidRPr="00B575E8" w:rsidRDefault="00814459" w:rsidP="00684F47">
      <w:pPr>
        <w:tabs>
          <w:tab w:val="left" w:pos="709"/>
          <w:tab w:val="left" w:pos="9498"/>
        </w:tabs>
        <w:spacing w:after="0" w:line="240" w:lineRule="auto"/>
        <w:rPr>
          <w:rFonts w:ascii="Times New Roman" w:hAnsi="Times New Roman" w:cs="Times New Roman"/>
        </w:rPr>
      </w:pPr>
    </w:p>
    <w:p w14:paraId="37FBB1D1" w14:textId="1951DD97" w:rsidR="00814459" w:rsidRPr="00B575E8" w:rsidRDefault="00814459" w:rsidP="00684F47">
      <w:pPr>
        <w:tabs>
          <w:tab w:val="left" w:pos="709"/>
          <w:tab w:val="left" w:pos="9498"/>
        </w:tabs>
        <w:spacing w:after="0" w:line="240" w:lineRule="auto"/>
        <w:rPr>
          <w:rFonts w:ascii="Times New Roman" w:hAnsi="Times New Roman" w:cs="Times New Roman"/>
        </w:rPr>
      </w:pPr>
    </w:p>
    <w:p w14:paraId="74AEB275" w14:textId="63FA1A95" w:rsidR="00814459" w:rsidRPr="00B575E8" w:rsidRDefault="00814459" w:rsidP="00684F47">
      <w:pPr>
        <w:tabs>
          <w:tab w:val="left" w:pos="709"/>
          <w:tab w:val="left" w:pos="9498"/>
        </w:tabs>
        <w:spacing w:after="0" w:line="240" w:lineRule="auto"/>
        <w:rPr>
          <w:rFonts w:ascii="Times New Roman" w:hAnsi="Times New Roman" w:cs="Times New Roman"/>
        </w:rPr>
      </w:pPr>
    </w:p>
    <w:p w14:paraId="0CDAB5ED" w14:textId="4588D158" w:rsidR="00814459" w:rsidRPr="00B575E8" w:rsidRDefault="00814459" w:rsidP="00684F47">
      <w:pPr>
        <w:tabs>
          <w:tab w:val="left" w:pos="709"/>
          <w:tab w:val="left" w:pos="9498"/>
        </w:tabs>
        <w:spacing w:after="0" w:line="240" w:lineRule="auto"/>
        <w:rPr>
          <w:rFonts w:ascii="Times New Roman" w:hAnsi="Times New Roman" w:cs="Times New Roman"/>
        </w:rPr>
      </w:pPr>
    </w:p>
    <w:p w14:paraId="2CD4038C" w14:textId="7695B11E" w:rsidR="00814459" w:rsidRPr="00B575E8" w:rsidRDefault="00814459" w:rsidP="00684F47">
      <w:pPr>
        <w:tabs>
          <w:tab w:val="left" w:pos="709"/>
          <w:tab w:val="left" w:pos="9498"/>
        </w:tabs>
        <w:spacing w:after="0" w:line="240" w:lineRule="auto"/>
        <w:rPr>
          <w:rFonts w:ascii="Times New Roman" w:hAnsi="Times New Roman" w:cs="Times New Roman"/>
        </w:rPr>
      </w:pPr>
    </w:p>
    <w:p w14:paraId="67B8CC06" w14:textId="15E15BC8" w:rsidR="00814459" w:rsidRPr="00B575E8" w:rsidRDefault="00814459" w:rsidP="00684F47">
      <w:pPr>
        <w:tabs>
          <w:tab w:val="left" w:pos="709"/>
          <w:tab w:val="left" w:pos="9498"/>
        </w:tabs>
        <w:spacing w:after="0" w:line="240" w:lineRule="auto"/>
        <w:rPr>
          <w:rFonts w:ascii="Times New Roman" w:hAnsi="Times New Roman" w:cs="Times New Roman"/>
        </w:rPr>
      </w:pPr>
    </w:p>
    <w:p w14:paraId="018AC1BB" w14:textId="5E8E95C4" w:rsidR="003D32E4" w:rsidRPr="00B575E8" w:rsidRDefault="003D32E4" w:rsidP="00684F47">
      <w:pPr>
        <w:tabs>
          <w:tab w:val="left" w:pos="709"/>
          <w:tab w:val="left" w:pos="9498"/>
        </w:tabs>
        <w:spacing w:after="0" w:line="240" w:lineRule="auto"/>
        <w:rPr>
          <w:rFonts w:ascii="Times New Roman" w:hAnsi="Times New Roman" w:cs="Times New Roman"/>
        </w:rPr>
      </w:pPr>
    </w:p>
    <w:p w14:paraId="1F146655" w14:textId="5A363F0C" w:rsidR="003D32E4" w:rsidRPr="00B575E8" w:rsidRDefault="003D32E4" w:rsidP="00684F47">
      <w:pPr>
        <w:tabs>
          <w:tab w:val="left" w:pos="709"/>
          <w:tab w:val="left" w:pos="9498"/>
        </w:tabs>
        <w:spacing w:after="0" w:line="240" w:lineRule="auto"/>
        <w:rPr>
          <w:rFonts w:ascii="Times New Roman" w:hAnsi="Times New Roman" w:cs="Times New Roman"/>
        </w:rPr>
      </w:pPr>
    </w:p>
    <w:p w14:paraId="6E1D82E7" w14:textId="7E7C7E1E" w:rsidR="003D32E4" w:rsidRPr="00B575E8" w:rsidRDefault="003D32E4" w:rsidP="00684F47">
      <w:pPr>
        <w:tabs>
          <w:tab w:val="left" w:pos="709"/>
          <w:tab w:val="left" w:pos="9498"/>
        </w:tabs>
        <w:spacing w:after="0" w:line="240" w:lineRule="auto"/>
        <w:rPr>
          <w:rFonts w:ascii="Times New Roman" w:hAnsi="Times New Roman" w:cs="Times New Roman"/>
        </w:rPr>
      </w:pPr>
    </w:p>
    <w:p w14:paraId="08FF47E0" w14:textId="77777777" w:rsidR="003D32E4" w:rsidRPr="00B575E8" w:rsidRDefault="003D32E4" w:rsidP="00684F47">
      <w:pPr>
        <w:tabs>
          <w:tab w:val="left" w:pos="709"/>
          <w:tab w:val="left" w:pos="9498"/>
        </w:tabs>
        <w:spacing w:after="0" w:line="240" w:lineRule="auto"/>
        <w:rPr>
          <w:rFonts w:ascii="Times New Roman" w:hAnsi="Times New Roman" w:cs="Times New Roman"/>
        </w:rPr>
      </w:pPr>
    </w:p>
    <w:p w14:paraId="0655B45D" w14:textId="77777777" w:rsidR="006736A7" w:rsidRPr="00B575E8" w:rsidRDefault="006736A7" w:rsidP="00684F47">
      <w:pPr>
        <w:tabs>
          <w:tab w:val="left" w:pos="709"/>
          <w:tab w:val="left" w:pos="9498"/>
        </w:tabs>
        <w:spacing w:after="0" w:line="240" w:lineRule="auto"/>
        <w:rPr>
          <w:rFonts w:ascii="Times New Roman" w:hAnsi="Times New Roman" w:cs="Times New Roman"/>
        </w:rPr>
      </w:pPr>
    </w:p>
    <w:p w14:paraId="20F4F641" w14:textId="77777777" w:rsidR="009A6549" w:rsidRPr="00B575E8" w:rsidRDefault="00634746" w:rsidP="00684F47">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B575E8">
        <w:rPr>
          <w:rFonts w:ascii="Times New Roman" w:eastAsia="Batang" w:hAnsi="Times New Roman"/>
          <w:b/>
          <w:i/>
          <w:color w:val="0000CC"/>
          <w:lang w:val="ru-RU" w:eastAsia="ko-KR"/>
        </w:rPr>
        <w:lastRenderedPageBreak/>
        <w:t xml:space="preserve">МИСИЯ </w:t>
      </w:r>
    </w:p>
    <w:p w14:paraId="7097E45E" w14:textId="77777777" w:rsidR="00A178E4" w:rsidRPr="00B575E8" w:rsidRDefault="00A178E4" w:rsidP="00684F47">
      <w:pPr>
        <w:pStyle w:val="ListParagraph"/>
        <w:keepNext/>
        <w:tabs>
          <w:tab w:val="left" w:pos="851"/>
        </w:tabs>
        <w:snapToGrid w:val="0"/>
        <w:spacing w:after="0" w:line="240" w:lineRule="auto"/>
        <w:ind w:left="1287"/>
        <w:jc w:val="both"/>
        <w:outlineLvl w:val="0"/>
        <w:rPr>
          <w:rFonts w:ascii="Times New Roman" w:eastAsia="Batang" w:hAnsi="Times New Roman"/>
          <w:b/>
          <w:i/>
          <w:color w:val="0000CC"/>
          <w:sz w:val="12"/>
          <w:lang w:val="en-US" w:eastAsia="ko-KR"/>
        </w:rPr>
      </w:pPr>
    </w:p>
    <w:p w14:paraId="0E20D24D" w14:textId="77777777" w:rsidR="009A6549"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Мисията на Министерство на регионалното развитие</w:t>
      </w:r>
      <w:r w:rsidR="00B37054" w:rsidRPr="00B575E8">
        <w:rPr>
          <w:rFonts w:ascii="Times New Roman" w:hAnsi="Times New Roman" w:cs="Times New Roman"/>
        </w:rPr>
        <w:t xml:space="preserve"> и благоустройстовото</w:t>
      </w:r>
      <w:r w:rsidR="00634746" w:rsidRPr="00B575E8">
        <w:rPr>
          <w:rFonts w:ascii="Times New Roman" w:hAnsi="Times New Roman" w:cs="Times New Roman"/>
        </w:rPr>
        <w:t xml:space="preserve"> </w:t>
      </w:r>
      <w:r w:rsidR="00275ED3" w:rsidRPr="00B575E8">
        <w:rPr>
          <w:rFonts w:ascii="Times New Roman" w:hAnsi="Times New Roman" w:cs="Times New Roman"/>
        </w:rPr>
        <w:t xml:space="preserve">(МРРБ) </w:t>
      </w:r>
      <w:r w:rsidRPr="00B575E8">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B575E8">
        <w:rPr>
          <w:rFonts w:ascii="Times New Roman" w:hAnsi="Times New Roman" w:cs="Times New Roman"/>
          <w:lang w:val="en-US"/>
        </w:rPr>
        <w:t xml:space="preserve"> </w:t>
      </w:r>
      <w:r w:rsidR="00C776A1" w:rsidRPr="00B575E8">
        <w:rPr>
          <w:rFonts w:ascii="Times New Roman" w:hAnsi="Times New Roman" w:cs="Times New Roman"/>
        </w:rPr>
        <w:t>Република</w:t>
      </w:r>
      <w:r w:rsidRPr="00B575E8">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B575E8" w:rsidRDefault="005B31C4"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Дирекцията за национален строителен контрол </w:t>
      </w:r>
      <w:r w:rsidR="00275ED3" w:rsidRPr="00B575E8">
        <w:rPr>
          <w:rFonts w:ascii="Times New Roman" w:hAnsi="Times New Roman" w:cs="Times New Roman"/>
        </w:rPr>
        <w:t xml:space="preserve">(ДНСК) </w:t>
      </w:r>
      <w:r w:rsidRPr="00B575E8">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B575E8" w:rsidRDefault="00C776A1"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B575E8" w:rsidRDefault="0091688C"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B575E8" w:rsidRDefault="00C776A1" w:rsidP="00684F47">
      <w:pPr>
        <w:spacing w:after="0" w:line="240" w:lineRule="auto"/>
        <w:ind w:firstLine="567"/>
        <w:jc w:val="both"/>
        <w:rPr>
          <w:rFonts w:ascii="Times New Roman" w:hAnsi="Times New Roman" w:cs="Times New Roman"/>
        </w:rPr>
      </w:pPr>
    </w:p>
    <w:p w14:paraId="0622CC19" w14:textId="77777777" w:rsidR="009A6549" w:rsidRPr="00B575E8" w:rsidRDefault="00634746" w:rsidP="00684F47">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eastAsia="ko-KR"/>
        </w:rPr>
        <w:t>О</w:t>
      </w:r>
      <w:r w:rsidRPr="00B575E8">
        <w:rPr>
          <w:rFonts w:ascii="Times New Roman" w:eastAsia="Batang" w:hAnsi="Times New Roman"/>
          <w:b/>
          <w:i/>
          <w:color w:val="0000CC"/>
          <w:lang w:val="ru-RU" w:eastAsia="ko-KR"/>
        </w:rPr>
        <w:t>РГАНИЗАЦИОННО РАЗВИТИЕ И КАПАЦИТЕТ</w:t>
      </w:r>
    </w:p>
    <w:p w14:paraId="7FFC9F43" w14:textId="77777777" w:rsidR="00A178E4" w:rsidRPr="00B575E8" w:rsidRDefault="00A178E4" w:rsidP="00684F47">
      <w:pPr>
        <w:pStyle w:val="ListParagraph"/>
        <w:keepNext/>
        <w:snapToGrid w:val="0"/>
        <w:spacing w:after="0" w:line="240" w:lineRule="auto"/>
        <w:ind w:left="993"/>
        <w:jc w:val="both"/>
        <w:outlineLvl w:val="0"/>
        <w:rPr>
          <w:rFonts w:ascii="Times New Roman" w:eastAsia="Batang" w:hAnsi="Times New Roman"/>
          <w:b/>
          <w:i/>
          <w:color w:val="0000CC"/>
          <w:sz w:val="12"/>
          <w:lang w:val="ru-RU" w:eastAsia="ko-KR"/>
        </w:rPr>
      </w:pPr>
    </w:p>
    <w:p w14:paraId="1976D8C9" w14:textId="77777777" w:rsidR="00F03726"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Някои от функциите на </w:t>
      </w:r>
      <w:r w:rsidR="00275ED3" w:rsidRPr="00B575E8">
        <w:rPr>
          <w:rFonts w:ascii="Times New Roman" w:hAnsi="Times New Roman" w:cs="Times New Roman"/>
        </w:rPr>
        <w:t>МРРБ</w:t>
      </w:r>
      <w:r w:rsidRPr="00B575E8">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B575E8" w:rsidRDefault="0084369D"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 </w:t>
      </w:r>
      <w:r w:rsidR="000E2B07" w:rsidRPr="00B575E8">
        <w:rPr>
          <w:rFonts w:ascii="Times New Roman" w:hAnsi="Times New Roman" w:cs="Times New Roman"/>
        </w:rPr>
        <w:t>МРРБ</w:t>
      </w:r>
      <w:r w:rsidRPr="00B575E8">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24A5157B" w:rsidR="009B0C81" w:rsidRPr="00B575E8" w:rsidRDefault="007656D0"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B575E8">
        <w:rPr>
          <w:rFonts w:ascii="Times New Roman" w:hAnsi="Times New Roman" w:cs="Times New Roman"/>
        </w:rPr>
        <w:t>,</w:t>
      </w:r>
      <w:r w:rsidRPr="00B575E8">
        <w:rPr>
          <w:rFonts w:ascii="Times New Roman" w:hAnsi="Times New Roman" w:cs="Times New Roman"/>
        </w:rPr>
        <w:t xml:space="preserve"> </w:t>
      </w:r>
      <w:r w:rsidR="003722DD" w:rsidRPr="00B575E8">
        <w:rPr>
          <w:rFonts w:ascii="Times New Roman" w:hAnsi="Times New Roman" w:cs="Times New Roman"/>
        </w:rPr>
        <w:t>2</w:t>
      </w:r>
      <w:r w:rsidRPr="00B575E8">
        <w:rPr>
          <w:rFonts w:ascii="Times New Roman" w:hAnsi="Times New Roman" w:cs="Times New Roman"/>
        </w:rPr>
        <w:t xml:space="preserve"> главн</w:t>
      </w:r>
      <w:r w:rsidR="003722DD" w:rsidRPr="00B575E8">
        <w:rPr>
          <w:rFonts w:ascii="Times New Roman" w:hAnsi="Times New Roman" w:cs="Times New Roman"/>
        </w:rPr>
        <w:t>и</w:t>
      </w:r>
      <w:r w:rsidR="00C80B69" w:rsidRPr="00B575E8">
        <w:rPr>
          <w:rFonts w:ascii="Times New Roman" w:hAnsi="Times New Roman" w:cs="Times New Roman"/>
        </w:rPr>
        <w:t xml:space="preserve"> дирекци</w:t>
      </w:r>
      <w:r w:rsidR="003722DD" w:rsidRPr="00B575E8">
        <w:rPr>
          <w:rFonts w:ascii="Times New Roman" w:hAnsi="Times New Roman" w:cs="Times New Roman"/>
        </w:rPr>
        <w:t>и</w:t>
      </w:r>
      <w:r w:rsidR="00D62236" w:rsidRPr="00B575E8">
        <w:rPr>
          <w:rFonts w:ascii="Times New Roman" w:hAnsi="Times New Roman" w:cs="Times New Roman"/>
        </w:rPr>
        <w:t>, 13</w:t>
      </w:r>
      <w:r w:rsidRPr="00B575E8">
        <w:rPr>
          <w:rFonts w:ascii="Times New Roman" w:hAnsi="Times New Roman" w:cs="Times New Roman"/>
        </w:rPr>
        <w:t xml:space="preserve"> дирекции и инспекторат</w:t>
      </w:r>
      <w:r w:rsidR="009B0C81" w:rsidRPr="00B575E8">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3312CFE9" w:rsidR="009A6549" w:rsidRPr="00B575E8" w:rsidRDefault="009A654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rPr>
        <w:t>Министърът на регионалното развитие</w:t>
      </w:r>
      <w:r w:rsidR="00D81F82" w:rsidRPr="00B575E8">
        <w:rPr>
          <w:rFonts w:ascii="Times New Roman" w:hAnsi="Times New Roman" w:cs="Times New Roman"/>
        </w:rPr>
        <w:t xml:space="preserve"> и благоустройството</w:t>
      </w:r>
      <w:r w:rsidRPr="00B575E8">
        <w:rPr>
          <w:rFonts w:ascii="Times New Roman" w:hAnsi="Times New Roman" w:cs="Times New Roman"/>
        </w:rPr>
        <w:t xml:space="preserve"> е първостепенен разпоредител с бюджет. </w:t>
      </w:r>
      <w:r w:rsidR="007255CB" w:rsidRPr="00B575E8">
        <w:rPr>
          <w:rFonts w:ascii="Times New Roman" w:hAnsi="Times New Roman" w:cs="Times New Roman"/>
        </w:rPr>
        <w:t>Второстепенни</w:t>
      </w:r>
      <w:r w:rsidRPr="00B575E8">
        <w:rPr>
          <w:rFonts w:ascii="Times New Roman" w:hAnsi="Times New Roman" w:cs="Times New Roman"/>
        </w:rPr>
        <w:t xml:space="preserve"> разпоредител</w:t>
      </w:r>
      <w:r w:rsidR="007255CB" w:rsidRPr="00B575E8">
        <w:rPr>
          <w:rFonts w:ascii="Times New Roman" w:hAnsi="Times New Roman" w:cs="Times New Roman"/>
        </w:rPr>
        <w:t>и</w:t>
      </w:r>
      <w:r w:rsidRPr="00B575E8">
        <w:rPr>
          <w:rFonts w:ascii="Times New Roman" w:hAnsi="Times New Roman" w:cs="Times New Roman"/>
        </w:rPr>
        <w:t xml:space="preserve"> с бюджет към министъра на регионалното развитие</w:t>
      </w:r>
      <w:r w:rsidR="007255CB" w:rsidRPr="00B575E8">
        <w:rPr>
          <w:rFonts w:ascii="Times New Roman" w:hAnsi="Times New Roman" w:cs="Times New Roman"/>
        </w:rPr>
        <w:t xml:space="preserve"> и благоустройството са </w:t>
      </w:r>
      <w:r w:rsidR="00E254FB" w:rsidRPr="00B575E8">
        <w:rPr>
          <w:rFonts w:ascii="Times New Roman" w:hAnsi="Times New Roman" w:cs="Times New Roman"/>
        </w:rPr>
        <w:t>Агенция „Пътна инфраструктура“(</w:t>
      </w:r>
      <w:r w:rsidR="00275ED3" w:rsidRPr="00B575E8">
        <w:rPr>
          <w:rFonts w:ascii="Times New Roman" w:hAnsi="Times New Roman" w:cs="Times New Roman"/>
        </w:rPr>
        <w:t>АПИ</w:t>
      </w:r>
      <w:r w:rsidR="00E254FB" w:rsidRPr="00B575E8">
        <w:rPr>
          <w:rFonts w:ascii="Times New Roman" w:hAnsi="Times New Roman" w:cs="Times New Roman"/>
        </w:rPr>
        <w:t>)</w:t>
      </w:r>
      <w:r w:rsidR="008462BE" w:rsidRPr="00B575E8">
        <w:rPr>
          <w:rFonts w:ascii="Times New Roman" w:hAnsi="Times New Roman" w:cs="Times New Roman"/>
        </w:rPr>
        <w:t xml:space="preserve">, </w:t>
      </w:r>
      <w:r w:rsidR="00E254FB" w:rsidRPr="00B575E8">
        <w:rPr>
          <w:rFonts w:ascii="Times New Roman" w:hAnsi="Times New Roman" w:cs="Times New Roman"/>
        </w:rPr>
        <w:t>Дирекция за национален строителен контрол (</w:t>
      </w:r>
      <w:r w:rsidR="00D81F82" w:rsidRPr="00B575E8">
        <w:rPr>
          <w:rFonts w:ascii="Times New Roman" w:hAnsi="Times New Roman" w:cs="Times New Roman"/>
        </w:rPr>
        <w:t>Д</w:t>
      </w:r>
      <w:r w:rsidR="00275ED3" w:rsidRPr="00B575E8">
        <w:rPr>
          <w:rFonts w:ascii="Times New Roman" w:hAnsi="Times New Roman" w:cs="Times New Roman"/>
        </w:rPr>
        <w:t>НСК</w:t>
      </w:r>
      <w:r w:rsidR="00E254FB" w:rsidRPr="00B575E8">
        <w:rPr>
          <w:rFonts w:ascii="Times New Roman" w:hAnsi="Times New Roman" w:cs="Times New Roman"/>
        </w:rPr>
        <w:t>)</w:t>
      </w:r>
      <w:r w:rsidR="008462BE" w:rsidRPr="00B575E8">
        <w:rPr>
          <w:rFonts w:ascii="Times New Roman" w:hAnsi="Times New Roman" w:cs="Times New Roman"/>
        </w:rPr>
        <w:t xml:space="preserve"> и Агенция по геодезия, картография и кадастър </w:t>
      </w:r>
      <w:r w:rsidR="008462BE" w:rsidRPr="00B575E8">
        <w:rPr>
          <w:rFonts w:ascii="Times New Roman" w:hAnsi="Times New Roman" w:cs="Times New Roman"/>
          <w:lang w:val="en-US"/>
        </w:rPr>
        <w:t>(</w:t>
      </w:r>
      <w:r w:rsidR="008462BE" w:rsidRPr="00B575E8">
        <w:rPr>
          <w:rFonts w:ascii="Times New Roman" w:hAnsi="Times New Roman" w:cs="Times New Roman"/>
        </w:rPr>
        <w:t>АГКК</w:t>
      </w:r>
      <w:r w:rsidR="008462BE" w:rsidRPr="00B575E8">
        <w:rPr>
          <w:rFonts w:ascii="Times New Roman" w:hAnsi="Times New Roman" w:cs="Times New Roman"/>
          <w:lang w:val="en-US"/>
        </w:rPr>
        <w:t>)</w:t>
      </w:r>
      <w:r w:rsidR="008462BE" w:rsidRPr="00B575E8">
        <w:rPr>
          <w:rFonts w:ascii="Times New Roman" w:hAnsi="Times New Roman" w:cs="Times New Roman"/>
        </w:rPr>
        <w:t>.</w:t>
      </w:r>
    </w:p>
    <w:p w14:paraId="4A3D9AC7" w14:textId="51996735" w:rsidR="00C85EE2" w:rsidRPr="00B575E8" w:rsidRDefault="00E778DF" w:rsidP="00C85EE2">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b/>
          <w:lang w:eastAsia="bg-BG"/>
        </w:rPr>
        <w:t>АПИ</w:t>
      </w:r>
      <w:r w:rsidR="00B849CC" w:rsidRPr="00B575E8">
        <w:rPr>
          <w:rFonts w:ascii="Times New Roman" w:eastAsia="Times New Roman" w:hAnsi="Times New Roman"/>
          <w:b/>
          <w:lang w:eastAsia="bg-BG"/>
        </w:rPr>
        <w:t xml:space="preserve"> </w:t>
      </w:r>
      <w:r w:rsidR="00C85EE2" w:rsidRPr="00B575E8">
        <w:rPr>
          <w:rFonts w:ascii="Times New Roman" w:eastAsia="Times New Roman" w:hAnsi="Times New Roman"/>
          <w:lang w:eastAsia="bg-BG"/>
        </w:rPr>
        <w:t>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 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агенцията.Числеността на АПИ е 2 417 щатни бройки. Служителите на АПИ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C8EF089" w14:textId="7E43F3B2" w:rsidR="00294ED2" w:rsidRPr="00B575E8" w:rsidRDefault="005B31C4" w:rsidP="00CD6AC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lang w:eastAsia="bg-BG"/>
        </w:rPr>
        <w:t>ДНСК</w:t>
      </w:r>
      <w:r w:rsidRPr="00B575E8">
        <w:rPr>
          <w:rFonts w:ascii="Times New Roman" w:eastAsia="Times New Roman" w:hAnsi="Times New Roman" w:cs="Times New Roman"/>
          <w:lang w:eastAsia="bg-BG"/>
        </w:rPr>
        <w:t xml:space="preserve"> </w:t>
      </w:r>
      <w:r w:rsidR="00314D71" w:rsidRPr="00B575E8">
        <w:rPr>
          <w:rFonts w:ascii="Times New Roman" w:eastAsia="Times New Roman" w:hAnsi="Times New Roman" w:cs="Times New Roman"/>
          <w:lang w:eastAsia="bg-BG"/>
        </w:rPr>
        <w:t>е юрид</w:t>
      </w:r>
      <w:r w:rsidR="00CD6ACD" w:rsidRPr="00B575E8">
        <w:rPr>
          <w:rFonts w:ascii="Times New Roman" w:eastAsia="Times New Roman" w:hAnsi="Times New Roman" w:cs="Times New Roman"/>
          <w:lang w:eastAsia="bg-BG"/>
        </w:rPr>
        <w:t xml:space="preserve">ическо лице със седалище София. </w:t>
      </w:r>
      <w:r w:rsidR="00314D71" w:rsidRPr="00B575E8">
        <w:rPr>
          <w:rFonts w:ascii="Times New Roman" w:eastAsia="Times New Roman" w:hAnsi="Times New Roman" w:cs="Times New Roman"/>
          <w:lang w:eastAsia="bg-BG"/>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CD6ACD" w:rsidRPr="00B575E8">
        <w:rPr>
          <w:rFonts w:ascii="Times New Roman" w:eastAsia="Times New Roman" w:hAnsi="Times New Roman"/>
          <w:lang w:eastAsia="bg-BG"/>
        </w:rPr>
        <w:t xml:space="preserve">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ползване  на строежите,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 </w:t>
      </w:r>
      <w:r w:rsidR="00CD6ACD" w:rsidRPr="00B575E8">
        <w:rPr>
          <w:rFonts w:ascii="Times New Roman" w:eastAsia="Times New Roman" w:hAnsi="Times New Roman" w:cs="Times New Roman"/>
          <w:lang w:eastAsia="bg-BG"/>
        </w:rPr>
        <w:t xml:space="preserve">ДНСК упражнява контрол по проектирането и строителството, в </w:t>
      </w:r>
      <w:r w:rsidR="00CD6ACD" w:rsidRPr="00B575E8">
        <w:rPr>
          <w:rFonts w:ascii="Times New Roman" w:eastAsia="Times New Roman" w:hAnsi="Times New Roman" w:cs="Times New Roman"/>
          <w:lang w:eastAsia="bg-BG"/>
        </w:rPr>
        <w:lastRenderedPageBreak/>
        <w:t>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r w:rsidR="00CD6ACD" w:rsidRPr="00B575E8">
        <w:rPr>
          <w:rFonts w:ascii="Times New Roman" w:eastAsia="Times New Roman" w:hAnsi="Times New Roman"/>
          <w:lang w:eastAsia="bg-BG"/>
        </w:rPr>
        <w:t xml:space="preserve"> </w:t>
      </w:r>
      <w:r w:rsidR="00314D71" w:rsidRPr="00B575E8">
        <w:rPr>
          <w:rFonts w:ascii="Times New Roman" w:eastAsia="Times New Roman" w:hAnsi="Times New Roman" w:cs="Times New Roman"/>
          <w:lang w:eastAsia="bg-BG"/>
        </w:rPr>
        <w:t>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55974D25" w14:textId="77777777" w:rsidR="001A36C5" w:rsidRPr="00B575E8" w:rsidRDefault="001A36C5" w:rsidP="001A36C5">
      <w:pPr>
        <w:spacing w:after="0" w:line="240" w:lineRule="auto"/>
        <w:ind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sidRPr="00B575E8">
        <w:rPr>
          <w:rFonts w:ascii="Times New Roman" w:eastAsia="Times New Roman" w:hAnsi="Times New Roman"/>
          <w:lang w:val="en-US" w:eastAsia="bg-BG"/>
        </w:rPr>
        <w:t>3</w:t>
      </w:r>
      <w:r w:rsidRPr="00B575E8">
        <w:rPr>
          <w:rFonts w:ascii="Times New Roman" w:eastAsia="Times New Roman" w:hAnsi="Times New Roman"/>
          <w:lang w:eastAsia="bg-BG"/>
        </w:rPr>
        <w:t xml:space="preserve"> г. ДНСК е сертифицирана по EN ISO 9001:2015 със срок на действие 202</w:t>
      </w:r>
      <w:r w:rsidRPr="00B575E8">
        <w:rPr>
          <w:rFonts w:ascii="Times New Roman" w:eastAsia="Times New Roman" w:hAnsi="Times New Roman"/>
          <w:lang w:val="en-US" w:eastAsia="bg-BG"/>
        </w:rPr>
        <w:t>6</w:t>
      </w:r>
      <w:r w:rsidRPr="00B575E8">
        <w:rPr>
          <w:rFonts w:ascii="Times New Roman" w:eastAsia="Times New Roman" w:hAnsi="Times New Roman"/>
          <w:lang w:eastAsia="bg-BG"/>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287764CD"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строителните книжа;</w:t>
      </w:r>
    </w:p>
    <w:p w14:paraId="0762D695"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Дейности по контрол на строителството и ликвидиране на последиците от незаконното строителство;</w:t>
      </w:r>
    </w:p>
    <w:p w14:paraId="75CEB7E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дейността на лицата упражняващи строителен надзор;</w:t>
      </w:r>
    </w:p>
    <w:p w14:paraId="167194A6"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Обследване на аварии в строителството;</w:t>
      </w:r>
    </w:p>
    <w:p w14:paraId="1E6070A9"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ползването на строежите;</w:t>
      </w:r>
    </w:p>
    <w:p w14:paraId="74CEBA6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Въвеждане в експлоатация на строежите.</w:t>
      </w:r>
    </w:p>
    <w:p w14:paraId="3F53F124" w14:textId="7E2A7818" w:rsidR="00294ED2" w:rsidRPr="00B575E8" w:rsidRDefault="00294ED2" w:rsidP="00684F47">
      <w:pPr>
        <w:spacing w:after="0" w:line="240" w:lineRule="auto"/>
        <w:ind w:firstLine="567"/>
        <w:jc w:val="both"/>
        <w:rPr>
          <w:rFonts w:ascii="Times New Roman" w:hAnsi="Times New Roman" w:cs="Times New Roman"/>
        </w:rPr>
      </w:pPr>
      <w:r w:rsidRPr="00B575E8">
        <w:rPr>
          <w:rFonts w:ascii="Times New Roman" w:hAnsi="Times New Roman" w:cs="Times New Roman"/>
          <w:b/>
        </w:rPr>
        <w:t>АГКК</w:t>
      </w:r>
      <w:r w:rsidRPr="00B575E8">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Агенцията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0F21DD6C" w14:textId="1E6D192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w:t>
      </w:r>
      <w:r w:rsidR="006634EA" w:rsidRPr="00B575E8">
        <w:rPr>
          <w:rFonts w:ascii="Times New Roman" w:hAnsi="Times New Roman" w:cs="Times New Roman"/>
        </w:rPr>
        <w:t>,</w:t>
      </w:r>
      <w:r w:rsidRPr="00B575E8">
        <w:rPr>
          <w:rFonts w:ascii="Times New Roman" w:hAnsi="Times New Roman" w:cs="Times New Roman"/>
        </w:rPr>
        <w:t xml:space="preserve"> АГКК е обявена за стратегически обект.</w:t>
      </w:r>
    </w:p>
    <w:p w14:paraId="0E4B23C2" w14:textId="77777777" w:rsidR="005B314A"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АГКК е единственият държавен орган с отговорност по</w:t>
      </w:r>
      <w:r w:rsidR="005B314A" w:rsidRPr="00B575E8">
        <w:rPr>
          <w:rFonts w:ascii="Times New Roman" w:hAnsi="Times New Roman" w:cs="Times New Roman"/>
        </w:rPr>
        <w:t>:</w:t>
      </w:r>
    </w:p>
    <w:p w14:paraId="21383C0C" w14:textId="0118036D"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w:t>
      </w:r>
      <w:r w:rsidR="005B314A" w:rsidRPr="00B575E8">
        <w:rPr>
          <w:rFonts w:ascii="Times New Roman" w:hAnsi="Times New Roman"/>
        </w:rPr>
        <w:t>тойчиво развитие на територията;</w:t>
      </w:r>
    </w:p>
    <w:p w14:paraId="05645A9A" w14:textId="0571B9AA"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w:t>
      </w:r>
      <w:r w:rsidR="005B314A" w:rsidRPr="00B575E8">
        <w:rPr>
          <w:rFonts w:ascii="Times New Roman" w:hAnsi="Times New Roman"/>
        </w:rPr>
        <w:t>ем геопространствена информация;</w:t>
      </w:r>
    </w:p>
    <w:p w14:paraId="75F468EF" w14:textId="3E1AAD78"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B575E8">
        <w:rPr>
          <w:rFonts w:ascii="Times New Roman" w:hAnsi="Times New Roman"/>
          <w:lang w:val="en-GB"/>
        </w:rPr>
        <w:t xml:space="preserve"> </w:t>
      </w:r>
      <w:r w:rsidRPr="00B575E8">
        <w:rPr>
          <w:rFonts w:ascii="Times New Roman" w:hAnsi="Times New Roman"/>
        </w:rPr>
        <w:t xml:space="preserve">От състоянието на мрежата до голяма степен зависи  състоянието и </w:t>
      </w:r>
      <w:r w:rsidR="005B314A" w:rsidRPr="00B575E8">
        <w:rPr>
          <w:rFonts w:ascii="Times New Roman" w:hAnsi="Times New Roman"/>
        </w:rPr>
        <w:t>на ДНМ;</w:t>
      </w:r>
    </w:p>
    <w:p w14:paraId="3C6A925C" w14:textId="6AF6CE2F"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lastRenderedPageBreak/>
        <w:t>организира</w:t>
      </w:r>
      <w:r w:rsidR="005B314A" w:rsidRPr="00B575E8">
        <w:rPr>
          <w:rFonts w:ascii="Times New Roman" w:hAnsi="Times New Roman"/>
        </w:rPr>
        <w:t xml:space="preserve">не и поддържане на </w:t>
      </w:r>
      <w:r w:rsidRPr="00B575E8">
        <w:rPr>
          <w:rFonts w:ascii="Times New Roman" w:hAnsi="Times New Roman"/>
        </w:rPr>
        <w:t>Държавния геодезически, картографски и кадастрален фонд (Геокартфонд), който е част от Националния архивен фонд.</w:t>
      </w:r>
    </w:p>
    <w:p w14:paraId="7144CDD7" w14:textId="35651651"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25B1003A" w14:textId="5B85F304"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Към 31.12.2023 г. АГКК има сключени споразумения с 202 общини за съвместно административно обслужване и издаване на официални документи от кадастралната карта и кадастралните регистри, от които 162 общини обслужват граждани, в това число и седем от районните администрации на Столична община –</w:t>
      </w:r>
      <w:r w:rsidRPr="00B575E8">
        <w:rPr>
          <w:rFonts w:ascii="Times New Roman" w:hAnsi="Times New Roman" w:cs="Times New Roman"/>
          <w:lang w:val="en-US"/>
        </w:rPr>
        <w:t xml:space="preserve"> </w:t>
      </w:r>
      <w:r w:rsidRPr="00B575E8">
        <w:rPr>
          <w:rFonts w:ascii="Times New Roman" w:hAnsi="Times New Roman" w:cs="Times New Roman"/>
        </w:rPr>
        <w:t>Изгрев, Люлин, Надежда, Нови Искър, Подуяне, Слатина</w:t>
      </w:r>
      <w:r w:rsidRPr="00B575E8">
        <w:rPr>
          <w:rFonts w:ascii="Times New Roman" w:hAnsi="Times New Roman" w:cs="Times New Roman"/>
          <w:lang w:val="en-US"/>
        </w:rPr>
        <w:t xml:space="preserve"> </w:t>
      </w:r>
      <w:r w:rsidRPr="00B575E8">
        <w:rPr>
          <w:rFonts w:ascii="Times New Roman" w:hAnsi="Times New Roman" w:cs="Times New Roman"/>
        </w:rPr>
        <w:t>и Триадица. Оправомощените за това общински служители са 543.</w:t>
      </w:r>
      <w:r w:rsidR="005B314A" w:rsidRPr="00B575E8">
        <w:rPr>
          <w:rFonts w:ascii="Times New Roman" w:hAnsi="Times New Roman" w:cs="Times New Roman"/>
        </w:rPr>
        <w:t xml:space="preserve"> </w:t>
      </w:r>
      <w:r w:rsidRPr="00B575E8">
        <w:rPr>
          <w:rFonts w:ascii="Times New Roman" w:hAnsi="Times New Roman" w:cs="Times New Roman"/>
        </w:rPr>
        <w:t>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r w:rsidR="005B314A" w:rsidRPr="00B575E8">
        <w:rPr>
          <w:rFonts w:ascii="Times New Roman" w:hAnsi="Times New Roman" w:cs="Times New Roman"/>
        </w:rPr>
        <w:t xml:space="preserve"> </w:t>
      </w:r>
      <w:r w:rsidRPr="00B575E8">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r w:rsidR="005B314A" w:rsidRPr="00B575E8">
        <w:rPr>
          <w:rFonts w:ascii="Times New Roman" w:hAnsi="Times New Roman" w:cs="Times New Roman"/>
        </w:rPr>
        <w:t xml:space="preserve"> </w:t>
      </w:r>
      <w:r w:rsidRPr="00B575E8">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68EDE486" w14:textId="4C2A14F3"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w:t>
      </w:r>
      <w:r w:rsidR="005B314A" w:rsidRPr="00B575E8">
        <w:rPr>
          <w:rFonts w:ascii="Times New Roman" w:hAnsi="Times New Roman" w:cs="Times New Roman"/>
        </w:rPr>
        <w:t xml:space="preserve">твата, общините и ведомствата. </w:t>
      </w:r>
      <w:r w:rsidRPr="00B575E8">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w:t>
      </w:r>
      <w:r w:rsidRPr="00B575E8">
        <w:rPr>
          <w:rFonts w:ascii="Times New Roman" w:hAnsi="Times New Roman" w:cs="Times New Roman"/>
          <w:lang w:val="en-US"/>
        </w:rPr>
        <w:t xml:space="preserve"> </w:t>
      </w:r>
      <w:r w:rsidRPr="00B575E8">
        <w:rPr>
          <w:rFonts w:ascii="Times New Roman" w:hAnsi="Times New Roman" w:cs="Times New Roman"/>
        </w:rPr>
        <w:t xml:space="preserve">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14:paraId="0964C811" w14:textId="7777777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14:paraId="0D370ACF" w14:textId="7B5233E4" w:rsidR="00B053F7"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През 2021 г. АГКК е стартирала дейности по развитие на специализираните информационни системи за пространствени данни, които трябва да приключат до 31.12.2024 г. Проектът е насочен към развитие на текущи информационни системи на АГКК за тяхното интегриране в една нова информационна система за кадастрални и специализирани данни и за постигане на висока устойчивост, прозрачност и оперативна съвместимост, както и обезпечаване на интеграциите с първични регистри и системи на електронното управление.</w:t>
      </w:r>
    </w:p>
    <w:p w14:paraId="1B9DB0D6" w14:textId="77777777" w:rsidR="005B314A" w:rsidRPr="00B575E8" w:rsidRDefault="005B314A" w:rsidP="00413F5F">
      <w:pPr>
        <w:spacing w:after="0" w:line="240" w:lineRule="auto"/>
        <w:ind w:firstLine="567"/>
        <w:jc w:val="both"/>
        <w:rPr>
          <w:rFonts w:ascii="Times New Roman" w:hAnsi="Times New Roman" w:cs="Times New Roman"/>
          <w:b/>
          <w:i/>
          <w:color w:val="0000CC"/>
        </w:rPr>
      </w:pPr>
    </w:p>
    <w:p w14:paraId="1AADB257" w14:textId="3D55DA39" w:rsidR="00B053F7" w:rsidRPr="00B575E8" w:rsidRDefault="00B053F7" w:rsidP="00684F47">
      <w:pPr>
        <w:spacing w:after="0" w:line="240" w:lineRule="auto"/>
        <w:ind w:firstLine="567"/>
        <w:jc w:val="both"/>
        <w:rPr>
          <w:rFonts w:ascii="Times New Roman" w:hAnsi="Times New Roman" w:cs="Times New Roman"/>
          <w:b/>
          <w:i/>
          <w:color w:val="0000CC"/>
        </w:rPr>
      </w:pPr>
    </w:p>
    <w:p w14:paraId="7722067C" w14:textId="3CD1C7A7" w:rsidR="00634746" w:rsidRPr="00B575E8" w:rsidRDefault="00634746"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ІІІ. ОБЛАСТИ НА ПОЛИТИКИ</w:t>
      </w:r>
    </w:p>
    <w:p w14:paraId="6F5FBCE1" w14:textId="77777777" w:rsidR="006E643A" w:rsidRPr="00B575E8" w:rsidRDefault="006E643A" w:rsidP="00684F47">
      <w:pPr>
        <w:spacing w:after="0" w:line="240" w:lineRule="auto"/>
        <w:ind w:firstLine="567"/>
        <w:jc w:val="both"/>
        <w:rPr>
          <w:rFonts w:ascii="Times New Roman" w:hAnsi="Times New Roman" w:cs="Times New Roman"/>
          <w:b/>
          <w:i/>
          <w:color w:val="0000CC"/>
          <w:sz w:val="12"/>
        </w:rPr>
      </w:pPr>
    </w:p>
    <w:p w14:paraId="46DDEB10" w14:textId="77777777" w:rsidR="009A6549" w:rsidRPr="00B575E8" w:rsidRDefault="00B6681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b/>
        </w:rPr>
        <w:t>П</w:t>
      </w:r>
      <w:r w:rsidR="009A6549" w:rsidRPr="00B575E8">
        <w:rPr>
          <w:rFonts w:ascii="Times New Roman" w:hAnsi="Times New Roman" w:cs="Times New Roman"/>
          <w:b/>
        </w:rPr>
        <w:t>олитики</w:t>
      </w:r>
      <w:r w:rsidRPr="00B575E8">
        <w:rPr>
          <w:rFonts w:ascii="Times New Roman" w:hAnsi="Times New Roman" w:cs="Times New Roman"/>
          <w:b/>
        </w:rPr>
        <w:t>те</w:t>
      </w:r>
      <w:r w:rsidR="0022347A" w:rsidRPr="00B575E8">
        <w:rPr>
          <w:rFonts w:ascii="Times New Roman" w:hAnsi="Times New Roman" w:cs="Times New Roman"/>
          <w:b/>
        </w:rPr>
        <w:t>,</w:t>
      </w:r>
      <w:r w:rsidR="009A6549" w:rsidRPr="00B575E8">
        <w:rPr>
          <w:rFonts w:ascii="Times New Roman" w:hAnsi="Times New Roman" w:cs="Times New Roman"/>
          <w:b/>
        </w:rPr>
        <w:t xml:space="preserve"> осъществявани от </w:t>
      </w:r>
      <w:r w:rsidR="006E45C7" w:rsidRPr="00B575E8">
        <w:rPr>
          <w:rFonts w:ascii="Times New Roman" w:hAnsi="Times New Roman" w:cs="Times New Roman"/>
          <w:b/>
        </w:rPr>
        <w:t>МРРБ</w:t>
      </w:r>
      <w:r w:rsidR="009A6549" w:rsidRPr="00B575E8">
        <w:rPr>
          <w:rFonts w:ascii="Times New Roman" w:hAnsi="Times New Roman" w:cs="Times New Roman"/>
          <w:b/>
        </w:rPr>
        <w:t xml:space="preserve"> са:</w:t>
      </w:r>
    </w:p>
    <w:p w14:paraId="4A8FB13C" w14:textId="77777777" w:rsidR="00405E8B" w:rsidRPr="00B575E8" w:rsidRDefault="00405E8B"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B575E8" w:rsidRDefault="00624BDD"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B575E8">
        <w:rPr>
          <w:rFonts w:ascii="Times New Roman" w:eastAsia="Batang" w:hAnsi="Times New Roman" w:cs="Times New Roman"/>
          <w:b/>
          <w:i/>
          <w:color w:val="AA2B1E" w:themeColor="accent2"/>
          <w:lang w:val="ru-RU" w:eastAsia="ko-KR"/>
        </w:rPr>
        <w:t>2100.01</w:t>
      </w:r>
      <w:r w:rsidR="00B1144A" w:rsidRPr="00B575E8">
        <w:rPr>
          <w:rFonts w:ascii="Times New Roman" w:eastAsia="Batang" w:hAnsi="Times New Roman" w:cs="Times New Roman"/>
          <w:b/>
          <w:i/>
          <w:color w:val="AA2B1E" w:themeColor="accent2"/>
          <w:lang w:val="ru-RU" w:eastAsia="ko-KR"/>
        </w:rPr>
        <w:t xml:space="preserve">.00 </w:t>
      </w:r>
      <w:r w:rsidR="009A6549" w:rsidRPr="00B575E8">
        <w:rPr>
          <w:rFonts w:ascii="Times New Roman" w:eastAsia="Batang" w:hAnsi="Times New Roman" w:cs="Times New Roman"/>
          <w:b/>
          <w:i/>
          <w:color w:val="AA2B1E" w:themeColor="accent2"/>
          <w:lang w:val="ru-RU" w:eastAsia="ko-KR"/>
        </w:rPr>
        <w:t xml:space="preserve">ПОЛИТИКА </w:t>
      </w:r>
      <w:r w:rsidR="00A075A0" w:rsidRPr="00B575E8">
        <w:rPr>
          <w:rFonts w:ascii="Times New Roman" w:eastAsia="Batang" w:hAnsi="Times New Roman" w:cs="Times New Roman"/>
          <w:b/>
          <w:i/>
          <w:color w:val="AA2B1E" w:themeColor="accent2"/>
          <w:lang w:val="ru-RU" w:eastAsia="ko-KR"/>
        </w:rPr>
        <w:t xml:space="preserve">ЗА </w:t>
      </w:r>
      <w:r w:rsidR="00FF7894" w:rsidRPr="00B575E8">
        <w:rPr>
          <w:rFonts w:ascii="Times New Roman" w:eastAsia="Batang" w:hAnsi="Times New Roman" w:cs="Times New Roman"/>
          <w:b/>
          <w:i/>
          <w:color w:val="AA2B1E" w:themeColor="accent2"/>
          <w:lang w:val="ru-RU" w:eastAsia="ko-KR"/>
        </w:rPr>
        <w:t xml:space="preserve">ИНТЕГРИРАНО </w:t>
      </w:r>
      <w:r w:rsidR="009A6549" w:rsidRPr="00B575E8">
        <w:rPr>
          <w:rFonts w:ascii="Times New Roman" w:eastAsia="Batang" w:hAnsi="Times New Roman" w:cs="Times New Roman"/>
          <w:b/>
          <w:i/>
          <w:color w:val="AA2B1E" w:themeColor="accent2"/>
          <w:lang w:val="ru-RU" w:eastAsia="ko-KR"/>
        </w:rPr>
        <w:t>РАЗВИТИЕ НА РЕГИОНИТЕ</w:t>
      </w:r>
      <w:r w:rsidR="00FF7894" w:rsidRPr="00B575E8">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bCs/>
          <w:color w:val="4A7C2C" w:themeColor="accent4" w:themeShade="BF"/>
        </w:rPr>
        <w:t xml:space="preserve">2100.01.01 </w:t>
      </w:r>
      <w:r w:rsidR="00A075A0" w:rsidRPr="00B575E8">
        <w:rPr>
          <w:rFonts w:ascii="Times New Roman" w:hAnsi="Times New Roman" w:cs="Times New Roman"/>
          <w:b/>
          <w:bCs/>
          <w:color w:val="4A7C2C" w:themeColor="accent4" w:themeShade="BF"/>
        </w:rPr>
        <w:t>Бюджетна п</w:t>
      </w:r>
      <w:r w:rsidR="009A6549" w:rsidRPr="00B575E8">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B575E8">
        <w:rPr>
          <w:rFonts w:ascii="Times New Roman" w:hAnsi="Times New Roman" w:cs="Times New Roman"/>
          <w:b/>
          <w:bCs/>
          <w:color w:val="4A7C2C" w:themeColor="accent4" w:themeShade="BF"/>
        </w:rPr>
        <w:t>,</w:t>
      </w:r>
      <w:r w:rsidR="008C6D5E" w:rsidRPr="00B575E8">
        <w:rPr>
          <w:rFonts w:ascii="Times New Roman" w:hAnsi="Times New Roman" w:cs="Times New Roman"/>
          <w:b/>
          <w:bCs/>
          <w:color w:val="4A7C2C" w:themeColor="accent4" w:themeShade="BF"/>
        </w:rPr>
        <w:t xml:space="preserve"> </w:t>
      </w:r>
      <w:r w:rsidR="00251C0F" w:rsidRPr="00B575E8">
        <w:rPr>
          <w:rFonts w:ascii="Times New Roman" w:hAnsi="Times New Roman" w:cs="Times New Roman"/>
          <w:b/>
          <w:bCs/>
          <w:color w:val="4A7C2C" w:themeColor="accent4" w:themeShade="BF"/>
        </w:rPr>
        <w:t>децентрализация</w:t>
      </w:r>
      <w:r w:rsidR="009A6549" w:rsidRPr="00B575E8">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049AA98D" w14:textId="77777777" w:rsidR="009A6549" w:rsidRPr="00B575E8" w:rsidRDefault="0018468D"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Главна дирекция „</w:t>
      </w:r>
      <w:r w:rsidR="008C6D5E" w:rsidRPr="00B575E8">
        <w:rPr>
          <w:rFonts w:ascii="Times New Roman" w:eastAsia="Calibri" w:hAnsi="Times New Roman" w:cs="Times New Roman"/>
        </w:rPr>
        <w:t>Стратегическо планиране и програми за</w:t>
      </w:r>
      <w:r w:rsidR="009A6549" w:rsidRPr="00B575E8">
        <w:rPr>
          <w:rFonts w:ascii="Times New Roman" w:eastAsia="Calibri" w:hAnsi="Times New Roman" w:cs="Times New Roman"/>
        </w:rPr>
        <w:t xml:space="preserve"> регионално развитие“</w:t>
      </w:r>
      <w:r w:rsidR="006A75F3" w:rsidRPr="00B575E8">
        <w:rPr>
          <w:rFonts w:ascii="Times New Roman" w:eastAsia="Calibri" w:hAnsi="Times New Roman" w:cs="Times New Roman"/>
        </w:rPr>
        <w:t>;</w:t>
      </w:r>
    </w:p>
    <w:p w14:paraId="3C674A68" w14:textId="77777777"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w:t>
      </w:r>
      <w:r w:rsidR="009A6549" w:rsidRPr="00B575E8">
        <w:rPr>
          <w:rFonts w:ascii="Times New Roman" w:eastAsia="Calibri" w:hAnsi="Times New Roman" w:cs="Times New Roman"/>
        </w:rPr>
        <w:t>ирекция „Управление на териториалното сътрудничество“</w:t>
      </w:r>
      <w:r w:rsidR="0004549C" w:rsidRPr="00B575E8">
        <w:rPr>
          <w:rFonts w:ascii="Times New Roman" w:eastAsia="Calibri" w:hAnsi="Times New Roman" w:cs="Times New Roman"/>
        </w:rPr>
        <w:t>;</w:t>
      </w:r>
    </w:p>
    <w:p w14:paraId="619E5CDC" w14:textId="77777777" w:rsidR="0004549C" w:rsidRPr="00B575E8" w:rsidRDefault="0004549C"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 xml:space="preserve">2100.01.02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w:t>
      </w:r>
      <w:r w:rsidR="00A075A0" w:rsidRPr="00B575E8">
        <w:rPr>
          <w:rFonts w:ascii="Times New Roman" w:hAnsi="Times New Roman" w:cs="Times New Roman"/>
          <w:b/>
          <w:color w:val="4A7C2C" w:themeColor="accent4" w:themeShade="BF"/>
        </w:rPr>
        <w:t>„</w:t>
      </w:r>
      <w:r w:rsidR="00FC19A9" w:rsidRPr="00B575E8">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B575E8">
        <w:rPr>
          <w:rFonts w:ascii="Times New Roman" w:hAnsi="Times New Roman" w:cs="Times New Roman"/>
          <w:b/>
          <w:bCs/>
          <w:color w:val="4A7C2C" w:themeColor="accent4" w:themeShade="BF"/>
        </w:rPr>
        <w:t>”</w:t>
      </w:r>
    </w:p>
    <w:p w14:paraId="7B48114F"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16CD0A20"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Жилищна политика</w:t>
      </w:r>
      <w:r w:rsidRPr="00B575E8">
        <w:rPr>
          <w:rFonts w:ascii="Times New Roman" w:eastAsia="Calibri" w:hAnsi="Times New Roman" w:cs="Times New Roman"/>
          <w:bCs/>
        </w:rPr>
        <w:t>“</w:t>
      </w:r>
      <w:r w:rsidR="00FC19A9" w:rsidRPr="00B575E8">
        <w:rPr>
          <w:rFonts w:ascii="Times New Roman" w:eastAsia="Calibri" w:hAnsi="Times New Roman" w:cs="Times New Roman"/>
          <w:bCs/>
        </w:rPr>
        <w:t>.</w:t>
      </w:r>
    </w:p>
    <w:p w14:paraId="530A1C01" w14:textId="77777777" w:rsidR="00251C0F" w:rsidRPr="00B575E8" w:rsidRDefault="00251C0F"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2100.01.03 </w:t>
      </w:r>
      <w:r w:rsidRPr="00B575E8">
        <w:rPr>
          <w:rFonts w:ascii="Times New Roman" w:hAnsi="Times New Roman" w:cs="Times New Roman"/>
          <w:b/>
          <w:bCs/>
          <w:color w:val="4A7C2C" w:themeColor="accent4" w:themeShade="BF"/>
        </w:rPr>
        <w:t xml:space="preserve">Бюджетна програма </w:t>
      </w:r>
      <w:r w:rsidRPr="00B575E8">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B575E8" w:rsidRDefault="00251C0F"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6CEA9BB8" w14:textId="2E13B6A2" w:rsidR="00251C0F" w:rsidRPr="00B575E8" w:rsidRDefault="00251C0F"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„Държавна собственост</w:t>
      </w:r>
      <w:r w:rsidR="0054745C" w:rsidRPr="00B575E8">
        <w:rPr>
          <w:rFonts w:ascii="Times New Roman" w:eastAsia="Calibri" w:hAnsi="Times New Roman" w:cs="Times New Roman"/>
        </w:rPr>
        <w:t xml:space="preserve"> и търговски дружества“.</w:t>
      </w:r>
    </w:p>
    <w:p w14:paraId="01C36DBA"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5C7195D5" w14:textId="653D7521" w:rsidR="009A6549" w:rsidRPr="00B575E8" w:rsidRDefault="00B1144A"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 xml:space="preserve">2100.02.00 </w:t>
      </w:r>
      <w:r w:rsidR="009A6549" w:rsidRPr="00B575E8">
        <w:rPr>
          <w:rFonts w:ascii="Times New Roman" w:hAnsi="Times New Roman" w:cs="Times New Roman"/>
          <w:b/>
          <w:i/>
          <w:color w:val="AA2B1E" w:themeColor="accent2"/>
        </w:rPr>
        <w:t xml:space="preserve">ПОЛИТИКА </w:t>
      </w:r>
      <w:r w:rsidR="00A075A0" w:rsidRPr="00B575E8">
        <w:rPr>
          <w:rFonts w:ascii="Times New Roman" w:hAnsi="Times New Roman" w:cs="Times New Roman"/>
          <w:b/>
          <w:i/>
          <w:color w:val="AA2B1E" w:themeColor="accent2"/>
        </w:rPr>
        <w:t>З</w:t>
      </w:r>
      <w:r w:rsidR="009A6549" w:rsidRPr="00B575E8">
        <w:rPr>
          <w:rFonts w:ascii="Times New Roman" w:hAnsi="Times New Roman" w:cs="Times New Roman"/>
          <w:b/>
          <w:i/>
          <w:color w:val="AA2B1E" w:themeColor="accent2"/>
        </w:rPr>
        <w:t xml:space="preserve">А </w:t>
      </w:r>
      <w:r w:rsidR="003225FB" w:rsidRPr="00B575E8">
        <w:rPr>
          <w:rFonts w:ascii="Times New Roman" w:hAnsi="Times New Roman" w:cs="Times New Roman"/>
          <w:b/>
          <w:i/>
          <w:color w:val="AA2B1E" w:themeColor="accent2"/>
        </w:rPr>
        <w:t xml:space="preserve">ПОДОБРЯВАНЕ НА ИНВЕСТИЦИОННИЯ ПРОЦЕС, </w:t>
      </w:r>
      <w:r w:rsidR="00FF7894" w:rsidRPr="00B575E8">
        <w:rPr>
          <w:rFonts w:ascii="Times New Roman" w:hAnsi="Times New Roman" w:cs="Times New Roman"/>
          <w:b/>
          <w:i/>
          <w:color w:val="AA2B1E" w:themeColor="accent2"/>
        </w:rPr>
        <w:t>ПОДДЪРЖАНЕ,</w:t>
      </w:r>
      <w:r w:rsidR="000141F0" w:rsidRPr="00B575E8">
        <w:rPr>
          <w:rFonts w:ascii="Times New Roman" w:hAnsi="Times New Roman" w:cs="Times New Roman"/>
          <w:b/>
          <w:i/>
          <w:color w:val="AA2B1E" w:themeColor="accent2"/>
        </w:rPr>
        <w:t xml:space="preserve"> </w:t>
      </w:r>
      <w:r w:rsidR="00FF7894" w:rsidRPr="00B575E8">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2100.02.01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w:t>
      </w:r>
      <w:r w:rsidR="00DB5DC0" w:rsidRPr="00B575E8">
        <w:rPr>
          <w:rFonts w:ascii="Times New Roman" w:hAnsi="Times New Roman" w:cs="Times New Roman"/>
          <w:b/>
          <w:bCs/>
          <w:i/>
        </w:rPr>
        <w:t>вена</w:t>
      </w:r>
      <w:r w:rsidR="009A6549" w:rsidRPr="00B575E8">
        <w:rPr>
          <w:rFonts w:ascii="Times New Roman" w:hAnsi="Times New Roman" w:cs="Times New Roman"/>
          <w:b/>
          <w:bCs/>
          <w:i/>
        </w:rPr>
        <w:t>, участва</w:t>
      </w:r>
      <w:r w:rsidR="00DB5DC0" w:rsidRPr="00B575E8">
        <w:rPr>
          <w:rFonts w:ascii="Times New Roman" w:hAnsi="Times New Roman" w:cs="Times New Roman"/>
          <w:b/>
          <w:bCs/>
          <w:i/>
        </w:rPr>
        <w:t>щи</w:t>
      </w:r>
      <w:r w:rsidR="009A6549" w:rsidRPr="00B575E8">
        <w:rPr>
          <w:rFonts w:ascii="Times New Roman" w:hAnsi="Times New Roman" w:cs="Times New Roman"/>
          <w:b/>
          <w:bCs/>
          <w:i/>
        </w:rPr>
        <w:t xml:space="preserve"> в изпълнението на програмата:</w:t>
      </w:r>
    </w:p>
    <w:p w14:paraId="7F1865A8" w14:textId="56224B41"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 xml:space="preserve">Водоснабдяване и канализация и </w:t>
      </w:r>
      <w:r w:rsidRPr="00B575E8">
        <w:rPr>
          <w:rFonts w:ascii="Times New Roman" w:eastAsia="Calibri" w:hAnsi="Times New Roman" w:cs="Times New Roman"/>
        </w:rPr>
        <w:t>благоустройствени дейности“</w:t>
      </w:r>
      <w:r w:rsidR="00031A63" w:rsidRPr="00B575E8">
        <w:rPr>
          <w:rFonts w:ascii="Times New Roman" w:eastAsia="Calibri" w:hAnsi="Times New Roman" w:cs="Times New Roman"/>
        </w:rPr>
        <w:t>;</w:t>
      </w:r>
    </w:p>
    <w:p w14:paraId="6600CBB9" w14:textId="77777777" w:rsidR="00632FA3"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„Пътна инфраструктура“</w:t>
      </w:r>
      <w:r w:rsidR="00DB5DC0" w:rsidRPr="00B575E8">
        <w:rPr>
          <w:rFonts w:ascii="Times New Roman" w:eastAsia="Calibri" w:hAnsi="Times New Roman" w:cs="Times New Roman"/>
        </w:rPr>
        <w:t>.</w:t>
      </w:r>
    </w:p>
    <w:p w14:paraId="47947569"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2100.02.02 </w:t>
      </w:r>
      <w:r w:rsidR="00A075A0" w:rsidRPr="00B575E8">
        <w:rPr>
          <w:rFonts w:ascii="Times New Roman" w:hAnsi="Times New Roman" w:cs="Times New Roman"/>
          <w:b/>
          <w:bCs/>
          <w:color w:val="4A7C2C" w:themeColor="accent4" w:themeShade="BF"/>
        </w:rPr>
        <w:t xml:space="preserve">Бюджетна програма </w:t>
      </w:r>
      <w:r w:rsidR="009A6549" w:rsidRPr="00B575E8">
        <w:rPr>
          <w:rFonts w:ascii="Times New Roman" w:hAnsi="Times New Roman" w:cs="Times New Roman"/>
          <w:b/>
          <w:color w:val="4A7C2C" w:themeColor="accent4" w:themeShade="BF"/>
        </w:rPr>
        <w:t>„Устройств</w:t>
      </w:r>
      <w:r w:rsidR="00A64764" w:rsidRPr="00B575E8">
        <w:rPr>
          <w:rFonts w:ascii="Times New Roman" w:hAnsi="Times New Roman" w:cs="Times New Roman"/>
          <w:b/>
          <w:color w:val="4A7C2C" w:themeColor="accent4" w:themeShade="BF"/>
        </w:rPr>
        <w:t>о на територията</w:t>
      </w:r>
      <w:r w:rsidR="009A6549" w:rsidRPr="00B575E8">
        <w:rPr>
          <w:rFonts w:ascii="Times New Roman" w:hAnsi="Times New Roman" w:cs="Times New Roman"/>
          <w:b/>
          <w:color w:val="4A7C2C" w:themeColor="accent4" w:themeShade="BF"/>
        </w:rPr>
        <w:t xml:space="preserve">, </w:t>
      </w:r>
      <w:r w:rsidR="00456384" w:rsidRPr="00B575E8">
        <w:rPr>
          <w:rFonts w:ascii="Times New Roman" w:hAnsi="Times New Roman" w:cs="Times New Roman"/>
          <w:b/>
          <w:color w:val="4A7C2C" w:themeColor="accent4" w:themeShade="BF"/>
        </w:rPr>
        <w:t xml:space="preserve">благоустройство, </w:t>
      </w:r>
      <w:r w:rsidR="009A6549" w:rsidRPr="00B575E8">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4EA310B0" w14:textId="77777777" w:rsidR="009A6549"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700FBD" w:rsidRPr="00B575E8">
        <w:rPr>
          <w:rFonts w:ascii="Times New Roman" w:eastAsia="Calibri" w:hAnsi="Times New Roman" w:cs="Times New Roman"/>
        </w:rPr>
        <w:t xml:space="preserve">Устройство на територията </w:t>
      </w:r>
      <w:r w:rsidR="008C6D5E" w:rsidRPr="00B575E8">
        <w:rPr>
          <w:rFonts w:ascii="Times New Roman" w:eastAsia="Calibri" w:hAnsi="Times New Roman" w:cs="Times New Roman"/>
        </w:rPr>
        <w:t>и административно-териториално устройство</w:t>
      </w:r>
      <w:r w:rsidRPr="00B575E8">
        <w:rPr>
          <w:rFonts w:ascii="Times New Roman" w:eastAsia="Calibri" w:hAnsi="Times New Roman" w:cs="Times New Roman"/>
        </w:rPr>
        <w:t>“</w:t>
      </w:r>
      <w:r w:rsidR="00DB5DC0" w:rsidRPr="00B575E8">
        <w:rPr>
          <w:rFonts w:ascii="Times New Roman" w:eastAsia="Calibri" w:hAnsi="Times New Roman" w:cs="Times New Roman"/>
        </w:rPr>
        <w:t>;</w:t>
      </w:r>
    </w:p>
    <w:p w14:paraId="60C4158A" w14:textId="17CC5FFA" w:rsidR="008C6D5E"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Водоснабдяване и канализация</w:t>
      </w:r>
      <w:r w:rsidRPr="00B575E8">
        <w:rPr>
          <w:rFonts w:ascii="Times New Roman" w:eastAsia="Calibri" w:hAnsi="Times New Roman" w:cs="Times New Roman"/>
        </w:rPr>
        <w:t xml:space="preserve"> и благоустройствени дейности“;</w:t>
      </w:r>
    </w:p>
    <w:p w14:paraId="5AA015F4" w14:textId="77777777" w:rsidR="00015C44" w:rsidRPr="00B575E8" w:rsidRDefault="00015C44"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по геодезия, картография и кадастър.</w:t>
      </w:r>
    </w:p>
    <w:p w14:paraId="4A771452" w14:textId="77777777" w:rsidR="003225FB" w:rsidRPr="00B575E8" w:rsidRDefault="003225FB" w:rsidP="00684F47">
      <w:pPr>
        <w:spacing w:after="0" w:line="240" w:lineRule="auto"/>
        <w:ind w:firstLine="567"/>
        <w:contextualSpacing/>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2100.02.03 </w:t>
      </w:r>
      <w:r w:rsidRPr="00B575E8">
        <w:rPr>
          <w:rFonts w:ascii="Times New Roman" w:hAnsi="Times New Roman" w:cs="Times New Roman"/>
          <w:b/>
          <w:bCs/>
          <w:color w:val="4A7C2C" w:themeColor="accent4" w:themeShade="BF"/>
        </w:rPr>
        <w:t>Бюджетна програма</w:t>
      </w:r>
      <w:r w:rsidRPr="00B575E8">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B575E8" w:rsidRDefault="003225FB"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7D002E8B"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„Технически правила и норми“;</w:t>
      </w:r>
    </w:p>
    <w:p w14:paraId="0B0684EF"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за национален строителен контрол.</w:t>
      </w:r>
    </w:p>
    <w:p w14:paraId="450527C8"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142670CF" w14:textId="4323872A" w:rsidR="004A01FC" w:rsidRPr="00B575E8" w:rsidRDefault="004A01FC"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2100.0</w:t>
      </w:r>
      <w:r w:rsidR="006E643A" w:rsidRPr="00B575E8">
        <w:rPr>
          <w:rFonts w:ascii="Times New Roman" w:hAnsi="Times New Roman" w:cs="Times New Roman"/>
          <w:b/>
          <w:i/>
          <w:color w:val="AA2B1E" w:themeColor="accent2"/>
        </w:rPr>
        <w:t>3</w:t>
      </w:r>
      <w:r w:rsidRPr="00B575E8">
        <w:rPr>
          <w:rFonts w:ascii="Times New Roman" w:hAnsi="Times New Roman" w:cs="Times New Roman"/>
          <w:b/>
          <w:i/>
          <w:color w:val="AA2B1E" w:themeColor="accent2"/>
        </w:rPr>
        <w:t>.00</w:t>
      </w:r>
      <w:r w:rsidR="00B66819" w:rsidRPr="00B575E8">
        <w:rPr>
          <w:rFonts w:ascii="Times New Roman" w:hAnsi="Times New Roman" w:cs="Times New Roman"/>
          <w:b/>
          <w:i/>
          <w:color w:val="AA2B1E" w:themeColor="accent2"/>
        </w:rPr>
        <w:t xml:space="preserve"> </w:t>
      </w:r>
      <w:r w:rsidRPr="00B575E8">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3DCB7D44" w14:textId="77777777" w:rsidR="009A6549" w:rsidRPr="00B575E8" w:rsidRDefault="002403A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9A6549" w:rsidRPr="00B575E8">
        <w:rPr>
          <w:rFonts w:ascii="Times New Roman" w:eastAsia="Calibri" w:hAnsi="Times New Roman" w:cs="Times New Roman"/>
          <w:bCs/>
        </w:rPr>
        <w:t>Инспекторат</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29168D4"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„Вътрешен одит“</w:t>
      </w:r>
      <w:r w:rsidR="00DB5DC0" w:rsidRPr="00B575E8">
        <w:rPr>
          <w:rFonts w:ascii="Times New Roman" w:eastAsia="Calibri" w:hAnsi="Times New Roman" w:cs="Times New Roman"/>
          <w:bCs/>
        </w:rPr>
        <w:t>;</w:t>
      </w:r>
    </w:p>
    <w:p w14:paraId="5F6F5FA9"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Административно обслужване и човешки ресурси</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EB5BDA5" w14:textId="77777777" w:rsidR="009A6549" w:rsidRPr="00B575E8" w:rsidRDefault="00700FB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„Финансово-стопански дейности</w:t>
      </w:r>
      <w:r w:rsidR="009A6549"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2D39485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„Правна“</w:t>
      </w:r>
      <w:r w:rsidR="00DB5DC0" w:rsidRPr="00B575E8">
        <w:rPr>
          <w:rFonts w:ascii="Times New Roman" w:eastAsia="Calibri" w:hAnsi="Times New Roman" w:cs="Times New Roman"/>
          <w:bCs/>
        </w:rPr>
        <w:t>;</w:t>
      </w:r>
    </w:p>
    <w:p w14:paraId="0998426A"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F66A31" w:rsidRPr="00B575E8">
        <w:rPr>
          <w:rFonts w:ascii="Times New Roman" w:eastAsia="Calibri" w:hAnsi="Times New Roman" w:cs="Times New Roman"/>
          <w:bCs/>
        </w:rPr>
        <w:t>Информационно обслужване и системи за с</w:t>
      </w:r>
      <w:r w:rsidRPr="00B575E8">
        <w:rPr>
          <w:rFonts w:ascii="Times New Roman" w:eastAsia="Calibri" w:hAnsi="Times New Roman" w:cs="Times New Roman"/>
          <w:bCs/>
        </w:rPr>
        <w:t>игурност“</w:t>
      </w:r>
      <w:r w:rsidR="00DB5DC0" w:rsidRPr="00B575E8">
        <w:rPr>
          <w:rFonts w:ascii="Times New Roman" w:eastAsia="Calibri" w:hAnsi="Times New Roman" w:cs="Times New Roman"/>
          <w:bCs/>
        </w:rPr>
        <w:t>;</w:t>
      </w:r>
    </w:p>
    <w:p w14:paraId="3138A11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„Обществени поръчки“</w:t>
      </w:r>
      <w:r w:rsidR="00DB5DC0" w:rsidRPr="00B575E8">
        <w:rPr>
          <w:rFonts w:ascii="Times New Roman" w:eastAsia="Calibri" w:hAnsi="Times New Roman" w:cs="Times New Roman"/>
          <w:bCs/>
        </w:rPr>
        <w:t>;</w:t>
      </w:r>
    </w:p>
    <w:p w14:paraId="6487EABB"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w:t>
      </w:r>
      <w:r w:rsidR="00700FBD" w:rsidRPr="00B575E8">
        <w:rPr>
          <w:rFonts w:ascii="Times New Roman" w:eastAsia="Calibri" w:hAnsi="Times New Roman" w:cs="Times New Roman"/>
          <w:bCs/>
        </w:rPr>
        <w:t xml:space="preserve">кция „Връзки с обществеността, </w:t>
      </w:r>
      <w:r w:rsidRPr="00B575E8">
        <w:rPr>
          <w:rFonts w:ascii="Times New Roman" w:eastAsia="Calibri" w:hAnsi="Times New Roman" w:cs="Times New Roman"/>
          <w:bCs/>
        </w:rPr>
        <w:t>протокол</w:t>
      </w:r>
      <w:r w:rsidR="00700FBD" w:rsidRPr="00B575E8">
        <w:rPr>
          <w:rFonts w:ascii="Times New Roman" w:eastAsia="Calibri" w:hAnsi="Times New Roman" w:cs="Times New Roman"/>
          <w:bCs/>
        </w:rPr>
        <w:t xml:space="preserve"> и международно сътрудничество</w:t>
      </w:r>
      <w:r w:rsidRPr="00B575E8">
        <w:rPr>
          <w:rFonts w:ascii="Times New Roman" w:eastAsia="Calibri" w:hAnsi="Times New Roman" w:cs="Times New Roman"/>
          <w:bCs/>
        </w:rPr>
        <w:t>“</w:t>
      </w:r>
      <w:r w:rsidR="00015C44" w:rsidRPr="00B575E8">
        <w:rPr>
          <w:rFonts w:ascii="Times New Roman" w:eastAsia="Calibri" w:hAnsi="Times New Roman" w:cs="Times New Roman"/>
          <w:bCs/>
        </w:rPr>
        <w:t>;</w:t>
      </w:r>
    </w:p>
    <w:p w14:paraId="4D44F4CE" w14:textId="77777777" w:rsidR="00015C44" w:rsidRPr="00B575E8" w:rsidRDefault="00015C44"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B575E8" w:rsidRDefault="00E254FB" w:rsidP="00684F47">
      <w:pPr>
        <w:spacing w:after="0" w:line="240" w:lineRule="auto"/>
        <w:ind w:firstLine="567"/>
        <w:contextualSpacing/>
        <w:jc w:val="both"/>
        <w:rPr>
          <w:rFonts w:ascii="Times New Roman" w:eastAsia="Calibri" w:hAnsi="Times New Roman" w:cs="Times New Roman"/>
          <w:bCs/>
        </w:rPr>
      </w:pPr>
    </w:p>
    <w:p w14:paraId="4180D132" w14:textId="5B0F2099" w:rsidR="00773445" w:rsidRPr="00B575E8" w:rsidRDefault="00773445" w:rsidP="00684F47">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p>
    <w:p w14:paraId="2C912AEF" w14:textId="578FC4E1" w:rsidR="006C31C2" w:rsidRPr="00B575E8" w:rsidRDefault="006C31C2" w:rsidP="00684F47">
      <w:pPr>
        <w:tabs>
          <w:tab w:val="left" w:pos="993"/>
        </w:tabs>
        <w:spacing w:after="0" w:line="240" w:lineRule="auto"/>
        <w:ind w:left="567"/>
        <w:jc w:val="both"/>
        <w:rPr>
          <w:rFonts w:ascii="Times New Roman" w:hAnsi="Times New Roman"/>
          <w:b/>
          <w:i/>
          <w:color w:val="0000CC"/>
          <w:sz w:val="24"/>
        </w:rPr>
      </w:pPr>
      <w:r w:rsidRPr="00B575E8">
        <w:rPr>
          <w:rFonts w:ascii="Times New Roman" w:hAnsi="Times New Roman"/>
          <w:b/>
          <w:i/>
          <w:color w:val="0000CC"/>
          <w:sz w:val="24"/>
        </w:rPr>
        <w:lastRenderedPageBreak/>
        <w:t xml:space="preserve">Визия за развитието на политиките </w:t>
      </w:r>
    </w:p>
    <w:p w14:paraId="5828F08F" w14:textId="77777777" w:rsidR="006C31C2" w:rsidRPr="00B575E8" w:rsidRDefault="006C31C2" w:rsidP="00684F47">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946"/>
      </w:tblGrid>
      <w:tr w:rsidR="006C31C2" w:rsidRPr="00B575E8" w14:paraId="0FD362AB" w14:textId="77777777" w:rsidTr="00837111">
        <w:trPr>
          <w:trHeight w:val="281"/>
        </w:trPr>
        <w:tc>
          <w:tcPr>
            <w:tcW w:w="10094" w:type="dxa"/>
          </w:tcPr>
          <w:p w14:paraId="35A180B5" w14:textId="77777777" w:rsidR="006C31C2" w:rsidRPr="00B575E8" w:rsidRDefault="006C31C2" w:rsidP="00684F47">
            <w:pPr>
              <w:ind w:left="34"/>
              <w:jc w:val="both"/>
              <w:rPr>
                <w:b/>
                <w:i/>
                <w:color w:val="AA2B1E" w:themeColor="accent2"/>
                <w:sz w:val="22"/>
                <w:szCs w:val="22"/>
              </w:rPr>
            </w:pPr>
            <w:r w:rsidRPr="00B575E8">
              <w:rPr>
                <w:b/>
                <w:i/>
                <w:color w:val="AA2B1E" w:themeColor="accent2"/>
                <w:sz w:val="22"/>
                <w:szCs w:val="22"/>
              </w:rPr>
              <w:t>2100.01.00 ПОЛИТИКА ЗА ИНТЕГРИРАНО РАЗВИТИЕ НА РЕГИОНИТЕ ЗА ПОСТИГАНЕ НА РАСТЕЖ И ПОДОБРЯВАНЕ КАЧЕСТВОТО НА ЖИЗНЕНАТА СРЕДА</w:t>
            </w:r>
          </w:p>
        </w:tc>
      </w:tr>
    </w:tbl>
    <w:p w14:paraId="3B7CF577" w14:textId="77777777" w:rsidR="006C31C2" w:rsidRPr="00B575E8" w:rsidRDefault="006C31C2" w:rsidP="00684F47">
      <w:pPr>
        <w:spacing w:after="0" w:line="240" w:lineRule="auto"/>
        <w:jc w:val="both"/>
        <w:rPr>
          <w:rFonts w:ascii="Times New Roman" w:hAnsi="Times New Roman" w:cs="Times New Roman"/>
          <w:b/>
          <w:i/>
          <w:color w:val="0000CC"/>
          <w:sz w:val="14"/>
          <w:lang w:val="en-US"/>
        </w:rPr>
      </w:pPr>
    </w:p>
    <w:p w14:paraId="1CF0F2A0" w14:textId="37FCCC73"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 и се осъществява чрез Оперативна програма „Региони в растеж“ 2014-2020 и Програма „Развитие на регионите“ 2021-2027 и Националния план за възстановяване и устойчивост</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Политиката е интегрирана по своя характер и тясно свързана със секторните политики. </w:t>
      </w:r>
    </w:p>
    <w:p w14:paraId="660E48F8"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4D122C75"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4D406097"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376FB8D4" w14:textId="77777777" w:rsidR="006C31C2" w:rsidRPr="00B575E8" w:rsidRDefault="006C31C2" w:rsidP="00684F47">
      <w:pPr>
        <w:tabs>
          <w:tab w:val="left" w:pos="851"/>
          <w:tab w:val="left" w:pos="993"/>
        </w:tabs>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Визия за развитието на политиката </w:t>
      </w:r>
    </w:p>
    <w:p w14:paraId="24F17D62" w14:textId="77777777" w:rsidR="00E45B85" w:rsidRPr="00B575E8" w:rsidRDefault="00E45B8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14:paraId="5F6FCEE2" w14:textId="3ABB27C0"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i/>
          <w:lang w:eastAsia="bg-BG"/>
        </w:rPr>
        <w:t xml:space="preserve">Министърът, чрез </w:t>
      </w:r>
      <w:r w:rsidR="006C31C2" w:rsidRPr="00B575E8">
        <w:rPr>
          <w:rFonts w:ascii="Times New Roman" w:eastAsia="Times New Roman" w:hAnsi="Times New Roman" w:cs="Times New Roman"/>
          <w:b/>
          <w:i/>
          <w:lang w:eastAsia="bg-BG"/>
        </w:rPr>
        <w:t>Главна дирекция „Стратегическо планиране и програми за регионално развитие“</w:t>
      </w:r>
      <w:r w:rsidR="00154CCB" w:rsidRPr="00B575E8">
        <w:rPr>
          <w:rFonts w:ascii="Times New Roman" w:eastAsia="Times New Roman" w:hAnsi="Times New Roman" w:cs="Times New Roman"/>
          <w:b/>
          <w:i/>
          <w:lang w:eastAsia="bg-BG"/>
        </w:rPr>
        <w:t>,</w:t>
      </w:r>
      <w:r w:rsidR="006C31C2" w:rsidRPr="00B575E8">
        <w:rPr>
          <w:rFonts w:ascii="Times New Roman" w:eastAsia="Times New Roman" w:hAnsi="Times New Roman" w:cs="Times New Roman"/>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6C31C2" w:rsidRPr="00B575E8">
        <w:rPr>
          <w:rFonts w:ascii="Times New Roman" w:eastAsia="Times New Roman" w:hAnsi="Times New Roman" w:cs="Times New Roman"/>
          <w:lang w:val="en-US" w:eastAsia="bg-BG"/>
        </w:rPr>
        <w:t>,</w:t>
      </w:r>
      <w:r w:rsidR="006C31C2" w:rsidRPr="00B575E8">
        <w:rPr>
          <w:rFonts w:ascii="Times New Roman" w:eastAsia="Times New Roman" w:hAnsi="Times New Roman" w:cs="Times New Roman"/>
          <w:lang w:eastAsia="bg-BG"/>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6C31C2" w:rsidRPr="00B575E8">
        <w:rPr>
          <w:rFonts w:ascii="Times New Roman" w:eastAsia="Times New Roman" w:hAnsi="Times New Roman" w:cs="Times New Roman"/>
          <w:lang w:val="en-US" w:eastAsia="bg-BG"/>
        </w:rPr>
        <w:t xml:space="preserve"> </w:t>
      </w:r>
      <w:r w:rsidR="006C31C2" w:rsidRPr="00B575E8">
        <w:rPr>
          <w:rFonts w:ascii="Times New Roman" w:eastAsia="Times New Roman" w:hAnsi="Times New Roman" w:cs="Times New Roman"/>
          <w:lang w:eastAsia="bg-BG"/>
        </w:rPr>
        <w:t xml:space="preserve">Развитието на политиката обхваща и: </w:t>
      </w:r>
    </w:p>
    <w:p w14:paraId="12ABA0F8"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 </w:t>
      </w:r>
    </w:p>
    <w:p w14:paraId="15AB0E4E" w14:textId="04DC4E11"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50948FC7"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14:paraId="6E5C9D1B" w14:textId="38C4A77C"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чрез </w:t>
      </w:r>
      <w:r w:rsidR="006C31C2" w:rsidRPr="00B575E8">
        <w:rPr>
          <w:rFonts w:ascii="Times New Roman" w:eastAsia="Times New Roman" w:hAnsi="Times New Roman" w:cs="Times New Roman"/>
          <w:b/>
          <w:bCs/>
          <w:i/>
          <w:iCs/>
          <w:lang w:eastAsia="bg-BG"/>
        </w:rPr>
        <w:t>Дирекция „Управление на териториалното сътрудничество“</w:t>
      </w:r>
      <w:r w:rsidR="00154CCB" w:rsidRPr="00B575E8">
        <w:rPr>
          <w:rFonts w:ascii="Times New Roman" w:eastAsia="Times New Roman" w:hAnsi="Times New Roman" w:cs="Times New Roman"/>
          <w:b/>
          <w:bCs/>
          <w:i/>
          <w:iCs/>
          <w:lang w:eastAsia="bg-BG"/>
        </w:rPr>
        <w:t>,</w:t>
      </w:r>
      <w:r w:rsidR="006C31C2" w:rsidRPr="00B575E8">
        <w:rPr>
          <w:rFonts w:ascii="Times New Roman" w:eastAsia="Times New Roman" w:hAnsi="Times New Roman" w:cs="Times New Roman"/>
          <w:lang w:eastAsia="bg-BG"/>
        </w:rPr>
        <w:t xml:space="preserve"> провежда политиката като се стреми към:</w:t>
      </w:r>
    </w:p>
    <w:p w14:paraId="72041083"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20FA6D99"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lastRenderedPageBreak/>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424B51BC" w14:textId="77777777" w:rsidR="006C31C2" w:rsidRPr="00B575E8" w:rsidRDefault="006C31C2" w:rsidP="00BD27C2">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14:paraId="5E8B7A41" w14:textId="77777777" w:rsidR="006C31C2" w:rsidRPr="00B575E8" w:rsidRDefault="006C31C2" w:rsidP="00BD27C2">
      <w:pPr>
        <w:tabs>
          <w:tab w:val="left" w:pos="709"/>
          <w:tab w:val="left" w:pos="851"/>
        </w:tabs>
        <w:spacing w:after="0" w:line="240" w:lineRule="auto"/>
        <w:ind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sidRPr="00B575E8">
        <w:rPr>
          <w:rFonts w:ascii="Times New Roman" w:eastAsia="Times New Roman" w:hAnsi="Times New Roman"/>
          <w:b/>
          <w:i/>
          <w:color w:val="000000" w:themeColor="text1"/>
          <w:lang w:eastAsia="bg-BG"/>
        </w:rPr>
        <w:t>административно-териториално устройство, ефективна децентрализация на държавното управление, подкрепа и усъвършенстване на местното самоуправление</w:t>
      </w:r>
      <w:r w:rsidRPr="00B575E8">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27DDEB1A" w14:textId="77777777" w:rsidR="006C31C2" w:rsidRPr="00B575E8" w:rsidRDefault="006C31C2" w:rsidP="00BD27C2">
      <w:pPr>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По отношение на дейността, свързана с</w:t>
      </w:r>
      <w:r w:rsidRPr="00B575E8">
        <w:rPr>
          <w:rFonts w:ascii="Times New Roman" w:eastAsia="Calibri" w:hAnsi="Times New Roman" w:cs="Times New Roman"/>
          <w:b/>
          <w:i/>
        </w:rPr>
        <w:t xml:space="preserve"> обновяване на жилищния сграден фонд,</w:t>
      </w:r>
      <w:r w:rsidRPr="00B575E8">
        <w:rPr>
          <w:rFonts w:ascii="Times New Roman" w:eastAsia="Calibri" w:hAnsi="Times New Roman" w:cs="Times New Roman"/>
        </w:rPr>
        <w:t xml:space="preserve"> с</w:t>
      </w:r>
      <w:r w:rsidRPr="00B575E8">
        <w:rPr>
          <w:rFonts w:ascii="Times New Roman" w:eastAsia="Times New Roman" w:hAnsi="Times New Roman" w:cs="Times New Roman"/>
          <w:sz w:val="24"/>
          <w:szCs w:val="24"/>
          <w:lang w:eastAsia="bg-BG"/>
        </w:rPr>
        <w:t xml:space="preserve">тремежът е към </w:t>
      </w:r>
      <w:r w:rsidRPr="00B575E8">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B575E8" w:rsidRDefault="000864C8" w:rsidP="00BD27C2">
      <w:pPr>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Стратегически цели</w:t>
      </w:r>
    </w:p>
    <w:p w14:paraId="5BA5EC0F"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B575E8">
        <w:rPr>
          <w:rFonts w:ascii="Times New Roman" w:eastAsia="Times New Roman" w:hAnsi="Times New Roman" w:cs="Times New Roman"/>
          <w:color w:val="000000" w:themeColor="text1"/>
          <w:lang w:eastAsia="bg-BG"/>
        </w:rPr>
        <w:t>о на средата в населените места;</w:t>
      </w:r>
    </w:p>
    <w:p w14:paraId="2513C641" w14:textId="2CCA9584" w:rsidR="00D13BEE" w:rsidRPr="00B575E8" w:rsidRDefault="00D13BEE" w:rsidP="00BD27C2">
      <w:pPr>
        <w:pStyle w:val="ListParagraph"/>
        <w:numPr>
          <w:ilvl w:val="0"/>
          <w:numId w:val="14"/>
        </w:numPr>
        <w:tabs>
          <w:tab w:val="clear" w:pos="720"/>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7AEBC63C" w14:textId="77777777"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4220F4B1" w14:textId="60B4C292"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14:paraId="314347DC" w14:textId="77777777" w:rsidR="006270E8" w:rsidRPr="00B575E8" w:rsidRDefault="006270E8"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B575E8">
        <w:rPr>
          <w:rFonts w:ascii="Times New Roman" w:hAnsi="Times New Roman" w:cs="Times New Roman"/>
        </w:rPr>
        <w:t>;</w:t>
      </w:r>
    </w:p>
    <w:p w14:paraId="195ABECB" w14:textId="77777777" w:rsidR="000C1CC2"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B575E8" w:rsidRDefault="000864C8" w:rsidP="00BD27C2">
      <w:pPr>
        <w:tabs>
          <w:tab w:val="num" w:pos="851"/>
        </w:tabs>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Оперативни цели</w:t>
      </w:r>
    </w:p>
    <w:p w14:paraId="4BEA7BFD"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7DA3822C"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04C5CAC6"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300B9EA"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lastRenderedPageBreak/>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3DE91163"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314CD277" w14:textId="06AB68B0"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 xml:space="preserve">Подкрепа на въглищните региони за плавен преход към неутрална по отношение на климата икономика чрез инвестиции във ВЕИ, внедряване на технологии в системи и инфраструктури за чиста енергия, съхранение на енергия, повишаване на квалификацията и уменията на работната сила, диверсификация </w:t>
      </w:r>
      <w:r w:rsidR="00E2474A" w:rsidRPr="00B575E8">
        <w:rPr>
          <w:rFonts w:ascii="Times New Roman" w:eastAsia="Calibri" w:hAnsi="Times New Roman" w:cs="Times New Roman"/>
          <w:color w:val="000000" w:themeColor="text1"/>
          <w:lang w:val="en-US"/>
        </w:rPr>
        <w:t>на регионалната икономика и др.;</w:t>
      </w:r>
    </w:p>
    <w:p w14:paraId="4ED4DD0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Приключване на програмите от програмен период 2014-2020;</w:t>
      </w:r>
    </w:p>
    <w:p w14:paraId="5730AA90"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010C3FA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4DF31F12"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02FBC5DE" w14:textId="137CD8C6"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Усъвършенстване на информационните системи за наблюдение и контрол, въвеждане и управление на електронното отчитане на проектите;</w:t>
      </w:r>
    </w:p>
    <w:p w14:paraId="111206CB"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B575E8" w:rsidRDefault="003C03D2"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7AB064B7" w:rsidR="00EE5FEE" w:rsidRPr="00B575E8" w:rsidRDefault="00140C59" w:rsidP="00684F47">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w:t>
      </w:r>
      <w:r w:rsidR="00CB0193" w:rsidRPr="00B575E8">
        <w:rPr>
          <w:rFonts w:ascii="Times New Roman" w:hAnsi="Times New Roman"/>
          <w:color w:val="000000"/>
        </w:rPr>
        <w:t>гия в обновените жилищни сгради;</w:t>
      </w:r>
    </w:p>
    <w:p w14:paraId="0BE505DB" w14:textId="58DFB023" w:rsidR="00393777" w:rsidRPr="00B575E8" w:rsidRDefault="00393777"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подготвени от страна на Дирекция „Държавна собственост и търговски дружества“ доклади от министъра на регионалното развитие относно проекти на Решения на Министерския съвет, касаещи имотите – държавна собственост, и приемането им от МС се осъществява и постига:</w:t>
      </w:r>
    </w:p>
    <w:p w14:paraId="1D6216B8" w14:textId="37C49716"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570E40DF"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58DB9569"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7AFFB448" w14:textId="77777777" w:rsidR="00CB0193" w:rsidRPr="00B575E8" w:rsidRDefault="00CB0193"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 като собственик на акции и дялове в публичните предприятия с над 50 на сто държавно участие от системата на МРРБ се обезпечават:</w:t>
      </w:r>
    </w:p>
    <w:p w14:paraId="3EB437E0" w14:textId="056F82F3"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Благоприятни условия и възможност за ефективно и ефикасно управление и функциониране на публичните предприятия;</w:t>
      </w:r>
    </w:p>
    <w:p w14:paraId="5C14BE6F" w14:textId="4CF18DD6"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Максимизиране на ползите за обществото, чрез предоставяне на качествени стоки и услуги, обект на висок обществен интерес, поддържане и следене за осигуряване на планираните приходи от дивиденти в полза на държавата, както и прилагане на мерки за максимално усвояване от предприятията на безвъзмездния финансов ресурс, предоставян чрез Структурните фондове и програми на Европейския съюз.</w:t>
      </w:r>
    </w:p>
    <w:p w14:paraId="69DB26AD" w14:textId="61C5F3BA" w:rsidR="00BD27C2" w:rsidRPr="00B575E8" w:rsidRDefault="00BD27C2" w:rsidP="00BD27C2">
      <w:pPr>
        <w:pStyle w:val="ListParagraph"/>
        <w:spacing w:after="0" w:line="240" w:lineRule="auto"/>
        <w:ind w:left="567"/>
        <w:jc w:val="both"/>
        <w:rPr>
          <w:rFonts w:ascii="Times New Roman" w:hAnsi="Times New Roman"/>
          <w:color w:val="000000"/>
        </w:rPr>
      </w:pPr>
    </w:p>
    <w:p w14:paraId="022408E1" w14:textId="77777777" w:rsidR="00BD27C2" w:rsidRPr="00B575E8" w:rsidRDefault="00BD27C2" w:rsidP="00BD27C2">
      <w:pPr>
        <w:pStyle w:val="ListParagraph"/>
        <w:spacing w:after="0" w:line="240" w:lineRule="auto"/>
        <w:ind w:left="567"/>
        <w:jc w:val="both"/>
        <w:rPr>
          <w:rFonts w:ascii="Times New Roman" w:hAnsi="Times New Roman"/>
          <w:color w:val="000000"/>
        </w:rPr>
      </w:pPr>
    </w:p>
    <w:p w14:paraId="34900111" w14:textId="77777777" w:rsidR="00D619E5" w:rsidRPr="00B575E8" w:rsidRDefault="000864C8" w:rsidP="00684F47">
      <w:pPr>
        <w:tabs>
          <w:tab w:val="num"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Полза/ефект за обществото</w:t>
      </w:r>
    </w:p>
    <w:p w14:paraId="40BEEF8F"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77F927F9"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2C7F724B"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30508462"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1BF374FA"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Развитие и модернизация на инфраструктурата, създаваща условия за растеж и заетост;</w:t>
      </w:r>
    </w:p>
    <w:p w14:paraId="65DB5856"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2AD8B9F4"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57628FE5"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B575E8">
        <w:rPr>
          <w:rFonts w:ascii="Times New Roman" w:eastAsia="TTA2036468t00" w:hAnsi="Times New Roman" w:cs="Times New Roman"/>
          <w:b/>
          <w:bCs/>
          <w:lang w:eastAsia="bg-BG"/>
        </w:rPr>
        <w:t xml:space="preserve">, </w:t>
      </w:r>
      <w:r w:rsidRPr="00B575E8">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7B371E40"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Икономия на потребление на енергия в обновените жилищни сгради;</w:t>
      </w:r>
    </w:p>
    <w:p w14:paraId="0C908A32" w14:textId="1B05A721"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B575E8" w:rsidRDefault="001F2072" w:rsidP="00684F47">
      <w:pPr>
        <w:spacing w:after="0" w:line="240" w:lineRule="auto"/>
        <w:ind w:firstLine="567"/>
        <w:jc w:val="both"/>
        <w:rPr>
          <w:rFonts w:ascii="Times New Roman" w:hAnsi="Times New Roman" w:cs="Times New Roman"/>
          <w:bCs/>
          <w:iCs/>
        </w:rPr>
      </w:pPr>
      <w:r w:rsidRPr="00B575E8">
        <w:rPr>
          <w:rFonts w:ascii="Times New Roman" w:hAnsi="Times New Roman" w:cs="Times New Roman"/>
          <w:lang w:val="ru-RU"/>
        </w:rPr>
        <w:t>П</w:t>
      </w:r>
      <w:r w:rsidRPr="00B575E8">
        <w:rPr>
          <w:rFonts w:ascii="Times New Roman" w:hAnsi="Times New Roman" w:cs="Times New Roman"/>
        </w:rPr>
        <w:t>олзите/ефектите от провеждането на политиката включват с</w:t>
      </w:r>
      <w:r w:rsidRPr="00B575E8">
        <w:rPr>
          <w:rFonts w:ascii="Times New Roman" w:hAnsi="Times New Roman" w:cs="Times New Roman"/>
          <w:bCs/>
          <w:iCs/>
        </w:rPr>
        <w:t>ъздаване на условия за:</w:t>
      </w:r>
    </w:p>
    <w:p w14:paraId="48B22B51"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2A51A2E" w:rsidR="00D02580"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Постигане на по-добро качество на управлението на местно ниво в интерес</w:t>
      </w:r>
      <w:r w:rsidR="00295C6E" w:rsidRPr="00B575E8">
        <w:rPr>
          <w:rFonts w:ascii="Times New Roman" w:hAnsi="Times New Roman"/>
          <w:bCs/>
          <w:iCs/>
        </w:rPr>
        <w:t xml:space="preserve"> на местните общности и бизнеса;</w:t>
      </w:r>
    </w:p>
    <w:p w14:paraId="42EA59D6" w14:textId="19DB8A73" w:rsidR="00A42150" w:rsidRPr="00B575E8" w:rsidRDefault="00A42150"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4B4F16B" w14:textId="15FB48D9" w:rsidR="00851F2B" w:rsidRPr="00B575E8" w:rsidRDefault="00075556" w:rsidP="00684F47">
      <w:pPr>
        <w:pStyle w:val="ListParagraph"/>
        <w:tabs>
          <w:tab w:val="left" w:pos="851"/>
        </w:tabs>
        <w:autoSpaceDE w:val="0"/>
        <w:autoSpaceDN w:val="0"/>
        <w:adjustRightInd w:val="0"/>
        <w:spacing w:after="0" w:line="240" w:lineRule="auto"/>
        <w:ind w:left="0" w:firstLine="567"/>
        <w:jc w:val="both"/>
        <w:rPr>
          <w:rFonts w:ascii="Times New Roman" w:hAnsi="Times New Roman"/>
        </w:rPr>
      </w:pPr>
      <w:r w:rsidRPr="00B575E8">
        <w:rPr>
          <w:rFonts w:ascii="Times New Roman" w:hAnsi="Times New Roman"/>
        </w:rPr>
        <w:t>Според дейностите, които се изпълняват и резултатите, които се очаква да се постигнат са определени пет показателя за измерването и отчитането на изпълнението на програмите ИНТЕРРЕГ VI-A ИПП 2021-2027, по които дирекция УТС е Управляващ орган</w:t>
      </w:r>
      <w:r w:rsidR="00851F2B" w:rsidRPr="00B575E8">
        <w:rPr>
          <w:rFonts w:ascii="Times New Roman" w:eastAsia="Times New Roman" w:hAnsi="Times New Roman"/>
          <w:bCs/>
          <w:iCs/>
          <w:lang w:eastAsia="bg-BG"/>
        </w:rPr>
        <w:t>:</w:t>
      </w:r>
    </w:p>
    <w:p w14:paraId="0C9E79E7" w14:textId="5C835EDF"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Брой подкрепени културни обекти</w:t>
      </w:r>
      <w:r w:rsidRPr="00B575E8">
        <w:rPr>
          <w:rFonts w:ascii="Times New Roman" w:eastAsia="Times New Roman" w:hAnsi="Times New Roman"/>
          <w:bCs/>
          <w:iCs/>
          <w:lang w:eastAsia="bg-BG"/>
        </w:rPr>
        <w:t>;</w:t>
      </w:r>
    </w:p>
    <w:p w14:paraId="36B75934" w14:textId="243A8FD1"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Население, ползващо се от мерки за защита от пожари;</w:t>
      </w:r>
    </w:p>
    <w:p w14:paraId="32E5E1E7" w14:textId="7BBCBD79"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Подкрепена специализирана велосипедна инфраструктура;</w:t>
      </w:r>
    </w:p>
    <w:p w14:paraId="381835BB" w14:textId="3BDFCCE3"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Изграден гранично контролно пропускателен пункт (ГКПП);</w:t>
      </w:r>
    </w:p>
    <w:p w14:paraId="13D22678" w14:textId="4DCC9105"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Подкрепени с безвъзмездна финансова помощ малки и средни предприятия (МСП);</w:t>
      </w:r>
    </w:p>
    <w:p w14:paraId="2B9B790F" w14:textId="523B4FF6" w:rsidR="00C0746A" w:rsidRPr="00B575E8" w:rsidRDefault="00C0746A"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Ползите/ефекти, свързани с държавната собственост и търговски дружества:</w:t>
      </w:r>
    </w:p>
    <w:p w14:paraId="6BB08771" w14:textId="6C5FB54E" w:rsidR="00C0746A"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r w:rsidR="00C0746A" w:rsidRPr="00B575E8">
        <w:rPr>
          <w:rFonts w:ascii="Times New Roman" w:eastAsia="Times New Roman" w:hAnsi="Times New Roman"/>
          <w:bCs/>
          <w:iCs/>
          <w:lang w:eastAsia="bg-BG"/>
        </w:rPr>
        <w:t>;</w:t>
      </w:r>
    </w:p>
    <w:p w14:paraId="35F49F3C" w14:textId="20514F0E"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048D8450" w14:textId="75D344A1"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lastRenderedPageBreak/>
        <w:t>Създаване на възможности за самоиздръжка, конкурентоспособност и пазарно присъствие на дружествата с над 50% държавно участие;</w:t>
      </w:r>
    </w:p>
    <w:p w14:paraId="6E887C81" w14:textId="77777777"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5F20108E" w14:textId="16F9218B" w:rsidR="000864C8" w:rsidRPr="00B575E8" w:rsidRDefault="000864C8"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hAnsi="Times New Roman"/>
          <w:b/>
          <w:i/>
          <w:color w:val="0000CC"/>
        </w:rPr>
        <w:t>Взаимоотношения с други институции, допринасящи за изпълнение на политиката</w:t>
      </w:r>
    </w:p>
    <w:p w14:paraId="6C280C79"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Европейска комисия;</w:t>
      </w:r>
    </w:p>
    <w:p w14:paraId="57736595" w14:textId="77777777" w:rsidR="00C53DD6"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ИА „Одит на средствата от ЕС”;</w:t>
      </w:r>
    </w:p>
    <w:p w14:paraId="010CE710" w14:textId="77777777" w:rsidR="00D73D8D"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Управляващи органи </w:t>
      </w:r>
      <w:r w:rsidR="00D73D8D" w:rsidRPr="00B575E8">
        <w:rPr>
          <w:rFonts w:ascii="Times New Roman" w:eastAsia="Times New Roman" w:hAnsi="Times New Roman"/>
          <w:color w:val="000000" w:themeColor="text1"/>
          <w:lang w:eastAsia="bg-BG"/>
        </w:rPr>
        <w:t>и национални партниращи органи;</w:t>
      </w:r>
    </w:p>
    <w:p w14:paraId="670913CC" w14:textId="77777777" w:rsidR="002D1757" w:rsidRPr="00B575E8" w:rsidRDefault="003B7D0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Министерства</w:t>
      </w:r>
      <w:r w:rsidR="002D1757" w:rsidRPr="00B575E8">
        <w:rPr>
          <w:rFonts w:ascii="Times New Roman" w:eastAsia="Times New Roman" w:hAnsi="Times New Roman"/>
          <w:color w:val="000000" w:themeColor="text1"/>
          <w:lang w:eastAsia="bg-BG"/>
        </w:rPr>
        <w:t>;</w:t>
      </w:r>
    </w:p>
    <w:p w14:paraId="624961C9" w14:textId="77777777" w:rsidR="002D1757" w:rsidRPr="00B575E8" w:rsidRDefault="0013269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Областни администрации и о</w:t>
      </w:r>
      <w:r w:rsidR="002D1757" w:rsidRPr="00B575E8">
        <w:rPr>
          <w:rFonts w:ascii="Times New Roman" w:eastAsia="Times New Roman" w:hAnsi="Times New Roman"/>
          <w:color w:val="000000" w:themeColor="text1"/>
          <w:lang w:eastAsia="bg-BG"/>
        </w:rPr>
        <w:t>бщини;</w:t>
      </w:r>
    </w:p>
    <w:p w14:paraId="343937CF"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Сдружения на собствениците</w:t>
      </w:r>
      <w:r w:rsidR="00B77F17" w:rsidRPr="00B575E8">
        <w:rPr>
          <w:rFonts w:ascii="Times New Roman" w:hAnsi="Times New Roman"/>
        </w:rPr>
        <w:t xml:space="preserve"> в етажната собственост на многофамилни жилищни сгради</w:t>
      </w:r>
      <w:r w:rsidRPr="00B575E8">
        <w:rPr>
          <w:rFonts w:ascii="Times New Roman" w:eastAsia="Times New Roman" w:hAnsi="Times New Roman"/>
          <w:color w:val="000000" w:themeColor="text1"/>
          <w:lang w:eastAsia="bg-BG"/>
        </w:rPr>
        <w:t>;</w:t>
      </w:r>
    </w:p>
    <w:p w14:paraId="121EC73C"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Национален статистически институт;</w:t>
      </w:r>
    </w:p>
    <w:p w14:paraId="17734E2C" w14:textId="171D8F02"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Неправителствени организации;</w:t>
      </w:r>
    </w:p>
    <w:p w14:paraId="6403F2E7" w14:textId="031D09A0" w:rsidR="0091282D" w:rsidRPr="00B575E8" w:rsidRDefault="0091282D"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Представители на големи предприятия, представители на малки и средни предприятия</w:t>
      </w:r>
      <w:r w:rsidRPr="00B575E8">
        <w:rPr>
          <w:rFonts w:ascii="Times New Roman" w:eastAsia="Times New Roman" w:hAnsi="Times New Roman"/>
          <w:color w:val="000000" w:themeColor="text1"/>
          <w:lang w:val="en-US" w:eastAsia="bg-BG"/>
        </w:rPr>
        <w:t>;</w:t>
      </w:r>
      <w:r w:rsidRPr="00B575E8">
        <w:rPr>
          <w:rFonts w:ascii="Times New Roman" w:eastAsia="Times New Roman" w:hAnsi="Times New Roman"/>
          <w:color w:val="000000" w:themeColor="text1"/>
          <w:lang w:eastAsia="bg-BG"/>
        </w:rPr>
        <w:t xml:space="preserve"> Национално сдружение на общините в Република България и др.;</w:t>
      </w:r>
    </w:p>
    <w:p w14:paraId="3D8AAAE7" w14:textId="77777777" w:rsidR="003B0AB2"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Българска банка за развитие;</w:t>
      </w:r>
    </w:p>
    <w:p w14:paraId="4B456F04" w14:textId="02B1881E" w:rsidR="00851F2B"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B575E8">
        <w:rPr>
          <w:rFonts w:ascii="Times New Roman" w:eastAsia="Times New Roman" w:hAnsi="Times New Roman"/>
          <w:color w:val="000000" w:themeColor="text1"/>
          <w:lang w:eastAsia="bg-BG"/>
        </w:rPr>
        <w:t>;</w:t>
      </w:r>
    </w:p>
    <w:p w14:paraId="774060EA" w14:textId="5AB58719" w:rsidR="005B4848" w:rsidRPr="00B575E8" w:rsidRDefault="005B484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2" w:type="dxa"/>
        <w:tblLook w:val="04A0" w:firstRow="1" w:lastRow="0" w:firstColumn="1" w:lastColumn="0" w:noHBand="0" w:noVBand="1"/>
      </w:tblPr>
      <w:tblGrid>
        <w:gridCol w:w="4493"/>
        <w:gridCol w:w="1146"/>
        <w:gridCol w:w="778"/>
        <w:gridCol w:w="1005"/>
        <w:gridCol w:w="1005"/>
        <w:gridCol w:w="904"/>
        <w:gridCol w:w="871"/>
      </w:tblGrid>
      <w:tr w:rsidR="00075556" w:rsidRPr="00B575E8" w14:paraId="7DA34824" w14:textId="4A24609E" w:rsidTr="006F0365">
        <w:trPr>
          <w:trHeight w:val="300"/>
        </w:trPr>
        <w:tc>
          <w:tcPr>
            <w:tcW w:w="10202"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14:paraId="709B5AB9" w14:textId="755DDAB1"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ПОКАЗАТЕЛИ ЗА ИЗПЪЛНЕНИЕ И ЦЕЛЕВИ СТОЙНОСТИ</w:t>
            </w:r>
          </w:p>
        </w:tc>
      </w:tr>
      <w:tr w:rsidR="00075556" w:rsidRPr="00B575E8" w14:paraId="03B22653" w14:textId="12F4566F" w:rsidTr="00304833">
        <w:trPr>
          <w:trHeight w:val="30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7C138F00" w14:textId="77777777" w:rsidR="00075556" w:rsidRPr="00B575E8" w:rsidRDefault="00075556" w:rsidP="00684F47">
            <w:pPr>
              <w:spacing w:after="0" w:line="240" w:lineRule="auto"/>
              <w:jc w:val="center"/>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rPr>
              <w:t>Ползи/ефекти:</w:t>
            </w:r>
          </w:p>
        </w:tc>
        <w:tc>
          <w:tcPr>
            <w:tcW w:w="1146" w:type="dxa"/>
            <w:tcBorders>
              <w:top w:val="nil"/>
              <w:left w:val="nil"/>
              <w:bottom w:val="single" w:sz="4" w:space="0" w:color="auto"/>
              <w:right w:val="single" w:sz="4" w:space="0" w:color="auto"/>
            </w:tcBorders>
            <w:shd w:val="clear" w:color="000000" w:fill="FFCC99"/>
            <w:vAlign w:val="center"/>
            <w:hideMark/>
          </w:tcPr>
          <w:p w14:paraId="1561F202" w14:textId="77777777" w:rsidR="00075556" w:rsidRPr="00B575E8" w:rsidRDefault="00075556" w:rsidP="00684F47">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4563" w:type="dxa"/>
            <w:gridSpan w:val="5"/>
            <w:tcBorders>
              <w:top w:val="single" w:sz="4" w:space="0" w:color="auto"/>
              <w:left w:val="nil"/>
              <w:bottom w:val="single" w:sz="4" w:space="0" w:color="auto"/>
              <w:right w:val="single" w:sz="4" w:space="0" w:color="auto"/>
            </w:tcBorders>
            <w:shd w:val="clear" w:color="000000" w:fill="FFCC99"/>
            <w:vAlign w:val="center"/>
            <w:hideMark/>
          </w:tcPr>
          <w:p w14:paraId="42A4911A" w14:textId="0F37CFB5"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075556" w:rsidRPr="00B575E8" w14:paraId="13816377" w14:textId="3E5F75CD" w:rsidTr="00304833">
        <w:trPr>
          <w:trHeight w:val="29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64750243"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 за изпълнение</w:t>
            </w:r>
          </w:p>
        </w:tc>
        <w:tc>
          <w:tcPr>
            <w:tcW w:w="1146" w:type="dxa"/>
            <w:tcBorders>
              <w:top w:val="nil"/>
              <w:left w:val="nil"/>
              <w:bottom w:val="single" w:sz="4" w:space="0" w:color="auto"/>
              <w:right w:val="single" w:sz="4" w:space="0" w:color="auto"/>
            </w:tcBorders>
            <w:shd w:val="clear" w:color="000000" w:fill="FFCC99"/>
            <w:vAlign w:val="center"/>
            <w:hideMark/>
          </w:tcPr>
          <w:p w14:paraId="77E4A272"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778" w:type="dxa"/>
            <w:tcBorders>
              <w:top w:val="nil"/>
              <w:left w:val="nil"/>
              <w:bottom w:val="single" w:sz="4" w:space="0" w:color="auto"/>
              <w:right w:val="single" w:sz="4" w:space="0" w:color="auto"/>
            </w:tcBorders>
            <w:shd w:val="clear" w:color="000000" w:fill="FFCC99"/>
            <w:vAlign w:val="center"/>
            <w:hideMark/>
          </w:tcPr>
          <w:p w14:paraId="1938F504" w14:textId="7186D1E7"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Проект 2025 г.</w:t>
            </w:r>
          </w:p>
        </w:tc>
        <w:tc>
          <w:tcPr>
            <w:tcW w:w="1005" w:type="dxa"/>
            <w:tcBorders>
              <w:top w:val="nil"/>
              <w:left w:val="nil"/>
              <w:bottom w:val="single" w:sz="4" w:space="0" w:color="auto"/>
              <w:right w:val="single" w:sz="4" w:space="0" w:color="auto"/>
            </w:tcBorders>
            <w:shd w:val="clear" w:color="000000" w:fill="FFCC99"/>
            <w:vAlign w:val="center"/>
            <w:hideMark/>
          </w:tcPr>
          <w:p w14:paraId="391C48D6" w14:textId="24385A0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05" w:type="dxa"/>
            <w:tcBorders>
              <w:top w:val="nil"/>
              <w:left w:val="nil"/>
              <w:bottom w:val="single" w:sz="4" w:space="0" w:color="auto"/>
              <w:right w:val="single" w:sz="4" w:space="0" w:color="auto"/>
            </w:tcBorders>
            <w:shd w:val="clear" w:color="000000" w:fill="FFCC99"/>
            <w:vAlign w:val="center"/>
            <w:hideMark/>
          </w:tcPr>
          <w:p w14:paraId="0D22FDEE" w14:textId="383E2B29"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04" w:type="dxa"/>
            <w:tcBorders>
              <w:top w:val="nil"/>
              <w:left w:val="nil"/>
              <w:bottom w:val="single" w:sz="4" w:space="0" w:color="auto"/>
              <w:right w:val="single" w:sz="4" w:space="0" w:color="auto"/>
            </w:tcBorders>
            <w:shd w:val="clear" w:color="000000" w:fill="FFCC99"/>
            <w:vAlign w:val="center"/>
            <w:hideMark/>
          </w:tcPr>
          <w:p w14:paraId="1274522E" w14:textId="57DCDAC5"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2028 г.</w:t>
            </w:r>
          </w:p>
        </w:tc>
        <w:tc>
          <w:tcPr>
            <w:tcW w:w="871" w:type="dxa"/>
            <w:tcBorders>
              <w:top w:val="nil"/>
              <w:left w:val="nil"/>
              <w:bottom w:val="single" w:sz="4" w:space="0" w:color="auto"/>
              <w:right w:val="single" w:sz="4" w:space="0" w:color="auto"/>
            </w:tcBorders>
            <w:shd w:val="clear" w:color="000000" w:fill="FFCC99"/>
          </w:tcPr>
          <w:p w14:paraId="6F370DC4" w14:textId="0B7B94A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2029 г.</w:t>
            </w:r>
            <w:r w:rsidRPr="00B575E8">
              <w:rPr>
                <w:rStyle w:val="FootnoteReference"/>
                <w:rFonts w:ascii="Times New Roman" w:eastAsia="Times New Roman" w:hAnsi="Times New Roman"/>
                <w:b/>
                <w:bCs/>
                <w:i/>
                <w:iCs/>
                <w:color w:val="0000CC"/>
                <w:sz w:val="20"/>
                <w:szCs w:val="20"/>
              </w:rPr>
              <w:footnoteReference w:id="1"/>
            </w:r>
          </w:p>
        </w:tc>
      </w:tr>
      <w:tr w:rsidR="00075556" w:rsidRPr="00B575E8" w14:paraId="24E4870A" w14:textId="2E17FF4E" w:rsidTr="00304833">
        <w:trPr>
          <w:trHeight w:val="428"/>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D17AE9" w14:textId="2E2AB1E4" w:rsidR="00075556" w:rsidRPr="00B575E8" w:rsidRDefault="00075556" w:rsidP="00684F47">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1</w:t>
            </w:r>
            <w:r w:rsidRPr="00B575E8">
              <w:rPr>
                <w:rFonts w:ascii="Times New Roman" w:eastAsia="Times New Roman" w:hAnsi="Times New Roman" w:cs="Times New Roman"/>
                <w:b/>
                <w:bCs/>
                <w:color w:val="000000"/>
                <w:sz w:val="16"/>
                <w:szCs w:val="16"/>
              </w:rPr>
              <w:t>.</w:t>
            </w:r>
            <w:r w:rsidRPr="00B575E8">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Style w:val="FootnoteReference"/>
                <w:rFonts w:ascii="Times New Roman" w:eastAsia="Times New Roman" w:hAnsi="Times New Roman"/>
                <w:b/>
                <w:color w:val="0000CC"/>
                <w:sz w:val="20"/>
                <w:szCs w:val="20"/>
              </w:rPr>
              <w:footnoteReference w:id="2"/>
            </w:r>
          </w:p>
        </w:tc>
        <w:tc>
          <w:tcPr>
            <w:tcW w:w="1146" w:type="dxa"/>
            <w:tcBorders>
              <w:top w:val="nil"/>
              <w:left w:val="nil"/>
              <w:bottom w:val="single" w:sz="4" w:space="0" w:color="auto"/>
              <w:right w:val="single" w:sz="4" w:space="0" w:color="auto"/>
            </w:tcBorders>
            <w:shd w:val="clear" w:color="auto" w:fill="auto"/>
            <w:vAlign w:val="center"/>
            <w:hideMark/>
          </w:tcPr>
          <w:p w14:paraId="5AF6C80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p w14:paraId="30651CB4" w14:textId="31BA9EE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tcPr>
          <w:p w14:paraId="320AF9FC" w14:textId="5C94B22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w:t>
            </w:r>
          </w:p>
        </w:tc>
        <w:tc>
          <w:tcPr>
            <w:tcW w:w="1005" w:type="dxa"/>
            <w:tcBorders>
              <w:top w:val="nil"/>
              <w:left w:val="nil"/>
              <w:bottom w:val="single" w:sz="4" w:space="0" w:color="auto"/>
              <w:right w:val="single" w:sz="4" w:space="0" w:color="auto"/>
            </w:tcBorders>
            <w:shd w:val="clear" w:color="auto" w:fill="auto"/>
            <w:vAlign w:val="center"/>
          </w:tcPr>
          <w:p w14:paraId="6A251528" w14:textId="255E6C3F"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w:t>
            </w:r>
          </w:p>
        </w:tc>
        <w:tc>
          <w:tcPr>
            <w:tcW w:w="1005" w:type="dxa"/>
            <w:tcBorders>
              <w:top w:val="nil"/>
              <w:left w:val="nil"/>
              <w:bottom w:val="single" w:sz="4" w:space="0" w:color="auto"/>
              <w:right w:val="single" w:sz="4" w:space="0" w:color="auto"/>
            </w:tcBorders>
            <w:shd w:val="clear" w:color="auto" w:fill="auto"/>
            <w:vAlign w:val="center"/>
          </w:tcPr>
          <w:p w14:paraId="2BA98CDA" w14:textId="6F5FC4D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w:t>
            </w:r>
          </w:p>
        </w:tc>
        <w:tc>
          <w:tcPr>
            <w:tcW w:w="904" w:type="dxa"/>
            <w:tcBorders>
              <w:top w:val="nil"/>
              <w:left w:val="nil"/>
              <w:bottom w:val="single" w:sz="4" w:space="0" w:color="auto"/>
              <w:right w:val="single" w:sz="4" w:space="0" w:color="auto"/>
            </w:tcBorders>
            <w:shd w:val="clear" w:color="auto" w:fill="auto"/>
            <w:noWrap/>
            <w:vAlign w:val="center"/>
            <w:hideMark/>
          </w:tcPr>
          <w:p w14:paraId="228D6190" w14:textId="720C08AC" w:rsidR="00075556" w:rsidRPr="00B575E8" w:rsidRDefault="00075556" w:rsidP="00684F47">
            <w:pPr>
              <w:spacing w:after="0" w:line="240" w:lineRule="auto"/>
              <w:jc w:val="center"/>
              <w:rPr>
                <w:rFonts w:ascii="Calibri" w:eastAsia="Times New Roman" w:hAnsi="Calibri" w:cs="Calibri"/>
                <w:color w:val="000000"/>
                <w:lang w:val="en-US"/>
              </w:rPr>
            </w:pPr>
            <w:r w:rsidRPr="00B575E8">
              <w:rPr>
                <w:rFonts w:ascii="Times New Roman" w:eastAsia="Times New Roman" w:hAnsi="Times New Roman" w:cs="Times New Roman"/>
                <w:color w:val="000000"/>
                <w:sz w:val="16"/>
                <w:szCs w:val="16"/>
              </w:rPr>
              <w:t>20</w:t>
            </w:r>
          </w:p>
        </w:tc>
        <w:tc>
          <w:tcPr>
            <w:tcW w:w="871" w:type="dxa"/>
            <w:tcBorders>
              <w:top w:val="nil"/>
              <w:left w:val="nil"/>
              <w:bottom w:val="single" w:sz="4" w:space="0" w:color="auto"/>
              <w:right w:val="single" w:sz="4" w:space="0" w:color="auto"/>
            </w:tcBorders>
          </w:tcPr>
          <w:p w14:paraId="69AA2AC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7A6CD33D" w14:textId="4037ED29" w:rsidTr="00304833">
        <w:trPr>
          <w:trHeight w:val="114"/>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E1D472C"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w:t>
            </w: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1146" w:type="dxa"/>
            <w:tcBorders>
              <w:top w:val="nil"/>
              <w:left w:val="nil"/>
              <w:bottom w:val="single" w:sz="4" w:space="0" w:color="auto"/>
              <w:right w:val="single" w:sz="4" w:space="0" w:color="auto"/>
            </w:tcBorders>
            <w:shd w:val="clear" w:color="auto" w:fill="auto"/>
            <w:vAlign w:val="center"/>
            <w:hideMark/>
          </w:tcPr>
          <w:p w14:paraId="74405A3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3D109B4" w14:textId="1BAA1D49"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2,2</w:t>
            </w:r>
          </w:p>
        </w:tc>
        <w:tc>
          <w:tcPr>
            <w:tcW w:w="1005" w:type="dxa"/>
            <w:tcBorders>
              <w:top w:val="nil"/>
              <w:left w:val="nil"/>
              <w:bottom w:val="single" w:sz="4" w:space="0" w:color="auto"/>
              <w:right w:val="single" w:sz="4" w:space="0" w:color="auto"/>
            </w:tcBorders>
            <w:shd w:val="clear" w:color="auto" w:fill="auto"/>
            <w:vAlign w:val="center"/>
            <w:hideMark/>
          </w:tcPr>
          <w:p w14:paraId="656E1AA0" w14:textId="5754C7A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1005" w:type="dxa"/>
            <w:tcBorders>
              <w:top w:val="nil"/>
              <w:left w:val="nil"/>
              <w:bottom w:val="single" w:sz="4" w:space="0" w:color="auto"/>
              <w:right w:val="single" w:sz="4" w:space="0" w:color="auto"/>
            </w:tcBorders>
            <w:shd w:val="clear" w:color="auto" w:fill="auto"/>
            <w:vAlign w:val="center"/>
            <w:hideMark/>
          </w:tcPr>
          <w:p w14:paraId="4C005CF7" w14:textId="1F1343B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904" w:type="dxa"/>
            <w:tcBorders>
              <w:top w:val="nil"/>
              <w:left w:val="nil"/>
              <w:bottom w:val="single" w:sz="4" w:space="0" w:color="auto"/>
              <w:right w:val="single" w:sz="4" w:space="0" w:color="auto"/>
            </w:tcBorders>
            <w:shd w:val="clear" w:color="auto" w:fill="auto"/>
            <w:noWrap/>
            <w:vAlign w:val="bottom"/>
            <w:hideMark/>
          </w:tcPr>
          <w:p w14:paraId="44FB5EB3" w14:textId="7D8669C3" w:rsidR="00075556" w:rsidRPr="00B575E8" w:rsidRDefault="00075556" w:rsidP="00684F47">
            <w:pPr>
              <w:spacing w:after="0" w:line="240" w:lineRule="auto"/>
              <w:jc w:val="center"/>
              <w:rPr>
                <w:rFonts w:ascii="Calibri" w:eastAsia="Times New Roman" w:hAnsi="Calibri" w:cs="Calibri"/>
                <w:color w:val="000000"/>
              </w:rPr>
            </w:pPr>
            <w:r w:rsidRPr="00B575E8">
              <w:rPr>
                <w:rFonts w:ascii="Times New Roman" w:eastAsia="Times New Roman" w:hAnsi="Times New Roman" w:cs="Times New Roman"/>
                <w:color w:val="000000"/>
                <w:sz w:val="16"/>
                <w:szCs w:val="16"/>
              </w:rPr>
              <w:t> 2,1</w:t>
            </w:r>
          </w:p>
        </w:tc>
        <w:tc>
          <w:tcPr>
            <w:tcW w:w="871" w:type="dxa"/>
            <w:tcBorders>
              <w:top w:val="nil"/>
              <w:left w:val="nil"/>
              <w:bottom w:val="single" w:sz="4" w:space="0" w:color="auto"/>
              <w:right w:val="single" w:sz="4" w:space="0" w:color="auto"/>
            </w:tcBorders>
          </w:tcPr>
          <w:p w14:paraId="3C9201B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36A49F24" w14:textId="48583EFE" w:rsidTr="00304833">
        <w:trPr>
          <w:trHeight w:val="11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3BF0BFAD" w14:textId="70B4229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bookmarkStart w:id="3" w:name="RANGE!E10"/>
            <w:r w:rsidRPr="00B575E8">
              <w:rPr>
                <w:rFonts w:ascii="Times New Roman" w:eastAsia="Times New Roman" w:hAnsi="Times New Roman" w:cs="Times New Roman"/>
                <w:color w:val="000000"/>
                <w:sz w:val="16"/>
                <w:szCs w:val="16"/>
              </w:rPr>
              <w:t>3. Брой подкрепени културни обекти</w:t>
            </w:r>
            <w:bookmarkEnd w:id="3"/>
          </w:p>
        </w:tc>
        <w:tc>
          <w:tcPr>
            <w:tcW w:w="1146" w:type="dxa"/>
            <w:tcBorders>
              <w:top w:val="nil"/>
              <w:left w:val="nil"/>
              <w:bottom w:val="single" w:sz="4" w:space="0" w:color="auto"/>
              <w:right w:val="single" w:sz="4" w:space="0" w:color="auto"/>
            </w:tcBorders>
            <w:shd w:val="clear" w:color="auto" w:fill="auto"/>
            <w:vAlign w:val="center"/>
            <w:hideMark/>
          </w:tcPr>
          <w:p w14:paraId="1DF614B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04853AD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62E66A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D34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6F269810" w14:textId="09B87623"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C755FA0" w14:textId="7E6E412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50</w:t>
            </w:r>
          </w:p>
        </w:tc>
      </w:tr>
      <w:tr w:rsidR="00075556" w:rsidRPr="00B575E8" w14:paraId="244901E4" w14:textId="3DE276A9" w:rsidTr="00304833">
        <w:trPr>
          <w:trHeight w:val="236"/>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479EF55"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4. Население, ползващо се от мерки за защита от пожари</w:t>
            </w:r>
          </w:p>
        </w:tc>
        <w:tc>
          <w:tcPr>
            <w:tcW w:w="1146" w:type="dxa"/>
            <w:tcBorders>
              <w:top w:val="nil"/>
              <w:left w:val="nil"/>
              <w:bottom w:val="single" w:sz="4" w:space="0" w:color="auto"/>
              <w:right w:val="single" w:sz="4" w:space="0" w:color="auto"/>
            </w:tcBorders>
            <w:shd w:val="clear" w:color="auto" w:fill="auto"/>
            <w:vAlign w:val="center"/>
            <w:hideMark/>
          </w:tcPr>
          <w:p w14:paraId="34DF861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E28F87F"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4D22AE8"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DC4C90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1617EC4" w14:textId="0498DE95"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3EEFCD9" w14:textId="66C562C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314 500</w:t>
            </w:r>
          </w:p>
        </w:tc>
      </w:tr>
      <w:tr w:rsidR="00075556" w:rsidRPr="00B575E8" w14:paraId="47752976" w14:textId="7266E74C" w:rsidTr="00304833">
        <w:trPr>
          <w:trHeight w:val="23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1FDA55C1"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1146" w:type="dxa"/>
            <w:tcBorders>
              <w:top w:val="nil"/>
              <w:left w:val="nil"/>
              <w:bottom w:val="single" w:sz="4" w:space="0" w:color="auto"/>
              <w:right w:val="single" w:sz="4" w:space="0" w:color="auto"/>
            </w:tcBorders>
            <w:shd w:val="clear" w:color="auto" w:fill="auto"/>
            <w:vAlign w:val="center"/>
            <w:hideMark/>
          </w:tcPr>
          <w:p w14:paraId="1618A35C" w14:textId="3EB70B7D"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км</w:t>
            </w:r>
          </w:p>
        </w:tc>
        <w:tc>
          <w:tcPr>
            <w:tcW w:w="778" w:type="dxa"/>
            <w:tcBorders>
              <w:top w:val="nil"/>
              <w:left w:val="nil"/>
              <w:bottom w:val="single" w:sz="4" w:space="0" w:color="auto"/>
              <w:right w:val="single" w:sz="4" w:space="0" w:color="auto"/>
            </w:tcBorders>
            <w:shd w:val="clear" w:color="auto" w:fill="auto"/>
            <w:vAlign w:val="center"/>
            <w:hideMark/>
          </w:tcPr>
          <w:p w14:paraId="4A3FB68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949EBB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73E414A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0FF86631" w14:textId="779FA0A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0C43FF9" w14:textId="3D6A895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30</w:t>
            </w:r>
          </w:p>
        </w:tc>
      </w:tr>
      <w:tr w:rsidR="00075556" w:rsidRPr="00B575E8" w14:paraId="37B2E7FD" w14:textId="33D72CEB" w:rsidTr="00304833">
        <w:trPr>
          <w:trHeight w:val="7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74C46E87"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6. Изграден гранично контролно пропускателен пункт (ГКПП) </w:t>
            </w:r>
          </w:p>
        </w:tc>
        <w:tc>
          <w:tcPr>
            <w:tcW w:w="1146" w:type="dxa"/>
            <w:tcBorders>
              <w:top w:val="nil"/>
              <w:left w:val="nil"/>
              <w:bottom w:val="single" w:sz="4" w:space="0" w:color="auto"/>
              <w:right w:val="single" w:sz="4" w:space="0" w:color="auto"/>
            </w:tcBorders>
            <w:shd w:val="clear" w:color="auto" w:fill="auto"/>
            <w:vAlign w:val="center"/>
            <w:hideMark/>
          </w:tcPr>
          <w:p w14:paraId="2ED1290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291EDDD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20321A3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5D6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D7DA1BE" w14:textId="41E29B5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60E2F7C7" w14:textId="3B229DED"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r>
      <w:tr w:rsidR="00075556" w:rsidRPr="00B575E8" w14:paraId="453E58AA" w14:textId="7E488746" w:rsidTr="00304833">
        <w:trPr>
          <w:trHeight w:val="45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7AB950"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7. Подкрепени с безвъзмездна финансова помощ малки и средни предприятия (МСП) </w:t>
            </w:r>
          </w:p>
        </w:tc>
        <w:tc>
          <w:tcPr>
            <w:tcW w:w="1146" w:type="dxa"/>
            <w:tcBorders>
              <w:top w:val="nil"/>
              <w:left w:val="nil"/>
              <w:bottom w:val="single" w:sz="4" w:space="0" w:color="auto"/>
              <w:right w:val="single" w:sz="4" w:space="0" w:color="auto"/>
            </w:tcBorders>
            <w:shd w:val="clear" w:color="auto" w:fill="auto"/>
            <w:vAlign w:val="center"/>
            <w:hideMark/>
          </w:tcPr>
          <w:p w14:paraId="30241B30"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433D43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360D1F2"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462D88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4F1A766F" w14:textId="2D6EBB91"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F7A7D8B" w14:textId="3A115B19"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74</w:t>
            </w:r>
          </w:p>
        </w:tc>
      </w:tr>
      <w:tr w:rsidR="00075556" w:rsidRPr="00B575E8" w14:paraId="25ED7048" w14:textId="592F13BD"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5D3E0BDB" w14:textId="0DEF0312" w:rsidR="00075556" w:rsidRPr="00B575E8" w:rsidRDefault="00075556" w:rsidP="00B875F2">
            <w:pPr>
              <w:tabs>
                <w:tab w:val="left" w:pos="306"/>
              </w:tabs>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lang w:val="en-US"/>
              </w:rPr>
              <w:t>8</w:t>
            </w:r>
            <w:r w:rsidRPr="00B575E8">
              <w:rPr>
                <w:rFonts w:ascii="Times New Roman" w:eastAsia="Times New Roman" w:hAnsi="Times New Roman" w:cs="Times New Roman"/>
                <w:color w:val="000000"/>
                <w:sz w:val="16"/>
                <w:szCs w:val="16"/>
              </w:rPr>
              <w:t xml:space="preserve">. Нарастване потенциала на административно-териториалните единици </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АТЕ</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 xml:space="preserve"> за ефективно и ефикасно планиране, управление и използване на ресурсите за устойчиво местно развитие </w:t>
            </w:r>
          </w:p>
          <w:p w14:paraId="03DC5185" w14:textId="3059CAB1"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i/>
                <w:color w:val="000000"/>
                <w:sz w:val="16"/>
                <w:szCs w:val="16"/>
              </w:rPr>
              <w:t>(нарастване дела на общините, като АТЕ, отчитащи резултати над средните за страната по показатели за финансова самостоятелност и инвестиционна активност)</w:t>
            </w:r>
          </w:p>
        </w:tc>
        <w:tc>
          <w:tcPr>
            <w:tcW w:w="1146" w:type="dxa"/>
            <w:tcBorders>
              <w:top w:val="nil"/>
              <w:left w:val="nil"/>
              <w:bottom w:val="single" w:sz="4" w:space="0" w:color="auto"/>
              <w:right w:val="single" w:sz="4" w:space="0" w:color="auto"/>
            </w:tcBorders>
            <w:shd w:val="clear" w:color="auto" w:fill="auto"/>
            <w:vAlign w:val="center"/>
            <w:hideMark/>
          </w:tcPr>
          <w:p w14:paraId="3630140A" w14:textId="2361BB6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D7D8A5D" w14:textId="7264510C"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w:t>
            </w:r>
          </w:p>
        </w:tc>
        <w:tc>
          <w:tcPr>
            <w:tcW w:w="1005" w:type="dxa"/>
            <w:tcBorders>
              <w:top w:val="nil"/>
              <w:left w:val="nil"/>
              <w:bottom w:val="single" w:sz="4" w:space="0" w:color="auto"/>
              <w:right w:val="single" w:sz="4" w:space="0" w:color="auto"/>
            </w:tcBorders>
            <w:shd w:val="clear" w:color="auto" w:fill="auto"/>
            <w:vAlign w:val="center"/>
            <w:hideMark/>
          </w:tcPr>
          <w:p w14:paraId="0431FD9C" w14:textId="1DD25C94"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1.4</w:t>
            </w:r>
          </w:p>
        </w:tc>
        <w:tc>
          <w:tcPr>
            <w:tcW w:w="1005" w:type="dxa"/>
            <w:tcBorders>
              <w:top w:val="nil"/>
              <w:left w:val="nil"/>
              <w:bottom w:val="single" w:sz="4" w:space="0" w:color="auto"/>
              <w:right w:val="single" w:sz="8" w:space="0" w:color="auto"/>
            </w:tcBorders>
            <w:shd w:val="clear" w:color="auto" w:fill="auto"/>
            <w:vAlign w:val="center"/>
            <w:hideMark/>
          </w:tcPr>
          <w:p w14:paraId="0CDB0BD6" w14:textId="5AD9B1A3"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1.5</w:t>
            </w:r>
          </w:p>
        </w:tc>
        <w:tc>
          <w:tcPr>
            <w:tcW w:w="904" w:type="dxa"/>
            <w:tcBorders>
              <w:top w:val="nil"/>
              <w:left w:val="nil"/>
              <w:bottom w:val="single" w:sz="4" w:space="0" w:color="auto"/>
              <w:right w:val="single" w:sz="4" w:space="0" w:color="auto"/>
            </w:tcBorders>
            <w:shd w:val="clear" w:color="auto" w:fill="auto"/>
            <w:noWrap/>
            <w:vAlign w:val="center"/>
            <w:hideMark/>
          </w:tcPr>
          <w:p w14:paraId="4A61D321" w14:textId="65AE85FD" w:rsidR="00075556" w:rsidRPr="00B575E8" w:rsidRDefault="002E456E" w:rsidP="00684F47">
            <w:pPr>
              <w:spacing w:after="0" w:line="240" w:lineRule="auto"/>
              <w:jc w:val="center"/>
              <w:rPr>
                <w:rFonts w:ascii="Calibri" w:eastAsia="Times New Roman" w:hAnsi="Calibri" w:cs="Calibri"/>
                <w:color w:val="000000"/>
                <w:lang w:val="en-US"/>
              </w:rPr>
            </w:pPr>
            <w:r w:rsidRPr="00B575E8">
              <w:rPr>
                <w:rFonts w:ascii="Times New Roman" w:hAnsi="Times New Roman" w:cs="Times New Roman"/>
                <w:sz w:val="16"/>
                <w:szCs w:val="16"/>
              </w:rPr>
              <w:t>1.6</w:t>
            </w:r>
          </w:p>
        </w:tc>
        <w:tc>
          <w:tcPr>
            <w:tcW w:w="871" w:type="dxa"/>
            <w:tcBorders>
              <w:top w:val="nil"/>
              <w:left w:val="nil"/>
              <w:bottom w:val="single" w:sz="4" w:space="0" w:color="auto"/>
              <w:right w:val="single" w:sz="4" w:space="0" w:color="auto"/>
            </w:tcBorders>
            <w:vAlign w:val="center"/>
          </w:tcPr>
          <w:p w14:paraId="7E15161E" w14:textId="77777777" w:rsidR="00075556" w:rsidRPr="00B575E8" w:rsidRDefault="00075556" w:rsidP="00684F47">
            <w:pPr>
              <w:spacing w:after="0" w:line="240" w:lineRule="auto"/>
              <w:jc w:val="center"/>
              <w:rPr>
                <w:rFonts w:ascii="Calibri" w:eastAsia="Times New Roman" w:hAnsi="Calibri" w:cs="Calibri"/>
                <w:color w:val="000000"/>
                <w:lang w:val="en-US"/>
              </w:rPr>
            </w:pPr>
          </w:p>
        </w:tc>
      </w:tr>
      <w:tr w:rsidR="00075556" w:rsidRPr="00B575E8" w14:paraId="22C50D6A" w14:textId="09FE82A6"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20F94516" w14:textId="1E8C556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r w:rsidRPr="00B575E8">
              <w:rPr>
                <w:rFonts w:ascii="Times New Roman" w:eastAsia="Times New Roman" w:hAnsi="Times New Roman" w:cs="Times New Roman"/>
                <w:color w:val="000000"/>
                <w:sz w:val="16"/>
                <w:szCs w:val="16"/>
              </w:rPr>
              <w:t>9. Разработване и приемане на Национална жилищна стратегия</w:t>
            </w:r>
          </w:p>
        </w:tc>
        <w:tc>
          <w:tcPr>
            <w:tcW w:w="1146" w:type="dxa"/>
            <w:tcBorders>
              <w:top w:val="nil"/>
              <w:left w:val="nil"/>
              <w:bottom w:val="single" w:sz="4" w:space="0" w:color="auto"/>
              <w:right w:val="single" w:sz="4" w:space="0" w:color="auto"/>
            </w:tcBorders>
            <w:shd w:val="clear" w:color="auto" w:fill="auto"/>
            <w:hideMark/>
          </w:tcPr>
          <w:p w14:paraId="15DC290C" w14:textId="5B6F33D5" w:rsidR="00075556" w:rsidRPr="00B575E8" w:rsidRDefault="001B3030"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изпълнява се в 3 етапа</w:t>
            </w:r>
            <w:r w:rsidRPr="00B575E8">
              <w:rPr>
                <w:rFonts w:ascii="Times New Roman" w:hAnsi="Times New Roman" w:cs="Times New Roman"/>
                <w:sz w:val="16"/>
                <w:szCs w:val="16"/>
                <w:lang w:val="en-US"/>
              </w:rPr>
              <w:t>)</w:t>
            </w:r>
          </w:p>
        </w:tc>
        <w:tc>
          <w:tcPr>
            <w:tcW w:w="778" w:type="dxa"/>
            <w:tcBorders>
              <w:top w:val="nil"/>
              <w:left w:val="nil"/>
              <w:bottom w:val="single" w:sz="4" w:space="0" w:color="auto"/>
              <w:right w:val="single" w:sz="4" w:space="0" w:color="auto"/>
            </w:tcBorders>
            <w:shd w:val="clear" w:color="auto" w:fill="auto"/>
            <w:vAlign w:val="center"/>
          </w:tcPr>
          <w:p w14:paraId="3A1F72D9" w14:textId="4BC0B5AB" w:rsidR="00075556" w:rsidRPr="00B575E8" w:rsidRDefault="001B3030"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38 %</w:t>
            </w:r>
          </w:p>
        </w:tc>
        <w:tc>
          <w:tcPr>
            <w:tcW w:w="1005" w:type="dxa"/>
            <w:tcBorders>
              <w:top w:val="nil"/>
              <w:left w:val="nil"/>
              <w:bottom w:val="single" w:sz="8" w:space="0" w:color="auto"/>
              <w:right w:val="single" w:sz="4" w:space="0" w:color="auto"/>
            </w:tcBorders>
            <w:shd w:val="clear" w:color="auto" w:fill="auto"/>
            <w:vAlign w:val="center"/>
          </w:tcPr>
          <w:p w14:paraId="6385BF3A" w14:textId="5CEA0F19"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43%</w:t>
            </w:r>
          </w:p>
        </w:tc>
        <w:tc>
          <w:tcPr>
            <w:tcW w:w="1005" w:type="dxa"/>
            <w:tcBorders>
              <w:top w:val="nil"/>
              <w:left w:val="nil"/>
              <w:bottom w:val="single" w:sz="8" w:space="0" w:color="auto"/>
              <w:right w:val="single" w:sz="8" w:space="0" w:color="auto"/>
            </w:tcBorders>
            <w:shd w:val="clear" w:color="auto" w:fill="auto"/>
            <w:vAlign w:val="center"/>
          </w:tcPr>
          <w:p w14:paraId="1D061074" w14:textId="5803C9CE"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w:t>
            </w:r>
          </w:p>
        </w:tc>
        <w:tc>
          <w:tcPr>
            <w:tcW w:w="904" w:type="dxa"/>
            <w:tcBorders>
              <w:top w:val="nil"/>
              <w:left w:val="nil"/>
              <w:bottom w:val="single" w:sz="4" w:space="0" w:color="auto"/>
              <w:right w:val="single" w:sz="4" w:space="0" w:color="auto"/>
            </w:tcBorders>
            <w:shd w:val="clear" w:color="auto" w:fill="auto"/>
            <w:noWrap/>
            <w:vAlign w:val="center"/>
          </w:tcPr>
          <w:p w14:paraId="0CB1F9B3" w14:textId="782F845F"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c>
          <w:tcPr>
            <w:tcW w:w="871" w:type="dxa"/>
            <w:tcBorders>
              <w:top w:val="nil"/>
              <w:left w:val="nil"/>
              <w:bottom w:val="single" w:sz="4" w:space="0" w:color="auto"/>
              <w:right w:val="single" w:sz="4" w:space="0" w:color="auto"/>
            </w:tcBorders>
            <w:vAlign w:val="center"/>
          </w:tcPr>
          <w:p w14:paraId="03E6D6A0" w14:textId="77777777"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r>
    </w:tbl>
    <w:p w14:paraId="253EF51C" w14:textId="77777777" w:rsidR="00E17B62" w:rsidRPr="00B575E8" w:rsidRDefault="00E17B62"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Описание на показателите за полза/ефект</w:t>
      </w:r>
    </w:p>
    <w:p w14:paraId="4554AB87" w14:textId="6949EBFF" w:rsidR="0037080F" w:rsidRPr="00B575E8" w:rsidRDefault="003913F0"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t>Показател</w:t>
      </w:r>
      <w:r w:rsidR="00E07551" w:rsidRPr="00B575E8">
        <w:rPr>
          <w:rFonts w:ascii="Times New Roman" w:hAnsi="Times New Roman"/>
        </w:rPr>
        <w:t xml:space="preserve"> „</w:t>
      </w:r>
      <w:r w:rsidR="00E07551" w:rsidRPr="00B575E8">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Fonts w:ascii="Times New Roman" w:hAnsi="Times New Roman"/>
        </w:rPr>
        <w:t xml:space="preserve"> </w:t>
      </w:r>
      <w:r w:rsidR="0037080F" w:rsidRPr="00B575E8">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6A3CF6" w:rsidRPr="00B575E8">
        <w:rPr>
          <w:rFonts w:ascii="Times New Roman" w:hAnsi="Times New Roman"/>
          <w:sz w:val="24"/>
          <w:szCs w:val="24"/>
        </w:rPr>
        <w:t xml:space="preserve"> </w:t>
      </w:r>
      <w:r w:rsidR="006A3CF6" w:rsidRPr="00B575E8">
        <w:rPr>
          <w:rFonts w:ascii="Times New Roman" w:hAnsi="Times New Roman"/>
        </w:rPr>
        <w:t>Очаква се дейностите заложени в Пътната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да бъдат финализирани през 2025 г.</w:t>
      </w:r>
      <w:r w:rsidR="0037080F" w:rsidRPr="00B575E8">
        <w:rPr>
          <w:rFonts w:ascii="Times New Roman" w:hAnsi="Times New Roman"/>
        </w:rPr>
        <w:t>;</w:t>
      </w:r>
    </w:p>
    <w:p w14:paraId="2767C34E" w14:textId="77777777" w:rsidR="006A3CF6" w:rsidRPr="00B575E8" w:rsidRDefault="00E07551"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lastRenderedPageBreak/>
        <w:t>П</w:t>
      </w:r>
      <w:r w:rsidR="003913F0" w:rsidRPr="00B575E8">
        <w:rPr>
          <w:rFonts w:ascii="Times New Roman" w:hAnsi="Times New Roman"/>
        </w:rPr>
        <w:t xml:space="preserve">оказател </w:t>
      </w:r>
      <w:r w:rsidRPr="00B575E8">
        <w:rPr>
          <w:rFonts w:ascii="Times New Roman" w:hAnsi="Times New Roman"/>
        </w:rPr>
        <w:t>„</w:t>
      </w:r>
      <w:r w:rsidRPr="00B575E8">
        <w:rPr>
          <w:rFonts w:ascii="Times New Roman" w:eastAsia="Times New Roman" w:hAnsi="Times New Roman"/>
          <w:color w:val="000000"/>
        </w:rPr>
        <w:t xml:space="preserve">Намаляване на дела на мигриралото население (вътрешна миграция)“ </w:t>
      </w:r>
      <w:r w:rsidR="006A3CF6" w:rsidRPr="00B575E8">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6BB032BF" w14:textId="7C1AB391" w:rsidR="00E07551" w:rsidRPr="00B575E8" w:rsidRDefault="003913F0" w:rsidP="00684F47">
      <w:pPr>
        <w:pStyle w:val="ListParagraph"/>
        <w:tabs>
          <w:tab w:val="left" w:pos="851"/>
        </w:tabs>
        <w:spacing w:after="0" w:line="240" w:lineRule="auto"/>
        <w:ind w:left="567"/>
        <w:jc w:val="both"/>
        <w:rPr>
          <w:rFonts w:ascii="Times New Roman" w:eastAsia="Times New Roman" w:hAnsi="Times New Roman"/>
          <w:b/>
          <w:bCs/>
          <w:i/>
          <w:iCs/>
          <w:lang w:eastAsia="bg-BG"/>
        </w:rPr>
      </w:pPr>
      <w:r w:rsidRPr="00B575E8">
        <w:rPr>
          <w:rFonts w:ascii="Times New Roman" w:hAnsi="Times New Roman"/>
        </w:rPr>
        <w:t>Индикаторите отчитат изпълнението на всички посочени стратегически и операт</w:t>
      </w:r>
      <w:r w:rsidR="00A77A47" w:rsidRPr="00B575E8">
        <w:rPr>
          <w:rFonts w:ascii="Times New Roman" w:hAnsi="Times New Roman"/>
        </w:rPr>
        <w:t>ивни цели.</w:t>
      </w:r>
    </w:p>
    <w:p w14:paraId="0A1F1D08"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172B6946" w14:textId="77777777" w:rsidR="004F7CC7" w:rsidRPr="00B575E8" w:rsidRDefault="004F7CC7"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B575E8" w:rsidRDefault="007F6A2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B575E8" w:rsidRDefault="00B80891" w:rsidP="00684F47">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946"/>
      </w:tblGrid>
      <w:tr w:rsidR="00B80891" w:rsidRPr="00B575E8" w14:paraId="53CB334E" w14:textId="77777777" w:rsidTr="00B80891">
        <w:tc>
          <w:tcPr>
            <w:tcW w:w="10094" w:type="dxa"/>
          </w:tcPr>
          <w:p w14:paraId="6A29771B" w14:textId="77777777" w:rsidR="00B80891" w:rsidRPr="00B575E8" w:rsidRDefault="00B80891" w:rsidP="00684F47">
            <w:pPr>
              <w:ind w:firstLine="34"/>
              <w:jc w:val="both"/>
              <w:rPr>
                <w:b/>
                <w:i/>
                <w:color w:val="AA2B1E" w:themeColor="accent2"/>
                <w:sz w:val="22"/>
                <w:szCs w:val="22"/>
              </w:rPr>
            </w:pPr>
            <w:r w:rsidRPr="00B575E8">
              <w:rPr>
                <w:b/>
                <w:i/>
                <w:color w:val="AA2B1E" w:themeColor="accent2"/>
                <w:sz w:val="22"/>
                <w:szCs w:val="22"/>
              </w:rPr>
              <w:t xml:space="preserve">2100.02.00 </w:t>
            </w:r>
            <w:r w:rsidR="001A7787" w:rsidRPr="00B575E8">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7838F452" w14:textId="37AA009B"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Една от стратегическите визии на изпълняваната политика </w:t>
      </w:r>
      <w:r w:rsidR="00BC713A" w:rsidRPr="00B575E8">
        <w:rPr>
          <w:rFonts w:ascii="Times New Roman" w:eastAsia="Times New Roman" w:hAnsi="Times New Roman" w:cs="Times New Roman"/>
          <w:lang w:eastAsia="bg-BG"/>
        </w:rPr>
        <w:t xml:space="preserve">от </w:t>
      </w:r>
      <w:r w:rsidR="00BC713A" w:rsidRPr="00B575E8">
        <w:rPr>
          <w:rFonts w:ascii="Times New Roman" w:eastAsia="Times New Roman" w:hAnsi="Times New Roman" w:cs="Times New Roman"/>
          <w:b/>
          <w:i/>
          <w:lang w:eastAsia="bg-BG"/>
        </w:rPr>
        <w:t xml:space="preserve">министъра на регионалното развитие и благоустройството, чрез Агенция „Пътна инфраструктура“, </w:t>
      </w:r>
      <w:r w:rsidR="00BC713A"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lang w:eastAsia="bg-BG"/>
        </w:rPr>
        <w:t>е България да има устойчива пътна мрежа, интегрирана в Европейската транспортна система с оглед ускоряване икономическото развитие на страната ни, като основен приоритет е България да стане привлекателен транспортен хъб.</w:t>
      </w:r>
    </w:p>
    <w:p w14:paraId="647A4CD4" w14:textId="77777777"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14:paraId="7EB055EE" w14:textId="2A7B47E1"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2024-2028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 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78310F1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w:t>
      </w:r>
      <w:r w:rsidRPr="00B575E8">
        <w:rPr>
          <w:rFonts w:ascii="Times New Roman" w:eastAsia="Times New Roman" w:hAnsi="Times New Roman" w:cs="Times New Roman"/>
          <w:lang w:eastAsia="bg-BG"/>
        </w:rPr>
        <w:lastRenderedPageBreak/>
        <w:t>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0D1DAC9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4673891B"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 </w:t>
      </w:r>
    </w:p>
    <w:p w14:paraId="595F9FA2" w14:textId="3732866E"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447BE6FD" w14:textId="79725F8A"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60594948" w14:textId="51851AF4"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5C5D3309" w14:textId="0F9846FF"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7E7BBEFA" w14:textId="2214440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B575E8">
        <w:rPr>
          <w:rFonts w:ascii="Times New Roman" w:eastAsia="Times New Roman" w:hAnsi="Times New Roman" w:cs="Times New Roman"/>
          <w:lang w:val="en-US" w:eastAsia="bg-BG"/>
        </w:rPr>
        <w:t>II-</w:t>
      </w:r>
      <w:r w:rsidRPr="00B575E8">
        <w:rPr>
          <w:rFonts w:ascii="Times New Roman" w:eastAsia="Times New Roman" w:hAnsi="Times New Roman" w:cs="Times New Roman"/>
          <w:lang w:eastAsia="bg-BG"/>
        </w:rPr>
        <w:t xml:space="preserve">86 Асеновград – Смолян в три участъка. </w:t>
      </w:r>
    </w:p>
    <w:p w14:paraId="6C5A6D6F" w14:textId="2C7B6A3D"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64253BD3"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0374FB47"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 През 2023 г. предстои завършване и въвеждане в експлоатация на обходния път на гр. Бургас, с дължина 4,683 км.</w:t>
      </w:r>
    </w:p>
    <w:p w14:paraId="39D87C4E"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412587F0" w14:textId="7D1310A1"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lastRenderedPageBreak/>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57DCE697" w14:textId="1A129F2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508717FB" w14:textId="17109BB5"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Развитие при проектирането и изграждането на обходни/околовръстни пътища в</w:t>
      </w:r>
      <w:r w:rsidRPr="00B575E8">
        <w:rPr>
          <w:rFonts w:ascii="Times New Roman" w:eastAsia="Times New Roman" w:hAnsi="Times New Roman" w:cs="Times New Roman"/>
          <w:b/>
          <w:lang w:eastAsia="bg-BG"/>
        </w:rPr>
        <w:t xml:space="preserve"> </w:t>
      </w:r>
      <w:r w:rsidRPr="00B575E8">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9AFCBF4" w14:textId="2F3429B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18302C54"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56813C48" w14:textId="7252E69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който ще даде отражение върху приходите в периода 2025-2027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4C881E85" w14:textId="43615A50"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b/>
          <w:i/>
          <w:color w:val="000000"/>
          <w:lang w:eastAsia="bg-BG"/>
        </w:rPr>
        <w:t>Министърът на регионалното развитие и благоустройството, чрез д</w:t>
      </w:r>
      <w:r w:rsidR="001C0241" w:rsidRPr="00B575E8">
        <w:rPr>
          <w:rFonts w:ascii="Times New Roman" w:eastAsia="Times New Roman" w:hAnsi="Times New Roman" w:cs="Times New Roman"/>
          <w:b/>
          <w:i/>
          <w:color w:val="000000"/>
          <w:lang w:eastAsia="bg-BG"/>
        </w:rPr>
        <w:t>ирекция</w:t>
      </w:r>
      <w:r w:rsidR="001C0241" w:rsidRPr="00B575E8">
        <w:rPr>
          <w:rFonts w:ascii="Times New Roman" w:eastAsia="Times New Roman" w:hAnsi="Times New Roman" w:cs="Times New Roman"/>
          <w:b/>
          <w:i/>
          <w:color w:val="000000"/>
          <w:lang w:val="en-US" w:eastAsia="bg-BG"/>
        </w:rPr>
        <w:t xml:space="preserve"> </w:t>
      </w:r>
      <w:r w:rsidR="001C0241" w:rsidRPr="00B575E8">
        <w:rPr>
          <w:rFonts w:ascii="Times New Roman" w:eastAsia="Times New Roman" w:hAnsi="Times New Roman" w:cs="Times New Roman"/>
          <w:b/>
          <w:i/>
          <w:color w:val="000000"/>
          <w:lang w:eastAsia="bg-BG"/>
        </w:rPr>
        <w:t>„Водоснабдяване и канализация и благоустройствени дейности“</w:t>
      </w:r>
      <w:r w:rsidRPr="00B575E8">
        <w:rPr>
          <w:rFonts w:ascii="Times New Roman" w:eastAsia="Times New Roman" w:hAnsi="Times New Roman" w:cs="Times New Roman"/>
          <w:color w:val="000000"/>
          <w:lang w:eastAsia="bg-BG"/>
        </w:rPr>
        <w:t>,</w:t>
      </w:r>
      <w:r w:rsidR="001C0241" w:rsidRPr="00B575E8">
        <w:rPr>
          <w:rFonts w:ascii="Times New Roman" w:eastAsia="Times New Roman" w:hAnsi="Times New Roman" w:cs="Times New Roman"/>
          <w:color w:val="000000"/>
          <w:lang w:eastAsia="bg-BG"/>
        </w:rPr>
        <w:t xml:space="preserve"> е </w:t>
      </w:r>
      <w:r w:rsidRPr="00B575E8">
        <w:rPr>
          <w:rFonts w:ascii="Times New Roman" w:eastAsia="Times New Roman" w:hAnsi="Times New Roman" w:cs="Times New Roman"/>
          <w:color w:val="000000"/>
          <w:lang w:eastAsia="bg-BG"/>
        </w:rPr>
        <w:t>отговорен</w:t>
      </w:r>
      <w:r w:rsidR="001C0241" w:rsidRPr="00B575E8">
        <w:rPr>
          <w:rFonts w:ascii="Times New Roman" w:eastAsia="Times New Roman" w:hAnsi="Times New Roman" w:cs="Times New Roman"/>
          <w:color w:val="000000"/>
          <w:lang w:eastAsia="bg-BG"/>
        </w:rPr>
        <w:t xml:space="preserve"> за </w:t>
      </w:r>
      <w:r w:rsidRPr="00B575E8">
        <w:rPr>
          <w:rFonts w:ascii="Times New Roman" w:eastAsia="Times New Roman" w:hAnsi="Times New Roman" w:cs="Times New Roman"/>
          <w:color w:val="000000"/>
          <w:lang w:eastAsia="bg-BG"/>
        </w:rPr>
        <w:t>за координацията,</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институционалното взаимодействие, подготовка на проекти</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областта на геозащитата, благоустройството</w:t>
      </w:r>
      <w:r w:rsidRPr="00B575E8">
        <w:rPr>
          <w:rFonts w:ascii="Times New Roman" w:eastAsia="Times New Roman" w:hAnsi="Times New Roman" w:cs="Times New Roman"/>
          <w:color w:val="000000"/>
          <w:lang w:val="en-US" w:eastAsia="bg-BG"/>
        </w:rPr>
        <w:t>,</w:t>
      </w:r>
      <w:r w:rsidRPr="00B575E8">
        <w:rPr>
          <w:rFonts w:ascii="Times New Roman" w:eastAsia="Times New Roman" w:hAnsi="Times New Roman" w:cs="Times New Roman"/>
          <w:color w:val="000000"/>
          <w:lang w:eastAsia="bg-BG"/>
        </w:rPr>
        <w:t xml:space="preserve"> водоснабдяването и канализацията. Осъществява държавната политика по отношение на развитието на общинската пътна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безопасно </w:t>
      </w:r>
      <w:r w:rsidRPr="00B575E8">
        <w:rPr>
          <w:rFonts w:ascii="Times New Roman" w:eastAsia="Times New Roman" w:hAnsi="Times New Roman" w:cs="Times New Roman"/>
          <w:color w:val="000000"/>
          <w:lang w:val="en-US" w:eastAsia="bg-BG"/>
        </w:rPr>
        <w:t>и ко</w:t>
      </w:r>
      <w:r w:rsidRPr="00B575E8">
        <w:rPr>
          <w:rFonts w:ascii="Times New Roman" w:eastAsia="Times New Roman" w:hAnsi="Times New Roman" w:cs="Times New Roman"/>
          <w:color w:val="000000"/>
          <w:lang w:eastAsia="bg-BG"/>
        </w:rPr>
        <w:t>м</w:t>
      </w:r>
      <w:r w:rsidRPr="00B575E8">
        <w:rPr>
          <w:rFonts w:ascii="Times New Roman" w:eastAsia="Times New Roman" w:hAnsi="Times New Roman" w:cs="Times New Roman"/>
          <w:color w:val="000000"/>
          <w:lang w:val="en-US" w:eastAsia="bg-BG"/>
        </w:rPr>
        <w:t xml:space="preserve">фортно </w:t>
      </w:r>
      <w:r w:rsidRPr="00B575E8">
        <w:rPr>
          <w:rFonts w:ascii="Times New Roman" w:eastAsia="Times New Roman" w:hAnsi="Times New Roman" w:cs="Times New Roman"/>
          <w:color w:val="000000"/>
          <w:lang w:eastAsia="bg-BG"/>
        </w:rPr>
        <w:t xml:space="preserve"> движение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14:paraId="1D07BA5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val="en-US" w:eastAsia="bg-BG"/>
        </w:rPr>
      </w:pPr>
      <w:r w:rsidRPr="00B575E8">
        <w:rPr>
          <w:rFonts w:ascii="Times New Roman" w:eastAsia="Times New Roman"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B575E8">
        <w:rPr>
          <w:rFonts w:ascii="Times New Roman" w:eastAsia="Times New Roman" w:hAnsi="Times New Roman" w:cs="Times New Roman"/>
          <w:color w:val="000000"/>
          <w:lang w:val="en-US" w:eastAsia="bg-BG"/>
        </w:rPr>
        <w:t xml:space="preserve"> e </w:t>
      </w:r>
      <w:r w:rsidRPr="00B575E8">
        <w:rPr>
          <w:rFonts w:ascii="Times New Roman" w:eastAsia="Times New Roman" w:hAnsi="Times New Roman" w:cs="Times New Roman"/>
          <w:color w:val="000000"/>
          <w:lang w:eastAsia="bg-BG"/>
        </w:rPr>
        <w:t xml:space="preserve">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w:t>
      </w:r>
      <w:r w:rsidRPr="00B575E8">
        <w:rPr>
          <w:rFonts w:ascii="Times New Roman" w:eastAsia="Times New Roman" w:hAnsi="Times New Roman" w:cs="Times New Roman"/>
          <w:color w:val="000000"/>
          <w:lang w:eastAsia="bg-BG"/>
        </w:rPr>
        <w:lastRenderedPageBreak/>
        <w:t>крайбрежие и абразионните процеси по Черноморското крайбрежие</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т.ч. подпомагане на общини за реализирането им.</w:t>
      </w:r>
    </w:p>
    <w:p w14:paraId="4C85911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Дирекцията подпомага министъра на регионалното развитие и благоустройството при провеждане на държавната политика в отрасъл „Водоснабдяване и канализация“ на национално ниво. </w:t>
      </w:r>
    </w:p>
    <w:p w14:paraId="4D4A261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Визията за развитието на политиката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е тясно обвързана с мерките</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 и съответства с визията, целите и приоритетите на Националната програма за развитие България 2030. </w:t>
      </w:r>
    </w:p>
    <w:p w14:paraId="30A3B412" w14:textId="77777777" w:rsidR="00990FA7" w:rsidRPr="00B575E8" w:rsidRDefault="00990FA7" w:rsidP="00990FA7">
      <w:pPr>
        <w:spacing w:after="0" w:line="240" w:lineRule="auto"/>
        <w:ind w:right="46" w:firstLine="567"/>
        <w:jc w:val="both"/>
        <w:rPr>
          <w:rFonts w:ascii="Times New Roman" w:eastAsia="Calibri" w:hAnsi="Times New Roman" w:cs="Times New Roman"/>
          <w:bCs/>
          <w:iCs/>
        </w:rPr>
      </w:pPr>
      <w:r w:rsidRPr="00B575E8">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133FD21C"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на техникоексплоатационното състояние на общинските пътища и улична мрежа.</w:t>
      </w:r>
    </w:p>
    <w:p w14:paraId="126C3F29"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общинската пътна мрежа, за които общините могат да кандидатстват за финансиране за подобряване на техникоексплоатационното им състояние. </w:t>
      </w:r>
    </w:p>
    <w:p w14:paraId="5DBFCA3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съгласно Решение №</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21BD239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и на </w:t>
      </w:r>
      <w:r w:rsidRPr="00B575E8">
        <w:rPr>
          <w:rFonts w:ascii="Times New Roman" w:eastAsia="Times New Roman" w:hAnsi="Times New Roman" w:cs="Times New Roman"/>
          <w:bCs/>
          <w:kern w:val="36"/>
          <w:lang w:val="en-US"/>
        </w:rPr>
        <w:t>Програма</w:t>
      </w:r>
      <w:r w:rsidRPr="00B575E8">
        <w:rPr>
          <w:rFonts w:ascii="Times New Roman" w:eastAsia="Times New Roman" w:hAnsi="Times New Roman" w:cs="Times New Roman"/>
          <w:bCs/>
          <w:kern w:val="36"/>
        </w:rPr>
        <w:t>та</w:t>
      </w:r>
      <w:r w:rsidRPr="00B575E8">
        <w:rPr>
          <w:rFonts w:ascii="Times New Roman" w:eastAsia="Times New Roman" w:hAnsi="Times New Roman" w:cs="Times New Roman"/>
          <w:bCs/>
          <w:kern w:val="36"/>
          <w:lang w:val="en-US"/>
        </w:rPr>
        <w:t xml:space="preserve">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r w:rsidRPr="00B575E8">
        <w:rPr>
          <w:rFonts w:ascii="Times New Roman" w:eastAsia="Times New Roman" w:hAnsi="Times New Roman" w:cs="Times New Roman"/>
          <w:lang w:eastAsia="bg-BG"/>
        </w:rPr>
        <w:t xml:space="preserve"> </w:t>
      </w:r>
    </w:p>
    <w:p w14:paraId="700AB3D0"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Свлачищата, ерозията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през предстоящия период, е акцентирано на изпълнението на превантивни мерки и дейности, и на довършване на започнати през предходни години обекти.  </w:t>
      </w:r>
    </w:p>
    <w:p w14:paraId="65A1249A"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val="en" w:eastAsia="bg-BG"/>
        </w:rPr>
      </w:pPr>
      <w:r w:rsidRPr="00B575E8">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B575E8">
        <w:rPr>
          <w:rFonts w:ascii="Times New Roman" w:eastAsia="Calibri" w:hAnsi="Times New Roman" w:cs="Times New Roman"/>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подпомага общини за изпълнение на тези дейности.</w:t>
      </w:r>
    </w:p>
    <w:p w14:paraId="72061377"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министъра на регионалното развитие и благоустройството са утвърдени критерии за приоритизация на геозащитни обекти, които се прилагат при приоритизиране на постъпили предложения за финансиране от общини. </w:t>
      </w:r>
    </w:p>
    <w:p w14:paraId="6E25AF2B"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през периода продължаване на подкрепата на общинските администрации за изпълнение на геозащитни дейности и обекти, свързани с проявени свлачищни, ерозионни процеси по Дунавското крайбрежие и абразионни процеси по Черноморското крайбрежие, избрани по одобрените  </w:t>
      </w:r>
      <w:r w:rsidRPr="00B575E8">
        <w:rPr>
          <w:rFonts w:ascii="Times New Roman" w:eastAsia="Times New Roman" w:hAnsi="Times New Roman" w:cs="Times New Roman"/>
          <w:lang w:eastAsia="bg-BG"/>
        </w:rPr>
        <w:lastRenderedPageBreak/>
        <w:t xml:space="preserve">критерии, както и прилагане на мерките и критериите, залегнали в одобрената от министъра на регионалното развитие и благоустройството </w:t>
      </w:r>
      <w:r w:rsidRPr="00B575E8">
        <w:rPr>
          <w:rFonts w:ascii="Times New Roman" w:eastAsia="Times New Roman" w:hAnsi="Times New Roman" w:cs="Times New Roman"/>
          <w:bCs/>
          <w:kern w:val="36"/>
          <w:lang w:val="en-US"/>
        </w:rPr>
        <w:t>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p>
    <w:p w14:paraId="30BAFC32"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отношение на отрасъл водоснабдяване и канализация (ВиК)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79FB1372" w14:textId="21F0A626" w:rsidR="008A175C" w:rsidRPr="00B575E8" w:rsidRDefault="008B7F36" w:rsidP="00684F47">
      <w:pPr>
        <w:spacing w:after="0" w:line="240" w:lineRule="auto"/>
        <w:ind w:right="46" w:firstLine="567"/>
        <w:jc w:val="both"/>
        <w:rPr>
          <w:rFonts w:ascii="Times New Roman" w:eastAsia="Times New Roman" w:hAnsi="Times New Roman" w:cs="Times New Roman"/>
          <w:lang w:val="ru-RU" w:eastAsia="bg-BG"/>
        </w:rPr>
      </w:pPr>
      <w:r w:rsidRPr="00B575E8">
        <w:rPr>
          <w:rFonts w:ascii="Times New Roman" w:eastAsia="Times New Roman" w:hAnsi="Times New Roman" w:cs="Times New Roman"/>
          <w:b/>
          <w:i/>
          <w:lang w:eastAsia="bg-BG"/>
        </w:rPr>
        <w:t>Също така, политиката акцентира и върху о</w:t>
      </w:r>
      <w:r w:rsidR="008A175C" w:rsidRPr="00B575E8">
        <w:rPr>
          <w:rFonts w:ascii="Times New Roman" w:eastAsia="Times New Roman" w:hAnsi="Times New Roman" w:cs="Times New Roman"/>
          <w:b/>
          <w:i/>
          <w:lang w:eastAsia="bg-BG"/>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w:t>
      </w:r>
      <w:r w:rsidR="008A175C" w:rsidRPr="00B575E8">
        <w:rPr>
          <w:rFonts w:ascii="Times New Roman" w:eastAsia="Times New Roman" w:hAnsi="Times New Roman" w:cs="Times New Roman"/>
          <w:lang w:eastAsia="bg-BG"/>
        </w:rPr>
        <w:t xml:space="preserve">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17B2EC3C" w14:textId="30C79ABC" w:rsidR="008441F8" w:rsidRPr="00B575E8" w:rsidRDefault="008B7F36"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w:t>
      </w:r>
      <w:r w:rsidR="008441F8" w:rsidRPr="00B575E8">
        <w:rPr>
          <w:rFonts w:ascii="Times New Roman" w:eastAsia="Times New Roman" w:hAnsi="Times New Roman" w:cs="Times New Roman"/>
          <w:b/>
          <w:i/>
          <w:lang w:eastAsia="bg-BG"/>
        </w:rPr>
        <w:t xml:space="preserve">осъществява </w:t>
      </w:r>
      <w:r w:rsidRPr="00B575E8">
        <w:rPr>
          <w:rFonts w:ascii="Times New Roman" w:eastAsia="Times New Roman" w:hAnsi="Times New Roman" w:cs="Times New Roman"/>
          <w:b/>
          <w:i/>
          <w:lang w:eastAsia="bg-BG"/>
        </w:rPr>
        <w:t>и</w:t>
      </w:r>
      <w:r w:rsidR="008441F8" w:rsidRPr="00B575E8">
        <w:rPr>
          <w:rFonts w:ascii="Times New Roman" w:eastAsia="Times New Roman" w:hAnsi="Times New Roman" w:cs="Times New Roman"/>
          <w:b/>
          <w:i/>
          <w:lang w:eastAsia="bg-BG"/>
        </w:rPr>
        <w:t xml:space="preserve"> държавна</w:t>
      </w:r>
      <w:r w:rsidRPr="00B575E8">
        <w:rPr>
          <w:rFonts w:ascii="Times New Roman" w:eastAsia="Times New Roman" w:hAnsi="Times New Roman" w:cs="Times New Roman"/>
          <w:b/>
          <w:i/>
          <w:lang w:eastAsia="bg-BG"/>
        </w:rPr>
        <w:t>та</w:t>
      </w:r>
      <w:r w:rsidR="008441F8" w:rsidRPr="00B575E8">
        <w:rPr>
          <w:rFonts w:ascii="Times New Roman" w:eastAsia="Times New Roman" w:hAnsi="Times New Roman" w:cs="Times New Roman"/>
          <w:b/>
          <w:i/>
          <w:lang w:eastAsia="bg-BG"/>
        </w:rPr>
        <w:t xml:space="preserve">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w:t>
      </w:r>
      <w:r w:rsidR="008441F8" w:rsidRPr="00B575E8">
        <w:rPr>
          <w:rFonts w:ascii="Times New Roman" w:eastAsia="Times New Roman" w:hAnsi="Times New Roman" w:cs="Times New Roman"/>
          <w:lang w:eastAsia="bg-BG"/>
        </w:rPr>
        <w:t xml:space="preserve">. </w:t>
      </w:r>
      <w:r w:rsidR="00F52B3A" w:rsidRPr="00B575E8">
        <w:rPr>
          <w:rFonts w:ascii="Times New Roman" w:eastAsia="Times New Roman" w:hAnsi="Times New Roman" w:cs="Times New Roman"/>
          <w:lang w:eastAsia="bg-BG"/>
        </w:rPr>
        <w:t>О</w:t>
      </w:r>
      <w:r w:rsidR="008441F8" w:rsidRPr="00B575E8">
        <w:rPr>
          <w:rFonts w:ascii="Times New Roman" w:eastAsia="Times New Roman" w:hAnsi="Times New Roman" w:cs="Times New Roman"/>
          <w:lang w:eastAsia="bg-BG"/>
        </w:rPr>
        <w:t xml:space="preserve">съществява </w:t>
      </w:r>
      <w:r w:rsidR="00F52B3A" w:rsidRPr="00B575E8">
        <w:rPr>
          <w:rFonts w:ascii="Times New Roman" w:eastAsia="Times New Roman" w:hAnsi="Times New Roman" w:cs="Times New Roman"/>
          <w:lang w:eastAsia="bg-BG"/>
        </w:rPr>
        <w:t xml:space="preserve">се </w:t>
      </w:r>
      <w:r w:rsidR="008441F8" w:rsidRPr="00B575E8">
        <w:rPr>
          <w:rFonts w:ascii="Times New Roman" w:eastAsia="Times New Roman" w:hAnsi="Times New Roman" w:cs="Times New Roman"/>
          <w:lang w:eastAsia="bg-BG"/>
        </w:rPr>
        <w:t>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461D79DC"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73D8D25F"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EA42779" w14:textId="3BCD1146"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Дейността на дирекция </w:t>
      </w:r>
      <w:r w:rsidR="00F52B3A" w:rsidRPr="00B575E8">
        <w:rPr>
          <w:rFonts w:ascii="Times New Roman" w:eastAsia="Times New Roman" w:hAnsi="Times New Roman" w:cs="Times New Roman"/>
          <w:lang w:eastAsia="bg-BG"/>
        </w:rPr>
        <w:t>„Технически правила и норми“</w:t>
      </w:r>
      <w:r w:rsidR="00001AA0" w:rsidRPr="00B575E8">
        <w:rPr>
          <w:rFonts w:ascii="Times New Roman" w:eastAsia="Times New Roman" w:hAnsi="Times New Roman" w:cs="Times New Roman"/>
          <w:lang w:eastAsia="bg-BG"/>
        </w:rPr>
        <w:t xml:space="preserve"> </w:t>
      </w:r>
      <w:r w:rsidR="00001AA0" w:rsidRPr="00B575E8">
        <w:rPr>
          <w:rFonts w:ascii="Times New Roman" w:eastAsia="Times New Roman" w:hAnsi="Times New Roman" w:cs="Times New Roman"/>
          <w:lang w:val="en-US" w:eastAsia="bg-BG"/>
        </w:rPr>
        <w:t>(</w:t>
      </w:r>
      <w:r w:rsidR="00001AA0" w:rsidRPr="00B575E8">
        <w:rPr>
          <w:rFonts w:ascii="Times New Roman" w:eastAsia="Times New Roman" w:hAnsi="Times New Roman" w:cs="Times New Roman"/>
          <w:lang w:eastAsia="bg-BG"/>
        </w:rPr>
        <w:t>ТПН</w:t>
      </w:r>
      <w:r w:rsidR="00001AA0"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е свързана с изпълнение на приоритет П10 Институционална рамка, област на въздействие 10.2 Регулаторна политика в полза на икономическото развитие от  Нац</w:t>
      </w:r>
      <w:r w:rsidR="0048799B" w:rsidRPr="00B575E8">
        <w:rPr>
          <w:rFonts w:ascii="Times New Roman" w:eastAsia="Times New Roman" w:hAnsi="Times New Roman" w:cs="Times New Roman"/>
          <w:lang w:eastAsia="bg-BG"/>
        </w:rPr>
        <w:t>ионална програма за развитие БЪЛ</w:t>
      </w:r>
      <w:r w:rsidRPr="00B575E8">
        <w:rPr>
          <w:rFonts w:ascii="Times New Roman" w:eastAsia="Times New Roman" w:hAnsi="Times New Roman" w:cs="Times New Roman"/>
          <w:lang w:eastAsia="bg-BG"/>
        </w:rPr>
        <w:t>ГАРИЯ 2030</w:t>
      </w:r>
      <w:r w:rsidR="00F52B3A"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 xml:space="preserve"> </w:t>
      </w:r>
    </w:p>
    <w:p w14:paraId="640C37EE" w14:textId="7BFFCCCB" w:rsidR="008441F8" w:rsidRPr="00B575E8" w:rsidRDefault="008441F8" w:rsidP="001946E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w:t>
      </w:r>
      <w:r w:rsidR="001946ED" w:rsidRPr="00B575E8">
        <w:rPr>
          <w:rFonts w:ascii="Times New Roman" w:eastAsia="Times New Roman" w:hAnsi="Times New Roman" w:cs="Times New Roman"/>
          <w:lang w:eastAsia="bg-BG"/>
        </w:rPr>
        <w:t xml:space="preserve">ехните териториални измерения. </w:t>
      </w:r>
      <w:r w:rsidRPr="00B575E8">
        <w:rPr>
          <w:rFonts w:ascii="Times New Roman" w:eastAsia="Times New Roman" w:hAnsi="Times New Roman" w:cs="Times New Roman"/>
          <w:i/>
          <w:lang w:eastAsia="bg-BG"/>
        </w:rPr>
        <w:t>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4E67F1C5" w14:textId="644A511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w:t>
      </w:r>
      <w:r w:rsidR="001946ED" w:rsidRPr="00B575E8">
        <w:rPr>
          <w:rFonts w:ascii="Times New Roman" w:eastAsia="Times New Roman" w:hAnsi="Times New Roman" w:cs="Times New Roman"/>
          <w:lang w:eastAsia="bg-BG"/>
        </w:rPr>
        <w:t>то</w:t>
      </w:r>
      <w:r w:rsidRPr="00B575E8">
        <w:rPr>
          <w:rFonts w:ascii="Times New Roman" w:eastAsia="Times New Roman" w:hAnsi="Times New Roman" w:cs="Times New Roman"/>
          <w:lang w:eastAsia="bg-BG"/>
        </w:rPr>
        <w:t xml:space="preserve"> на регулаторната рамка</w:t>
      </w:r>
      <w:r w:rsidR="001946ED" w:rsidRPr="00B575E8">
        <w:rPr>
          <w:rFonts w:ascii="Times New Roman" w:eastAsia="Times New Roman" w:hAnsi="Times New Roman" w:cs="Times New Roman"/>
          <w:lang w:eastAsia="bg-BG"/>
        </w:rPr>
        <w:t xml:space="preserve"> е </w:t>
      </w:r>
      <w:r w:rsidRPr="00B575E8">
        <w:rPr>
          <w:rFonts w:ascii="Times New Roman" w:eastAsia="Times New Roman" w:hAnsi="Times New Roman" w:cs="Times New Roman"/>
          <w:lang w:eastAsia="bg-BG"/>
        </w:rPr>
        <w:t>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04B2E165"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Интелигентна регулаторна политика;</w:t>
      </w:r>
    </w:p>
    <w:p w14:paraId="5D7D9676"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Административен контрол</w:t>
      </w:r>
    </w:p>
    <w:p w14:paraId="3602249B"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0B430BD4"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10.2.а Интелигентна регулаторна политика;</w:t>
      </w:r>
    </w:p>
    <w:p w14:paraId="26297C5D"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10.2.б Административен контрол</w:t>
      </w:r>
    </w:p>
    <w:p w14:paraId="4579841E" w14:textId="2A29B5C7"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ТПН разработва технически нормативни актове в изпълнение на програмния формат на бюджета. Част от предложенията за промени в нормативните актове, за които се изисква висококвалифицирана експертиза се разработват с бюджетни средства съгласно утвърдения годишен </w:t>
      </w:r>
      <w:r w:rsidRPr="00B575E8">
        <w:rPr>
          <w:rFonts w:ascii="Times New Roman" w:eastAsia="Times New Roman" w:hAnsi="Times New Roman" w:cs="Times New Roman"/>
          <w:lang w:eastAsia="bg-BG"/>
        </w:rPr>
        <w:lastRenderedPageBreak/>
        <w:t>бюджет на дирекцията. Документите или промените в действащи нормативни актове, за които не се изисква висококвалифицирана експертиза или не може да се осигури финансиране, се разработват в работни групи без бюджетни средства. Всяка година се наблюдава недостиг 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 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61483FFE" w14:textId="7965FB5F"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C4158D" w:rsidRPr="00B575E8">
        <w:rPr>
          <w:rFonts w:ascii="Times New Roman" w:eastAsia="Times New Roman" w:hAnsi="Times New Roman" w:cs="Times New Roman"/>
          <w:lang w:eastAsia="bg-BG"/>
        </w:rPr>
        <w:t>ТПН</w:t>
      </w:r>
      <w:r w:rsidRPr="00B575E8">
        <w:rPr>
          <w:rFonts w:ascii="Times New Roman" w:eastAsia="Times New Roman" w:hAnsi="Times New Roman" w:cs="Times New Roman"/>
          <w:lang w:eastAsia="bg-BG"/>
        </w:rPr>
        <w:t xml:space="preserve"> извършва административна услуга: АУ34 (2212) – Издаване на разрешение за оценяване на 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w:t>
      </w:r>
      <w:r w:rsidR="00175F8B" w:rsidRPr="00B575E8">
        <w:rPr>
          <w:rFonts w:ascii="Times New Roman" w:eastAsia="Times New Roman" w:hAnsi="Times New Roman" w:cs="Times New Roman"/>
          <w:lang w:eastAsia="bg-BG"/>
        </w:rPr>
        <w:t>зисквания към продуктите (ЗТИП)</w:t>
      </w:r>
      <w:r w:rsidRPr="00B575E8">
        <w:rPr>
          <w:rFonts w:ascii="Times New Roman" w:eastAsia="Times New Roman" w:hAnsi="Times New Roman" w:cs="Times New Roman"/>
          <w:lang w:eastAsia="bg-BG"/>
        </w:rPr>
        <w:t>;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7D2696D9" w14:textId="247ABF31" w:rsidR="00C23743" w:rsidRPr="00B575E8" w:rsidRDefault="00F52B3A"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Също така, </w:t>
      </w:r>
      <w:r w:rsidRPr="00B575E8">
        <w:rPr>
          <w:rFonts w:ascii="Times New Roman" w:eastAsia="Times New Roman" w:hAnsi="Times New Roman" w:cs="Times New Roman"/>
          <w:b/>
          <w:i/>
          <w:lang w:eastAsia="bg-BG"/>
        </w:rPr>
        <w:t>друга важна цел на п</w:t>
      </w:r>
      <w:r w:rsidRPr="00B575E8">
        <w:rPr>
          <w:rFonts w:ascii="Times New Roman" w:eastAsia="Times New Roman" w:hAnsi="Times New Roman" w:cs="Times New Roman"/>
          <w:b/>
          <w:bCs/>
          <w:i/>
          <w:lang w:eastAsia="bg-BG"/>
        </w:rPr>
        <w:t>олитиката</w:t>
      </w:r>
      <w:r w:rsidRPr="00B575E8">
        <w:rPr>
          <w:rFonts w:ascii="Times New Roman" w:eastAsia="Times New Roman" w:hAnsi="Times New Roman" w:cs="Times New Roman"/>
          <w:bCs/>
          <w:lang w:eastAsia="bg-BG"/>
        </w:rPr>
        <w:t xml:space="preserve"> за подобряване на инвестиционния процес, поддържане, модернизация и изграждане на техническата инфраструктура</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е да се осигури изпълнение на строежи,</w:t>
      </w:r>
      <w:r w:rsidR="00FF4265" w:rsidRPr="00B575E8">
        <w:rPr>
          <w:rFonts w:ascii="Times New Roman" w:eastAsia="Times New Roman" w:hAnsi="Times New Roman" w:cs="Times New Roman"/>
          <w:b/>
          <w:i/>
          <w:lang w:eastAsia="bg-BG"/>
        </w:rPr>
        <w:t xml:space="preserve"> </w:t>
      </w:r>
      <w:r w:rsidRPr="00B575E8">
        <w:rPr>
          <w:rFonts w:ascii="Times New Roman" w:eastAsia="Times New Roman" w:hAnsi="Times New Roman" w:cs="Times New Roman"/>
          <w:b/>
          <w:i/>
          <w:lang w:eastAsia="bg-BG"/>
        </w:rPr>
        <w:t>гарантиращи безопасни и здравословни условия в икономически обоснован експлоатационен срок</w:t>
      </w:r>
      <w:r w:rsidRPr="00B575E8">
        <w:rPr>
          <w:rFonts w:ascii="Times New Roman" w:eastAsia="Times New Roman" w:hAnsi="Times New Roman" w:cs="Times New Roman"/>
          <w:lang w:eastAsia="bg-BG"/>
        </w:rPr>
        <w:t xml:space="preserve">. </w:t>
      </w:r>
      <w:r w:rsidR="001A36C5" w:rsidRPr="00B575E8">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Структурата</w:t>
      </w:r>
      <w:r w:rsidR="00C23743"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4C760F52" w14:textId="5B391C6A" w:rsidR="00C23743" w:rsidRPr="00B575E8" w:rsidRDefault="00C23743" w:rsidP="00C23743">
      <w:pPr>
        <w:spacing w:after="0" w:line="240" w:lineRule="auto"/>
        <w:ind w:firstLine="567"/>
        <w:jc w:val="both"/>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ДНСК се ръководи и представлява от началник,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14:paraId="4677D26D" w14:textId="6CD687DA" w:rsidR="003304B3" w:rsidRPr="00B575E8" w:rsidRDefault="003304B3" w:rsidP="003304B3">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Министърът, чрез Агенция по геодезия, картография и кадастър</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 xml:space="preserve">осигурява и поддържа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 </w:t>
      </w:r>
    </w:p>
    <w:p w14:paraId="1C54EF2D" w14:textId="77777777"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01684831" w14:textId="1232B5FA"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w:t>
      </w:r>
      <w:r w:rsidRPr="00B575E8">
        <w:rPr>
          <w:rFonts w:ascii="Times New Roman" w:eastAsia="Times New Roman" w:hAnsi="Times New Roman" w:cs="Times New Roman"/>
          <w:lang w:val="en-US" w:eastAsia="bg-BG"/>
        </w:rPr>
        <w:t>5</w:t>
      </w:r>
      <w:r w:rsidRPr="00B575E8">
        <w:rPr>
          <w:rFonts w:ascii="Times New Roman" w:eastAsia="Times New Roman" w:hAnsi="Times New Roman" w:cs="Times New Roman"/>
          <w:lang w:eastAsia="bg-BG"/>
        </w:rPr>
        <w:t>-2028 г. броят на извършваните от АГКК услуги и съответно приходите от тях да са както следва:</w:t>
      </w:r>
    </w:p>
    <w:p w14:paraId="18A62288"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Брой на извършените услуги: 2025 г. – 3,00 млн. бр., 2026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2027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и 2028 г. – 3,00 млн. бр.;</w:t>
      </w:r>
    </w:p>
    <w:p w14:paraId="3887895F"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Приходи от извършените услуги: 2025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2026 г. – 25 млн. лв., 2027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и 2028 г. – 25 млн. лв.</w:t>
      </w:r>
    </w:p>
    <w:p w14:paraId="7C982B0E" w14:textId="063FE5F1" w:rsidR="004026B2" w:rsidRPr="00B575E8" w:rsidRDefault="000864C8" w:rsidP="00684F47">
      <w:pPr>
        <w:spacing w:after="0" w:line="240" w:lineRule="auto"/>
        <w:ind w:right="-3" w:firstLine="567"/>
        <w:jc w:val="both"/>
        <w:rPr>
          <w:rFonts w:ascii="Times New Roman" w:hAnsi="Times New Roman" w:cs="Times New Roman"/>
          <w:b/>
          <w:i/>
          <w:color w:val="0000CC"/>
        </w:rPr>
      </w:pPr>
      <w:r w:rsidRPr="00B575E8">
        <w:rPr>
          <w:rFonts w:ascii="Times New Roman" w:hAnsi="Times New Roman" w:cs="Times New Roman"/>
          <w:b/>
          <w:i/>
          <w:color w:val="0000CC"/>
        </w:rPr>
        <w:t xml:space="preserve">Стратегически </w:t>
      </w:r>
      <w:r w:rsidR="00F76BE1" w:rsidRPr="00B575E8">
        <w:rPr>
          <w:rFonts w:ascii="Times New Roman" w:hAnsi="Times New Roman" w:cs="Times New Roman"/>
          <w:b/>
          <w:i/>
          <w:color w:val="0000CC"/>
        </w:rPr>
        <w:t xml:space="preserve">и оперативни </w:t>
      </w:r>
      <w:r w:rsidRPr="00B575E8">
        <w:rPr>
          <w:rFonts w:ascii="Times New Roman" w:hAnsi="Times New Roman" w:cs="Times New Roman"/>
          <w:b/>
          <w:i/>
          <w:color w:val="0000CC"/>
        </w:rPr>
        <w:t>цели</w:t>
      </w:r>
    </w:p>
    <w:p w14:paraId="426DE9BA"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Развитие на устойчива пътна инфраструктура;</w:t>
      </w:r>
    </w:p>
    <w:p w14:paraId="0DAC56D8" w14:textId="40699B2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Интеграция на пътната инфраструктура в Европейската транспортна мрежа;</w:t>
      </w:r>
    </w:p>
    <w:p w14:paraId="278C60E1" w14:textId="659F881A"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безопасността на пътната инфраструктура;</w:t>
      </w:r>
    </w:p>
    <w:p w14:paraId="359EFD02" w14:textId="28D4E3B5" w:rsidR="00567416"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Ефективно управление на пътния сектор.</w:t>
      </w:r>
      <w:r w:rsidR="00567416" w:rsidRPr="00B575E8">
        <w:rPr>
          <w:rFonts w:ascii="Times New Roman" w:eastAsia="SimSun" w:hAnsi="Times New Roman"/>
        </w:rPr>
        <w:t>Привеждане на пътната инфраструктура в устойчиво състояние;</w:t>
      </w:r>
    </w:p>
    <w:p w14:paraId="6ED7D378"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Привеждане на пътната инфраструктура в устойчиво състояние;</w:t>
      </w:r>
    </w:p>
    <w:p w14:paraId="68D887AB" w14:textId="61259CC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достъпността до периферните и слабо урбанизираните територии;</w:t>
      </w:r>
    </w:p>
    <w:p w14:paraId="55D9ACAC" w14:textId="18392923"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1AC21E80" w14:textId="04B37CD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2418CA13" w14:textId="18C2435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Оптимизиране финансирането на пътния сектор;</w:t>
      </w:r>
    </w:p>
    <w:p w14:paraId="660D0FDE" w14:textId="3D4FEC5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1E26B71B" w14:textId="0758991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4E4B3929" w14:textId="7D72C1FF"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36DCB622" w14:textId="3FA438DC"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14:paraId="4C4400D4" w14:textId="4666264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w:t>
      </w:r>
    </w:p>
    <w:p w14:paraId="67E0B3FB"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разстояние и спазване на изискванията за оперативна съвместимост със системите на доставчиците на услуга за електронно събиране на такса</w:t>
      </w:r>
    </w:p>
    <w:p w14:paraId="09C01E35"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добро експлоатационно състояние и ниво на безопасност на съществуващата пътна мрежа. Модернизация и обновяване.</w:t>
      </w:r>
    </w:p>
    <w:p w14:paraId="7211DB62" w14:textId="08463DDE" w:rsidR="00256B98" w:rsidRPr="00B575E8" w:rsidRDefault="00256B98"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Качествено транспортно обслужване по общинските пътища;</w:t>
      </w:r>
    </w:p>
    <w:p w14:paraId="34ABADCA"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качеството на жизнената среда;</w:t>
      </w:r>
    </w:p>
    <w:p w14:paraId="3936F30D"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2D32892"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Нормативна и приложна дейност в областта на </w:t>
      </w:r>
      <w:r w:rsidR="00990FA7" w:rsidRPr="00B575E8">
        <w:rPr>
          <w:rFonts w:ascii="Times New Roman" w:eastAsia="SimSun" w:hAnsi="Times New Roman"/>
        </w:rPr>
        <w:t>общинската пътна</w:t>
      </w:r>
      <w:r w:rsidRPr="00B575E8">
        <w:rPr>
          <w:rFonts w:ascii="Times New Roman" w:eastAsia="SimSun" w:hAnsi="Times New Roman"/>
        </w:rPr>
        <w:t xml:space="preserve"> инфраструктура;</w:t>
      </w:r>
    </w:p>
    <w:p w14:paraId="6DCBFC2B"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433F3CFF" w:rsidR="004026B2"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B575E8">
        <w:rPr>
          <w:rFonts w:ascii="Times New Roman" w:eastAsia="SimSun" w:hAnsi="Times New Roman"/>
        </w:rPr>
        <w:t>а на общини за реализирането им;</w:t>
      </w:r>
    </w:p>
    <w:p w14:paraId="2659D7D9" w14:textId="77777777" w:rsidR="0079047F" w:rsidRPr="00B575E8" w:rsidRDefault="005D0158" w:rsidP="00684F47">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Постигане на </w:t>
      </w:r>
      <w:r w:rsidR="004C65AA" w:rsidRPr="00B575E8">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B575E8">
        <w:rPr>
          <w:rFonts w:ascii="Times New Roman" w:eastAsia="Times New Roman" w:hAnsi="Times New Roman"/>
          <w:lang w:eastAsia="bg-BG"/>
        </w:rPr>
        <w:t>нето и пречистването на водите;</w:t>
      </w:r>
    </w:p>
    <w:p w14:paraId="5FBA7519" w14:textId="77777777" w:rsidR="00A71D9E" w:rsidRPr="00B575E8" w:rsidRDefault="00A71D9E" w:rsidP="00684F47">
      <w:pPr>
        <w:pStyle w:val="ListParagraph"/>
        <w:numPr>
          <w:ilvl w:val="0"/>
          <w:numId w:val="18"/>
        </w:numPr>
        <w:spacing w:line="240" w:lineRule="auto"/>
        <w:ind w:hanging="219"/>
        <w:rPr>
          <w:rFonts w:ascii="Times New Roman" w:eastAsia="Times New Roman" w:hAnsi="Times New Roman"/>
          <w:b/>
          <w:i/>
          <w:lang w:eastAsia="bg-BG"/>
        </w:rPr>
      </w:pPr>
      <w:r w:rsidRPr="00B575E8">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при предоставяне на ВиК услугите;</w:t>
      </w:r>
    </w:p>
    <w:p w14:paraId="1B98DBFD"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w:t>
      </w:r>
      <w:r w:rsidRPr="00B575E8">
        <w:rPr>
          <w:rFonts w:ascii="Times New Roman" w:eastAsia="Times New Roman" w:hAnsi="Times New Roman"/>
          <w:lang w:eastAsia="bg-BG"/>
        </w:rPr>
        <w:lastRenderedPageBreak/>
        <w:t>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B575E8">
        <w:rPr>
          <w:rFonts w:ascii="Times New Roman" w:eastAsia="Times New Roman" w:hAnsi="Times New Roman"/>
          <w:lang w:eastAsia="bg-BG"/>
        </w:rPr>
        <w:t>ния към строежите;</w:t>
      </w:r>
    </w:p>
    <w:p w14:paraId="4B0BB4E7"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B575E8">
        <w:rPr>
          <w:rFonts w:ascii="Times New Roman" w:eastAsia="Times New Roman" w:hAnsi="Times New Roman"/>
          <w:lang w:eastAsia="bg-BG"/>
        </w:rPr>
        <w:t>гане в строежите на Република България;</w:t>
      </w:r>
    </w:p>
    <w:p w14:paraId="239E3AE4" w14:textId="2E48DCCD"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B575E8">
        <w:rPr>
          <w:rFonts w:ascii="Times New Roman" w:eastAsia="Times New Roman" w:hAnsi="Times New Roman"/>
          <w:lang w:eastAsia="bg-BG"/>
        </w:rPr>
        <w:t>ост от предвидената им употреба;</w:t>
      </w:r>
    </w:p>
    <w:p w14:paraId="2E2DE479" w14:textId="1D4AF46C" w:rsidR="00A71D9E" w:rsidRPr="00B575E8" w:rsidRDefault="00254AFA"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B575E8">
        <w:rPr>
          <w:rFonts w:ascii="Times New Roman" w:eastAsia="Times New Roman" w:hAnsi="Times New Roman"/>
          <w:lang w:eastAsia="bg-BG"/>
        </w:rPr>
        <w:t xml:space="preserve"> проектирането и строителството;</w:t>
      </w:r>
    </w:p>
    <w:p w14:paraId="4A02B87E" w14:textId="0D0C39EA" w:rsidR="006C30B0" w:rsidRPr="00B575E8" w:rsidRDefault="006C30B0"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w:t>
      </w:r>
      <w:r w:rsidR="00A26E43" w:rsidRPr="00B575E8">
        <w:rPr>
          <w:rFonts w:ascii="Times New Roman" w:eastAsia="Times New Roman" w:hAnsi="Times New Roman"/>
          <w:lang w:eastAsia="bg-BG"/>
        </w:rPr>
        <w:t>ествени услуги на потребителите.</w:t>
      </w:r>
    </w:p>
    <w:p w14:paraId="656C9110" w14:textId="77777777" w:rsidR="006C30B0" w:rsidRPr="00B575E8" w:rsidRDefault="006C30B0" w:rsidP="00684F47">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9335C8D"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52727718"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актуализиране и съхраняването на кадастралната информация;</w:t>
      </w:r>
      <w:r w:rsidRPr="00B575E8">
        <w:rPr>
          <w:rFonts w:ascii="Times New Roman" w:eastAsia="Times New Roman" w:hAnsi="Times New Roman"/>
          <w:b/>
          <w:lang w:eastAsia="bg-BG"/>
        </w:rPr>
        <w:t xml:space="preserve"> </w:t>
      </w:r>
    </w:p>
    <w:p w14:paraId="0C4FC6D0"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качеството на кадастралната карта и кадастралните регистри;</w:t>
      </w:r>
    </w:p>
    <w:p w14:paraId="6B8ACD0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46E8CA4E"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6BA5EBDF"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w:t>
      </w:r>
      <w:r w:rsidRPr="00B575E8">
        <w:rPr>
          <w:rFonts w:ascii="Times New Roman" w:eastAsia="Times New Roman" w:hAnsi="Times New Roman"/>
          <w:lang w:eastAsia="bg-BG"/>
        </w:rPr>
        <w:lastRenderedPageBreak/>
        <w:t xml:space="preserve">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5756CC8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37F18DCB"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48D97F69" w14:textId="4BAF68C9"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качеството на услугите за клиентите с геоинформация и увеличаване дела на електронните услуги.</w:t>
      </w:r>
    </w:p>
    <w:p w14:paraId="250EB9ED" w14:textId="77777777" w:rsidR="000864C8" w:rsidRPr="00B575E8" w:rsidRDefault="000864C8" w:rsidP="00684F47">
      <w:pPr>
        <w:pStyle w:val="ListParagraph"/>
        <w:tabs>
          <w:tab w:val="left" w:pos="851"/>
        </w:tabs>
        <w:spacing w:after="0" w:line="240" w:lineRule="auto"/>
        <w:ind w:left="0" w:firstLine="567"/>
        <w:jc w:val="both"/>
        <w:rPr>
          <w:rFonts w:ascii="Times New Roman" w:hAnsi="Times New Roman"/>
          <w:b/>
          <w:i/>
          <w:color w:val="0000CC"/>
          <w:lang w:val="en-US"/>
        </w:rPr>
      </w:pPr>
      <w:r w:rsidRPr="00B575E8">
        <w:rPr>
          <w:rFonts w:ascii="Times New Roman" w:hAnsi="Times New Roman"/>
          <w:b/>
          <w:i/>
          <w:color w:val="0000CC"/>
        </w:rPr>
        <w:t>Полза/ефект за обществото</w:t>
      </w:r>
    </w:p>
    <w:p w14:paraId="21AE181C" w14:textId="79478D8E"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актуализиране/подобряване или ремонт.</w:t>
      </w:r>
    </w:p>
    <w:p w14:paraId="2EDFB135" w14:textId="5CA1666B"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14:paraId="569DF939" w14:textId="2244263D"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Значението на привеждането на инфраструктурата в добро работно състояние за устойчивост и създаването на работни места. </w:t>
      </w:r>
    </w:p>
    <w:p w14:paraId="056ED7AD" w14:textId="413D1681"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14:paraId="0BFFC118" w14:textId="1236F63D" w:rsidR="000D1C4F"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Постигането на високи нива на безопасност като функция от цялостния процес п</w:t>
      </w:r>
      <w:r w:rsidR="001421A6" w:rsidRPr="00B575E8">
        <w:rPr>
          <w:rFonts w:ascii="Times New Roman" w:hAnsi="Times New Roman" w:cs="Times New Roman"/>
        </w:rPr>
        <w:t>о планиране- изграждане-</w:t>
      </w:r>
      <w:r w:rsidRPr="00B575E8">
        <w:rPr>
          <w:rFonts w:ascii="Times New Roman" w:hAnsi="Times New Roman" w:cs="Times New Roman"/>
        </w:rPr>
        <w:t>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w:t>
      </w:r>
      <w:r w:rsidR="000D1C4F" w:rsidRPr="00B575E8">
        <w:rPr>
          <w:rFonts w:ascii="Times New Roman" w:hAnsi="Times New Roman" w:cs="Times New Roman"/>
        </w:rPr>
        <w:t>Интегриране на националната пътна мрежа с европейската транспортна  инфраструктура;</w:t>
      </w:r>
    </w:p>
    <w:p w14:paraId="6D9F6811" w14:textId="15D30534"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Осигуряване на финансов източник за реализиране на изграждането и поддържането на </w:t>
      </w:r>
      <w:r w:rsidR="00E95CEF" w:rsidRPr="00B575E8">
        <w:rPr>
          <w:rFonts w:ascii="Times New Roman" w:hAnsi="Times New Roman" w:cs="Times New Roman"/>
        </w:rPr>
        <w:t xml:space="preserve">общинската пътна </w:t>
      </w:r>
      <w:r w:rsidRPr="00B575E8">
        <w:rPr>
          <w:rFonts w:ascii="Times New Roman" w:hAnsi="Times New Roman" w:cs="Times New Roman"/>
        </w:rPr>
        <w:t>инфраструктура върху цялата територия на страната;</w:t>
      </w:r>
    </w:p>
    <w:p w14:paraId="176856C7"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актуална нормативна база в областта на пътното дело;</w:t>
      </w:r>
    </w:p>
    <w:p w14:paraId="18D5DAD9" w14:textId="5F5CB75B"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Постигане на устойчива и достъпна общинска пътна </w:t>
      </w:r>
      <w:r w:rsidR="00E95CEF" w:rsidRPr="00B575E8">
        <w:rPr>
          <w:rFonts w:ascii="Times New Roman" w:hAnsi="Times New Roman" w:cs="Times New Roman"/>
        </w:rPr>
        <w:t xml:space="preserve">и улична </w:t>
      </w:r>
      <w:r w:rsidRPr="00B575E8">
        <w:rPr>
          <w:rFonts w:ascii="Times New Roman" w:hAnsi="Times New Roman" w:cs="Times New Roman"/>
        </w:rPr>
        <w:t>мрежа и транспортна достъпност до и в населените маста;</w:t>
      </w:r>
    </w:p>
    <w:p w14:paraId="5F398668" w14:textId="0706108D"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Качествено транспортно обслужване по републиканските пътища</w:t>
      </w:r>
      <w:r w:rsidR="00E95CEF" w:rsidRPr="00B575E8">
        <w:rPr>
          <w:rFonts w:ascii="Times New Roman" w:hAnsi="Times New Roman" w:cs="Times New Roman"/>
        </w:rPr>
        <w:t>;</w:t>
      </w:r>
      <w:r w:rsidRPr="00B575E8">
        <w:rPr>
          <w:rFonts w:ascii="Times New Roman" w:hAnsi="Times New Roman" w:cs="Times New Roman"/>
        </w:rPr>
        <w:t xml:space="preserve"> </w:t>
      </w:r>
    </w:p>
    <w:p w14:paraId="3CE619E0"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B575E8">
        <w:rPr>
          <w:rFonts w:ascii="Times New Roman" w:hAnsi="Times New Roman" w:cs="Times New Roman"/>
        </w:rPr>
        <w:t>ерозия по Дунавското крайбрежие;</w:t>
      </w:r>
    </w:p>
    <w:p w14:paraId="06F55D92" w14:textId="77777777" w:rsidR="005B1035" w:rsidRPr="00B575E8" w:rsidRDefault="005B1035"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осигурява непрекъснатост на водоснабдяването;</w:t>
      </w:r>
    </w:p>
    <w:p w14:paraId="23EA950D" w14:textId="49C072DE" w:rsidR="000D1C4F"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предоставя подобрена услуга отвеждане и/или пречистване на отп</w:t>
      </w:r>
      <w:r w:rsidR="00CB6EA2" w:rsidRPr="00B575E8">
        <w:rPr>
          <w:rFonts w:ascii="Times New Roman" w:hAnsi="Times New Roman" w:cs="Times New Roman"/>
        </w:rPr>
        <w:t>адъчните води.</w:t>
      </w:r>
    </w:p>
    <w:p w14:paraId="7964E64A"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rPr>
        <w:t>В частта, свързана с устройство на територията и административно-териториално устройство  ползите/ефектите включват с</w:t>
      </w:r>
      <w:r w:rsidRPr="00B575E8">
        <w:rPr>
          <w:rFonts w:ascii="Times New Roman" w:hAnsi="Times New Roman" w:cs="Times New Roman"/>
          <w:bCs/>
          <w:iCs/>
        </w:rPr>
        <w:t>ъздаване на условия за:</w:t>
      </w:r>
    </w:p>
    <w:p w14:paraId="2EE3AB88"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t>- устойчиво и балансирано социално-икономическо развитие;</w:t>
      </w:r>
    </w:p>
    <w:p w14:paraId="6F38439D"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lastRenderedPageBreak/>
        <w:t xml:space="preserve">- опазване на околната среда; </w:t>
      </w:r>
    </w:p>
    <w:p w14:paraId="5C86DB9D"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опазване на обектите на културно-историческото наследство;</w:t>
      </w:r>
    </w:p>
    <w:p w14:paraId="3CA4005C"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B575E8">
        <w:rPr>
          <w:rFonts w:ascii="Times New Roman" w:hAnsi="Times New Roman" w:cs="Times New Roman"/>
        </w:rPr>
        <w:t>и съобщителната инфраструктура;</w:t>
      </w:r>
    </w:p>
    <w:p w14:paraId="5F736CA0" w14:textId="7DA281F5"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B575E8">
        <w:rPr>
          <w:rFonts w:ascii="Times New Roman" w:hAnsi="Times New Roman" w:cs="Times New Roman"/>
        </w:rPr>
        <w:t>ване на околната среда и водите;</w:t>
      </w:r>
    </w:p>
    <w:p w14:paraId="363C1F95" w14:textId="1F5913CD"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B575E8">
        <w:rPr>
          <w:rFonts w:ascii="Times New Roman" w:hAnsi="Times New Roman" w:cs="Times New Roman"/>
        </w:rPr>
        <w:t>родукти, които са вложени в тях;</w:t>
      </w:r>
    </w:p>
    <w:p w14:paraId="48AD6C8B" w14:textId="3A31857E" w:rsidR="004B700A" w:rsidRPr="00B575E8" w:rsidRDefault="00C24BCA"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r w:rsidR="00A3216A" w:rsidRPr="00B575E8">
        <w:rPr>
          <w:rFonts w:ascii="Times New Roman" w:hAnsi="Times New Roman" w:cs="Times New Roman"/>
        </w:rPr>
        <w:t xml:space="preserve"> </w:t>
      </w:r>
      <w:r w:rsidRPr="00B575E8">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B575E8">
        <w:rPr>
          <w:rFonts w:ascii="Times New Roman" w:hAnsi="Times New Roman" w:cs="Times New Roman"/>
        </w:rPr>
        <w:t>а категория се извършва от ДНСК;</w:t>
      </w:r>
    </w:p>
    <w:p w14:paraId="76B7A47C"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Създаване на нужните предпоставки за гарантиране собствеността на физическите и юридически лица;</w:t>
      </w:r>
    </w:p>
    <w:p w14:paraId="17A25904" w14:textId="3390C8A9"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Усъвършенстване управлението и разпореждане</w:t>
      </w:r>
      <w:r w:rsidR="0013267B" w:rsidRPr="00B575E8">
        <w:rPr>
          <w:rFonts w:ascii="Times New Roman" w:hAnsi="Times New Roman" w:cs="Times New Roman"/>
        </w:rPr>
        <w:t xml:space="preserve">то с недвижими имоти, съобразно </w:t>
      </w:r>
      <w:r w:rsidRPr="00B575E8">
        <w:rPr>
          <w:rFonts w:ascii="Times New Roman" w:hAnsi="Times New Roman" w:cs="Times New Roman"/>
        </w:rPr>
        <w:t>конституционно и законно установените принципи;</w:t>
      </w:r>
    </w:p>
    <w:p w14:paraId="4A3DB1BD"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Съкращаване на времето и разходите за реализиране на сделки;</w:t>
      </w:r>
    </w:p>
    <w:p w14:paraId="3BD87DD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Подобряване на пазарите на земеделска земя; </w:t>
      </w:r>
    </w:p>
    <w:p w14:paraId="7B60ADAB"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Улесняване на достъпа до кредити;</w:t>
      </w:r>
    </w:p>
    <w:p w14:paraId="46F3700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единна геодезическа и топографска основа и актуален регистър на географските имена;</w:t>
      </w:r>
    </w:p>
    <w:p w14:paraId="0B2941F0" w14:textId="2353BE73" w:rsidR="005E074E"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Стимулиране на чуждите инвеститори</w:t>
      </w:r>
      <w:r w:rsidR="00FE69EB" w:rsidRPr="00B575E8">
        <w:rPr>
          <w:rFonts w:ascii="Times New Roman" w:hAnsi="Times New Roman" w:cs="Times New Roman"/>
        </w:rPr>
        <w:t>.</w:t>
      </w:r>
    </w:p>
    <w:p w14:paraId="48D34BDC"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B575E8" w:rsidRDefault="00AA27A0"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lastRenderedPageBreak/>
        <w:t xml:space="preserve">Министерски съвет, </w:t>
      </w:r>
      <w:r w:rsidR="00094E33" w:rsidRPr="00B575E8">
        <w:rPr>
          <w:rFonts w:ascii="Times New Roman" w:eastAsia="Times New Roman" w:hAnsi="Times New Roman"/>
          <w:lang w:eastAsia="bg-BG"/>
        </w:rPr>
        <w:t>м</w:t>
      </w:r>
      <w:r w:rsidR="007D50A5" w:rsidRPr="00B575E8">
        <w:rPr>
          <w:rFonts w:ascii="Times New Roman" w:eastAsia="Times New Roman" w:hAnsi="Times New Roman"/>
          <w:lang w:eastAsia="bg-BG"/>
        </w:rPr>
        <w:t>инистерства</w:t>
      </w:r>
      <w:r w:rsidR="00DC5037" w:rsidRPr="00B575E8">
        <w:rPr>
          <w:rFonts w:ascii="Times New Roman" w:eastAsia="Times New Roman" w:hAnsi="Times New Roman"/>
          <w:lang w:eastAsia="bg-BG"/>
        </w:rPr>
        <w:t>;</w:t>
      </w:r>
    </w:p>
    <w:p w14:paraId="68DD7D3A" w14:textId="77777777" w:rsidR="00DC5037" w:rsidRPr="00B575E8" w:rsidRDefault="007D50A5"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Областни и общински администрации</w:t>
      </w:r>
      <w:r w:rsidR="00E41A38" w:rsidRPr="00B575E8">
        <w:rPr>
          <w:rFonts w:ascii="Times New Roman" w:eastAsia="Times New Roman" w:hAnsi="Times New Roman"/>
          <w:lang w:eastAsia="bg-BG"/>
        </w:rPr>
        <w:t>;</w:t>
      </w:r>
    </w:p>
    <w:p w14:paraId="1419FD5A" w14:textId="77777777" w:rsidR="00A8475A" w:rsidRPr="00B575E8" w:rsidRDefault="00DC5037"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 xml:space="preserve">Структури </w:t>
      </w:r>
      <w:r w:rsidR="00D15CC3" w:rsidRPr="00B575E8">
        <w:rPr>
          <w:rFonts w:ascii="Times New Roman" w:eastAsia="Times New Roman" w:hAnsi="Times New Roman"/>
          <w:lang w:eastAsia="bg-BG"/>
        </w:rPr>
        <w:t>в</w:t>
      </w:r>
      <w:r w:rsidR="00CF41B4" w:rsidRPr="00B575E8">
        <w:rPr>
          <w:rFonts w:ascii="Times New Roman" w:eastAsia="Times New Roman" w:hAnsi="Times New Roman"/>
          <w:lang w:eastAsia="bg-BG"/>
        </w:rPr>
        <w:t xml:space="preserve"> МРРБ, </w:t>
      </w:r>
      <w:r w:rsidR="00A8475A" w:rsidRPr="00B575E8">
        <w:rPr>
          <w:rFonts w:ascii="Times New Roman" w:hAnsi="Times New Roman"/>
        </w:rPr>
        <w:t>„Геозащита” ЕООД – Варна, Плевен и Перник</w:t>
      </w:r>
      <w:r w:rsidR="00E41A38" w:rsidRPr="00B575E8">
        <w:rPr>
          <w:rFonts w:ascii="Times New Roman" w:hAnsi="Times New Roman"/>
        </w:rPr>
        <w:t>;</w:t>
      </w:r>
    </w:p>
    <w:p w14:paraId="44193305" w14:textId="77777777" w:rsidR="00A65F79" w:rsidRPr="00B575E8" w:rsidRDefault="000A32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К</w:t>
      </w:r>
      <w:r w:rsidR="00083A3F" w:rsidRPr="00B575E8">
        <w:rPr>
          <w:rFonts w:ascii="Times New Roman" w:eastAsia="Times New Roman" w:hAnsi="Times New Roman"/>
          <w:lang w:eastAsia="bg-BG"/>
        </w:rPr>
        <w:t>омисия</w:t>
      </w:r>
      <w:r w:rsidRPr="00B575E8">
        <w:rPr>
          <w:rFonts w:ascii="Times New Roman" w:eastAsia="Times New Roman" w:hAnsi="Times New Roman"/>
          <w:lang w:eastAsia="bg-BG"/>
        </w:rPr>
        <w:t>та</w:t>
      </w:r>
      <w:r w:rsidR="00083A3F" w:rsidRPr="00B575E8">
        <w:rPr>
          <w:rFonts w:ascii="Times New Roman" w:eastAsia="Times New Roman" w:hAnsi="Times New Roman"/>
          <w:lang w:eastAsia="bg-BG"/>
        </w:rPr>
        <w:t xml:space="preserve"> за енергийно и водно регулиране</w:t>
      </w:r>
      <w:r w:rsidR="00A65F79" w:rsidRPr="00B575E8">
        <w:rPr>
          <w:rFonts w:ascii="Times New Roman" w:eastAsia="Times New Roman" w:hAnsi="Times New Roman"/>
          <w:lang w:eastAsia="bg-BG"/>
        </w:rPr>
        <w:t>;</w:t>
      </w:r>
    </w:p>
    <w:p w14:paraId="15C7320B" w14:textId="28F88A6A" w:rsidR="007D50A5" w:rsidRPr="00B575E8" w:rsidRDefault="00083A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и</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К дру</w:t>
      </w:r>
      <w:r w:rsidR="00316925" w:rsidRPr="00B575E8">
        <w:rPr>
          <w:rFonts w:ascii="Times New Roman" w:eastAsia="Times New Roman" w:hAnsi="Times New Roman"/>
          <w:lang w:eastAsia="bg-BG"/>
        </w:rPr>
        <w:t>жества, Асоциации по ВиК и др</w:t>
      </w:r>
      <w:r w:rsidRPr="00B575E8">
        <w:rPr>
          <w:rFonts w:ascii="Times New Roman" w:eastAsia="Times New Roman" w:hAnsi="Times New Roman"/>
          <w:lang w:eastAsia="bg-BG"/>
        </w:rPr>
        <w:t>.</w:t>
      </w:r>
      <w:r w:rsidR="004F0B83" w:rsidRPr="00B575E8">
        <w:rPr>
          <w:rFonts w:ascii="Times New Roman" w:eastAsia="Times New Roman" w:hAnsi="Times New Roman"/>
          <w:lang w:eastAsia="bg-BG"/>
        </w:rPr>
        <w:t>;</w:t>
      </w:r>
    </w:p>
    <w:p w14:paraId="61E2D414" w14:textId="00858BFF" w:rsidR="00116E13" w:rsidRPr="00B575E8" w:rsidRDefault="00116E13"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Български институт по стандартизация;</w:t>
      </w:r>
    </w:p>
    <w:p w14:paraId="25C6B119" w14:textId="570F7591" w:rsidR="00116E13" w:rsidRPr="00B575E8" w:rsidRDefault="00116E13"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Висши училища, научноизследователски институти;</w:t>
      </w:r>
    </w:p>
    <w:p w14:paraId="071E264D" w14:textId="59785F32" w:rsidR="00EA77DF" w:rsidRPr="00B575E8" w:rsidRDefault="00EA77DF"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Браншови камари, неправителствени организациии;</w:t>
      </w:r>
    </w:p>
    <w:p w14:paraId="0549A681" w14:textId="64903382" w:rsidR="003135C3" w:rsidRPr="00B575E8" w:rsidRDefault="00EC4D1E" w:rsidP="00EA77DF">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r w:rsidR="003135C3" w:rsidRPr="00B575E8">
        <w:rPr>
          <w:rFonts w:ascii="Times New Roman" w:eastAsia="Times New Roman" w:hAnsi="Times New Roman"/>
          <w:lang w:val="en-US" w:eastAsia="bg-BG"/>
        </w:rPr>
        <w:t>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w:t>
      </w:r>
      <w:r w:rsidR="00EA77DF" w:rsidRPr="00B575E8">
        <w:rPr>
          <w:rFonts w:ascii="Times New Roman" w:eastAsia="Times New Roman" w:hAnsi="Times New Roman"/>
          <w:lang w:val="en-US" w:eastAsia="bg-BG"/>
        </w:rPr>
        <w:t xml:space="preserve">министрации и други институции. </w:t>
      </w:r>
      <w:r w:rsidR="003135C3" w:rsidRPr="00B575E8">
        <w:rPr>
          <w:rFonts w:ascii="Times New Roman" w:eastAsia="Times New Roman" w:hAnsi="Times New Roman"/>
          <w:lang w:val="en-US" w:eastAsia="bg-BG"/>
        </w:rPr>
        <w:t>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0DE42AC6" w:rsidR="00604337" w:rsidRPr="00B575E8" w:rsidRDefault="00C75551" w:rsidP="003135C3">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6" w:type="dxa"/>
        <w:tblInd w:w="-5" w:type="dxa"/>
        <w:tblLook w:val="04A0" w:firstRow="1" w:lastRow="0" w:firstColumn="1" w:lastColumn="0" w:noHBand="0" w:noVBand="1"/>
      </w:tblPr>
      <w:tblGrid>
        <w:gridCol w:w="4962"/>
        <w:gridCol w:w="892"/>
        <w:gridCol w:w="992"/>
        <w:gridCol w:w="1134"/>
        <w:gridCol w:w="1139"/>
        <w:gridCol w:w="1087"/>
      </w:tblGrid>
      <w:tr w:rsidR="00684F47" w:rsidRPr="00B575E8" w14:paraId="4E8170C4" w14:textId="25380330" w:rsidTr="00684F47">
        <w:trPr>
          <w:trHeight w:val="70"/>
        </w:trPr>
        <w:tc>
          <w:tcPr>
            <w:tcW w:w="10206"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70DF1815" w14:textId="4CC5A564"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ПОКАЗАТЕЛИ ЗА ИЗПЪЛНЕНИЕ И ЦЕЛЕВИ СТОЙНОСТИ</w:t>
            </w:r>
          </w:p>
        </w:tc>
      </w:tr>
      <w:tr w:rsidR="00684F47" w:rsidRPr="00B575E8" w14:paraId="73FBDF31" w14:textId="39ABE10E" w:rsidTr="00684F47">
        <w:trPr>
          <w:trHeight w:val="169"/>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684F47" w:rsidRPr="00B575E8" w:rsidRDefault="00684F47" w:rsidP="00684F47">
            <w:pPr>
              <w:spacing w:after="0" w:line="240" w:lineRule="auto"/>
              <w:jc w:val="center"/>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rPr>
              <w:t>Ползи/ефекти:</w:t>
            </w:r>
          </w:p>
        </w:tc>
        <w:tc>
          <w:tcPr>
            <w:tcW w:w="892" w:type="dxa"/>
            <w:tcBorders>
              <w:top w:val="single" w:sz="4" w:space="0" w:color="auto"/>
              <w:left w:val="nil"/>
              <w:bottom w:val="single" w:sz="4" w:space="0" w:color="auto"/>
              <w:right w:val="single" w:sz="4" w:space="0" w:color="auto"/>
            </w:tcBorders>
            <w:shd w:val="clear" w:color="000000" w:fill="FFCC99"/>
            <w:vAlign w:val="center"/>
            <w:hideMark/>
          </w:tcPr>
          <w:p w14:paraId="01151DB5" w14:textId="77777777" w:rsidR="00684F47" w:rsidRPr="00B575E8" w:rsidRDefault="00684F47"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435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14:paraId="11E5A0A5" w14:textId="5FD41F09"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84F47" w:rsidRPr="00B575E8" w14:paraId="0D97255F" w14:textId="31508327" w:rsidTr="00684F47">
        <w:trPr>
          <w:trHeight w:val="70"/>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59FBED32"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475A6E97"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5B8DC4EE"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1139" w:type="dxa"/>
            <w:tcBorders>
              <w:top w:val="nil"/>
              <w:left w:val="nil"/>
              <w:bottom w:val="single" w:sz="4" w:space="0" w:color="auto"/>
              <w:right w:val="single" w:sz="4" w:space="0" w:color="auto"/>
            </w:tcBorders>
            <w:shd w:val="clear" w:color="000000" w:fill="FFCC99"/>
            <w:vAlign w:val="center"/>
            <w:hideMark/>
          </w:tcPr>
          <w:p w14:paraId="48BD0968" w14:textId="76C303ED"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087" w:type="dxa"/>
            <w:tcBorders>
              <w:top w:val="nil"/>
              <w:left w:val="nil"/>
              <w:bottom w:val="single" w:sz="4" w:space="0" w:color="auto"/>
              <w:right w:val="single" w:sz="4" w:space="0" w:color="auto"/>
            </w:tcBorders>
            <w:shd w:val="clear" w:color="000000" w:fill="FFCC99"/>
          </w:tcPr>
          <w:p w14:paraId="78C44542" w14:textId="45D2DD27"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684F47" w:rsidRPr="00B575E8" w14:paraId="5EA5A016" w14:textId="1CA1E9DE" w:rsidTr="00E95CEF">
        <w:trPr>
          <w:trHeight w:val="8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1. </w:t>
            </w:r>
            <w:r w:rsidRPr="00B575E8">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892" w:type="dxa"/>
            <w:tcBorders>
              <w:top w:val="nil"/>
              <w:left w:val="nil"/>
              <w:bottom w:val="single" w:sz="4" w:space="0" w:color="auto"/>
              <w:right w:val="single" w:sz="4" w:space="0" w:color="auto"/>
            </w:tcBorders>
            <w:shd w:val="clear" w:color="auto" w:fill="auto"/>
            <w:vAlign w:val="center"/>
            <w:hideMark/>
          </w:tcPr>
          <w:p w14:paraId="518C4EE8" w14:textId="06A975E3"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0EBC05CF" w14:textId="7D0FFEF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tcPr>
          <w:p w14:paraId="5E377C69" w14:textId="50F8B02F"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9" w:type="dxa"/>
            <w:tcBorders>
              <w:top w:val="nil"/>
              <w:left w:val="nil"/>
              <w:bottom w:val="single" w:sz="4" w:space="0" w:color="auto"/>
              <w:right w:val="single" w:sz="4" w:space="0" w:color="auto"/>
            </w:tcBorders>
            <w:shd w:val="clear" w:color="auto" w:fill="auto"/>
            <w:vAlign w:val="center"/>
          </w:tcPr>
          <w:p w14:paraId="11ACBA6A" w14:textId="3823C43C"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087" w:type="dxa"/>
            <w:tcBorders>
              <w:top w:val="nil"/>
              <w:left w:val="nil"/>
              <w:bottom w:val="single" w:sz="4" w:space="0" w:color="auto"/>
              <w:right w:val="single" w:sz="4" w:space="0" w:color="auto"/>
            </w:tcBorders>
            <w:vAlign w:val="center"/>
          </w:tcPr>
          <w:p w14:paraId="0A95AAEA" w14:textId="12C1B457" w:rsidR="00684F47" w:rsidRPr="00B575E8" w:rsidRDefault="00E95CEF" w:rsidP="00E95CEF">
            <w:pPr>
              <w:spacing w:after="0" w:line="240" w:lineRule="auto"/>
              <w:jc w:val="center"/>
              <w:rPr>
                <w:rFonts w:ascii="Times New Roman" w:eastAsia="Times New Roman" w:hAnsi="Times New Roman" w:cs="Times New Roman"/>
                <w:color w:val="000000" w:themeColor="text1"/>
                <w:sz w:val="16"/>
                <w:szCs w:val="16"/>
              </w:rPr>
            </w:pPr>
            <w:r w:rsidRPr="00B575E8">
              <w:rPr>
                <w:rFonts w:ascii="Times New Roman" w:eastAsia="Times New Roman" w:hAnsi="Times New Roman" w:cs="Times New Roman"/>
                <w:color w:val="000000" w:themeColor="text1"/>
                <w:sz w:val="16"/>
                <w:szCs w:val="16"/>
              </w:rPr>
              <w:t>1</w:t>
            </w:r>
          </w:p>
        </w:tc>
      </w:tr>
      <w:tr w:rsidR="00684F47" w:rsidRPr="00B575E8" w14:paraId="08516FB6" w14:textId="2ACA8E81" w:rsidTr="00277DCC">
        <w:trPr>
          <w:trHeight w:val="17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2FB67A0" w14:textId="24D9AA88" w:rsidR="00684F47" w:rsidRPr="00B575E8" w:rsidRDefault="00684F47" w:rsidP="00E95CE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2.</w:t>
            </w:r>
            <w:r w:rsidRPr="00B575E8">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w:t>
            </w:r>
            <w:r w:rsidR="00E95CEF" w:rsidRPr="00B575E8">
              <w:rPr>
                <w:rStyle w:val="FootnoteReference"/>
                <w:rFonts w:ascii="Times New Roman" w:eastAsia="Times New Roman" w:hAnsi="Times New Roman"/>
                <w:b/>
                <w:color w:val="0000CC"/>
                <w:sz w:val="20"/>
                <w:szCs w:val="20"/>
              </w:rPr>
              <w:footnoteReference w:id="3"/>
            </w:r>
            <w:r w:rsidRPr="00B575E8">
              <w:rPr>
                <w:rFonts w:ascii="Times New Roman" w:eastAsia="Times New Roman" w:hAnsi="Times New Roman" w:cs="Times New Roman"/>
                <w:b/>
                <w:color w:val="0000CC"/>
                <w:sz w:val="20"/>
                <w:szCs w:val="2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51C333B9" w14:textId="50EC527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48A42ECD" w14:textId="03B22628"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tcPr>
          <w:p w14:paraId="5DA44C35" w14:textId="73B6567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139" w:type="dxa"/>
            <w:tcBorders>
              <w:top w:val="nil"/>
              <w:left w:val="nil"/>
              <w:bottom w:val="single" w:sz="4" w:space="0" w:color="auto"/>
              <w:right w:val="single" w:sz="4" w:space="0" w:color="auto"/>
            </w:tcBorders>
            <w:shd w:val="clear" w:color="auto" w:fill="auto"/>
            <w:vAlign w:val="center"/>
          </w:tcPr>
          <w:p w14:paraId="030C7003" w14:textId="7EC95EDE"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087" w:type="dxa"/>
            <w:tcBorders>
              <w:top w:val="nil"/>
              <w:left w:val="nil"/>
              <w:bottom w:val="single" w:sz="4" w:space="0" w:color="auto"/>
              <w:right w:val="single" w:sz="4" w:space="0" w:color="auto"/>
            </w:tcBorders>
            <w:vAlign w:val="center"/>
          </w:tcPr>
          <w:p w14:paraId="37C9A6E2" w14:textId="531E98AD" w:rsidR="00684F47" w:rsidRPr="00B575E8" w:rsidRDefault="00E95CEF" w:rsidP="00E95CEF">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r>
      <w:tr w:rsidR="00684F47" w:rsidRPr="00B575E8" w14:paraId="65796763" w14:textId="4E13F289" w:rsidTr="00503EBA">
        <w:trPr>
          <w:trHeight w:val="38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375E34" w14:textId="164D28D9"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bookmarkStart w:id="4" w:name="RANGE!B8"/>
            <w:r w:rsidRPr="00B575E8">
              <w:rPr>
                <w:rFonts w:ascii="Times New Roman" w:eastAsia="Times New Roman" w:hAnsi="Times New Roman" w:cs="Times New Roman"/>
                <w:color w:val="000000" w:themeColor="text1"/>
                <w:sz w:val="16"/>
                <w:szCs w:val="16"/>
              </w:rPr>
              <w:t xml:space="preserve">3. </w:t>
            </w:r>
            <w:r w:rsidRPr="00B575E8">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4"/>
          </w:p>
        </w:tc>
        <w:tc>
          <w:tcPr>
            <w:tcW w:w="892" w:type="dxa"/>
            <w:tcBorders>
              <w:top w:val="nil"/>
              <w:left w:val="nil"/>
              <w:bottom w:val="single" w:sz="4" w:space="0" w:color="auto"/>
              <w:right w:val="single" w:sz="4" w:space="0" w:color="auto"/>
            </w:tcBorders>
            <w:shd w:val="clear" w:color="auto" w:fill="auto"/>
            <w:vAlign w:val="center"/>
            <w:hideMark/>
          </w:tcPr>
          <w:p w14:paraId="6225B67F" w14:textId="3E7F32A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BD71C86" w14:textId="35332B8A"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tcPr>
          <w:p w14:paraId="666E1A38" w14:textId="051D1D5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139" w:type="dxa"/>
            <w:tcBorders>
              <w:top w:val="nil"/>
              <w:left w:val="nil"/>
              <w:bottom w:val="single" w:sz="4" w:space="0" w:color="auto"/>
              <w:right w:val="single" w:sz="4" w:space="0" w:color="auto"/>
            </w:tcBorders>
            <w:shd w:val="clear" w:color="auto" w:fill="auto"/>
            <w:vAlign w:val="center"/>
          </w:tcPr>
          <w:p w14:paraId="28F0B282" w14:textId="5EDC614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087" w:type="dxa"/>
            <w:tcBorders>
              <w:top w:val="nil"/>
              <w:left w:val="nil"/>
              <w:bottom w:val="single" w:sz="4" w:space="0" w:color="auto"/>
              <w:right w:val="single" w:sz="4" w:space="0" w:color="auto"/>
            </w:tcBorders>
            <w:vAlign w:val="center"/>
          </w:tcPr>
          <w:p w14:paraId="6E4C41B7" w14:textId="62E501DC" w:rsidR="00684F47" w:rsidRPr="00B575E8" w:rsidRDefault="00503EBA" w:rsidP="00503EBA">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r>
      <w:tr w:rsidR="00684F47" w:rsidRPr="00B575E8" w14:paraId="01F188E3" w14:textId="7E820269" w:rsidTr="00277DCC">
        <w:trPr>
          <w:trHeight w:val="13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4. </w:t>
            </w:r>
            <w:r w:rsidRPr="00B575E8">
              <w:rPr>
                <w:rFonts w:ascii="Times New Roman" w:eastAsia="Times New Roman" w:hAnsi="Times New Roman" w:cs="Times New Roman"/>
                <w:color w:val="000000"/>
                <w:sz w:val="16"/>
                <w:szCs w:val="16"/>
              </w:rPr>
              <w:t>Контролирана свлачищна територия</w:t>
            </w:r>
          </w:p>
        </w:tc>
        <w:tc>
          <w:tcPr>
            <w:tcW w:w="892" w:type="dxa"/>
            <w:tcBorders>
              <w:top w:val="nil"/>
              <w:left w:val="nil"/>
              <w:bottom w:val="single" w:sz="4" w:space="0" w:color="auto"/>
              <w:right w:val="single" w:sz="4" w:space="0" w:color="auto"/>
            </w:tcBorders>
            <w:shd w:val="clear" w:color="auto" w:fill="auto"/>
            <w:vAlign w:val="center"/>
            <w:hideMark/>
          </w:tcPr>
          <w:p w14:paraId="36912282" w14:textId="43B399F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tcPr>
          <w:p w14:paraId="78E5AEC3" w14:textId="6A294C50"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1E6E715E" w14:textId="7EE2728B"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9" w:type="dxa"/>
            <w:tcBorders>
              <w:top w:val="nil"/>
              <w:left w:val="nil"/>
              <w:bottom w:val="single" w:sz="4" w:space="0" w:color="auto"/>
              <w:right w:val="single" w:sz="4" w:space="0" w:color="auto"/>
            </w:tcBorders>
            <w:shd w:val="clear" w:color="auto" w:fill="auto"/>
            <w:vAlign w:val="center"/>
          </w:tcPr>
          <w:p w14:paraId="0DFFE6D0" w14:textId="33A29D6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087" w:type="dxa"/>
            <w:tcBorders>
              <w:top w:val="nil"/>
              <w:left w:val="nil"/>
              <w:bottom w:val="single" w:sz="4" w:space="0" w:color="auto"/>
              <w:right w:val="single" w:sz="4" w:space="0" w:color="auto"/>
            </w:tcBorders>
          </w:tcPr>
          <w:p w14:paraId="5CA37CF0" w14:textId="3E3CA7A1"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r>
      <w:tr w:rsidR="00684F47" w:rsidRPr="00B575E8" w14:paraId="70AFEDEB" w14:textId="06FCFAB4" w:rsidTr="00503EBA">
        <w:trPr>
          <w:trHeight w:val="274"/>
        </w:trPr>
        <w:tc>
          <w:tcPr>
            <w:tcW w:w="4962" w:type="dxa"/>
            <w:tcBorders>
              <w:top w:val="nil"/>
              <w:left w:val="single" w:sz="8" w:space="0" w:color="auto"/>
              <w:bottom w:val="single" w:sz="4" w:space="0" w:color="auto"/>
              <w:right w:val="single" w:sz="4" w:space="0" w:color="auto"/>
            </w:tcBorders>
            <w:hideMark/>
          </w:tcPr>
          <w:p w14:paraId="2A1D1886" w14:textId="1B566615" w:rsidR="00684F47" w:rsidRPr="00B575E8" w:rsidRDefault="00684F47" w:rsidP="007B1EEE">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5.Подобряване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B575E8">
              <w:rPr>
                <w:rStyle w:val="FootnoteReference"/>
                <w:rFonts w:ascii="Times New Roman" w:hAnsi="Times New Roman"/>
                <w:b/>
                <w:color w:val="0000FF"/>
                <w:sz w:val="20"/>
                <w:szCs w:val="20"/>
              </w:rPr>
              <w:footnoteReference w:id="4"/>
            </w:r>
          </w:p>
        </w:tc>
        <w:tc>
          <w:tcPr>
            <w:tcW w:w="892" w:type="dxa"/>
            <w:tcBorders>
              <w:top w:val="nil"/>
              <w:left w:val="nil"/>
              <w:bottom w:val="single" w:sz="4" w:space="0" w:color="auto"/>
              <w:right w:val="single" w:sz="4" w:space="0" w:color="auto"/>
            </w:tcBorders>
            <w:vAlign w:val="center"/>
            <w:hideMark/>
          </w:tcPr>
          <w:p w14:paraId="39429F07" w14:textId="1295B3D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жители</w:t>
            </w:r>
          </w:p>
        </w:tc>
        <w:tc>
          <w:tcPr>
            <w:tcW w:w="992" w:type="dxa"/>
            <w:tcBorders>
              <w:top w:val="single" w:sz="4" w:space="0" w:color="auto"/>
              <w:left w:val="nil"/>
              <w:bottom w:val="single" w:sz="8" w:space="0" w:color="auto"/>
              <w:right w:val="single" w:sz="8" w:space="0" w:color="auto"/>
            </w:tcBorders>
            <w:shd w:val="clear" w:color="auto" w:fill="auto"/>
            <w:vAlign w:val="center"/>
          </w:tcPr>
          <w:p w14:paraId="4BDBB1EC" w14:textId="31ECEC3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18000</w:t>
            </w:r>
          </w:p>
        </w:tc>
        <w:tc>
          <w:tcPr>
            <w:tcW w:w="1134" w:type="dxa"/>
            <w:tcBorders>
              <w:top w:val="single" w:sz="4" w:space="0" w:color="auto"/>
              <w:left w:val="nil"/>
              <w:bottom w:val="single" w:sz="8" w:space="0" w:color="auto"/>
              <w:right w:val="single" w:sz="4" w:space="0" w:color="auto"/>
            </w:tcBorders>
            <w:shd w:val="clear" w:color="auto" w:fill="auto"/>
            <w:vAlign w:val="center"/>
          </w:tcPr>
          <w:p w14:paraId="46459788" w14:textId="6BEA5C77"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10000</w:t>
            </w:r>
          </w:p>
        </w:tc>
        <w:tc>
          <w:tcPr>
            <w:tcW w:w="1139" w:type="dxa"/>
            <w:tcBorders>
              <w:top w:val="single" w:sz="4" w:space="0" w:color="auto"/>
              <w:left w:val="nil"/>
              <w:bottom w:val="single" w:sz="8" w:space="0" w:color="auto"/>
              <w:right w:val="single" w:sz="8" w:space="0" w:color="auto"/>
            </w:tcBorders>
            <w:shd w:val="clear" w:color="auto" w:fill="auto"/>
            <w:vAlign w:val="center"/>
          </w:tcPr>
          <w:p w14:paraId="76D30C5A" w14:textId="35FA590A"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85000</w:t>
            </w:r>
          </w:p>
        </w:tc>
        <w:tc>
          <w:tcPr>
            <w:tcW w:w="1087" w:type="dxa"/>
            <w:tcBorders>
              <w:top w:val="single" w:sz="4" w:space="0" w:color="auto"/>
              <w:left w:val="nil"/>
              <w:bottom w:val="single" w:sz="8" w:space="0" w:color="auto"/>
              <w:right w:val="single" w:sz="8" w:space="0" w:color="auto"/>
            </w:tcBorders>
            <w:vAlign w:val="center"/>
          </w:tcPr>
          <w:p w14:paraId="322A7401" w14:textId="50A536C9" w:rsidR="00684F47" w:rsidRPr="00B575E8" w:rsidRDefault="00503EBA" w:rsidP="00503EB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25000</w:t>
            </w:r>
          </w:p>
        </w:tc>
      </w:tr>
      <w:tr w:rsidR="00684F47" w:rsidRPr="00B575E8" w14:paraId="5CF10A57" w14:textId="21B10F13" w:rsidTr="00684F47">
        <w:trPr>
          <w:trHeight w:val="300"/>
        </w:trPr>
        <w:tc>
          <w:tcPr>
            <w:tcW w:w="4962" w:type="dxa"/>
            <w:tcBorders>
              <w:top w:val="nil"/>
              <w:left w:val="single" w:sz="8" w:space="0" w:color="auto"/>
              <w:bottom w:val="single" w:sz="8" w:space="0" w:color="auto"/>
              <w:right w:val="single" w:sz="4" w:space="0" w:color="auto"/>
            </w:tcBorders>
            <w:shd w:val="clear" w:color="auto" w:fill="auto"/>
            <w:hideMark/>
          </w:tcPr>
          <w:p w14:paraId="284747CF" w14:textId="1D7B209C"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6.Обезпечаване на територията на страната с общи устройствени планове.</w:t>
            </w:r>
            <w:r w:rsidRPr="00B575E8">
              <w:rPr>
                <w:rFonts w:ascii="Times New Roman" w:hAnsi="Times New Roman" w:cs="Times New Roman"/>
                <w:b/>
                <w:color w:val="000000"/>
                <w:sz w:val="16"/>
                <w:szCs w:val="16"/>
              </w:rPr>
              <w:t xml:space="preserve"> </w:t>
            </w:r>
            <w:r w:rsidRPr="00B575E8">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892" w:type="dxa"/>
            <w:tcBorders>
              <w:top w:val="nil"/>
              <w:left w:val="nil"/>
              <w:bottom w:val="single" w:sz="8" w:space="0" w:color="auto"/>
              <w:right w:val="single" w:sz="4" w:space="0" w:color="auto"/>
            </w:tcBorders>
            <w:shd w:val="clear" w:color="auto" w:fill="auto"/>
            <w:vAlign w:val="center"/>
            <w:hideMark/>
          </w:tcPr>
          <w:p w14:paraId="519A985B" w14:textId="37DDF27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4FB7B4D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30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5421D760"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25</w:t>
            </w:r>
          </w:p>
        </w:tc>
        <w:tc>
          <w:tcPr>
            <w:tcW w:w="1139" w:type="dxa"/>
            <w:tcBorders>
              <w:top w:val="nil"/>
              <w:left w:val="nil"/>
              <w:bottom w:val="single" w:sz="8" w:space="0" w:color="auto"/>
              <w:right w:val="single" w:sz="4" w:space="0" w:color="auto"/>
            </w:tcBorders>
            <w:shd w:val="clear" w:color="auto" w:fill="auto"/>
            <w:vAlign w:val="center"/>
            <w:hideMark/>
          </w:tcPr>
          <w:p w14:paraId="56EE6DF1" w14:textId="75C98AC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5</w:t>
            </w:r>
          </w:p>
        </w:tc>
        <w:tc>
          <w:tcPr>
            <w:tcW w:w="1087" w:type="dxa"/>
            <w:tcBorders>
              <w:top w:val="nil"/>
              <w:left w:val="nil"/>
              <w:bottom w:val="single" w:sz="8" w:space="0" w:color="auto"/>
              <w:right w:val="single" w:sz="4" w:space="0" w:color="auto"/>
            </w:tcBorders>
            <w:vAlign w:val="center"/>
          </w:tcPr>
          <w:p w14:paraId="209C1509" w14:textId="3856A410" w:rsidR="00684F47" w:rsidRPr="00B575E8" w:rsidRDefault="00684F47" w:rsidP="00684F47">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r>
      <w:tr w:rsidR="00684F47" w:rsidRPr="00B575E8" w14:paraId="5FA26495" w14:textId="1EDFB88A" w:rsidTr="001A36C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6269EC6" w14:textId="43284CA5"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92" w:type="dxa"/>
            <w:tcBorders>
              <w:top w:val="nil"/>
              <w:left w:val="nil"/>
              <w:bottom w:val="single" w:sz="4" w:space="0" w:color="auto"/>
              <w:right w:val="single" w:sz="4" w:space="0" w:color="auto"/>
            </w:tcBorders>
            <w:shd w:val="clear" w:color="auto" w:fill="auto"/>
            <w:vAlign w:val="center"/>
            <w:hideMark/>
          </w:tcPr>
          <w:p w14:paraId="32A5CC60" w14:textId="4D791DF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9" w:type="dxa"/>
            <w:tcBorders>
              <w:top w:val="nil"/>
              <w:left w:val="nil"/>
              <w:bottom w:val="single" w:sz="4" w:space="0" w:color="auto"/>
              <w:right w:val="single" w:sz="4" w:space="0" w:color="auto"/>
            </w:tcBorders>
            <w:shd w:val="clear" w:color="auto" w:fill="auto"/>
            <w:vAlign w:val="center"/>
            <w:hideMark/>
          </w:tcPr>
          <w:p w14:paraId="1D14797E" w14:textId="707E0522"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087" w:type="dxa"/>
            <w:tcBorders>
              <w:top w:val="nil"/>
              <w:left w:val="nil"/>
              <w:bottom w:val="single" w:sz="4" w:space="0" w:color="auto"/>
              <w:right w:val="single" w:sz="4" w:space="0" w:color="auto"/>
            </w:tcBorders>
            <w:vAlign w:val="center"/>
          </w:tcPr>
          <w:p w14:paraId="07B73770" w14:textId="22444627"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100</w:t>
            </w:r>
          </w:p>
        </w:tc>
      </w:tr>
      <w:tr w:rsidR="00684F47" w:rsidRPr="00B575E8" w14:paraId="44558A23" w14:textId="1AD68B19" w:rsidTr="001A36C5">
        <w:trPr>
          <w:trHeight w:val="70"/>
        </w:trPr>
        <w:tc>
          <w:tcPr>
            <w:tcW w:w="4962" w:type="dxa"/>
            <w:tcBorders>
              <w:top w:val="nil"/>
              <w:left w:val="single" w:sz="8" w:space="0" w:color="auto"/>
              <w:bottom w:val="single" w:sz="4" w:space="0" w:color="auto"/>
              <w:right w:val="single" w:sz="4" w:space="0" w:color="auto"/>
            </w:tcBorders>
            <w:shd w:val="clear" w:color="auto" w:fill="auto"/>
            <w:hideMark/>
          </w:tcPr>
          <w:p w14:paraId="73F99DC3" w14:textId="500F9CEE"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8.Гарантиране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92" w:type="dxa"/>
            <w:tcBorders>
              <w:top w:val="nil"/>
              <w:left w:val="nil"/>
              <w:bottom w:val="single" w:sz="4" w:space="0" w:color="auto"/>
              <w:right w:val="single" w:sz="4" w:space="0" w:color="auto"/>
            </w:tcBorders>
            <w:shd w:val="clear" w:color="auto" w:fill="auto"/>
            <w:vAlign w:val="center"/>
            <w:hideMark/>
          </w:tcPr>
          <w:p w14:paraId="4A2648C9" w14:textId="02A8213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9" w:type="dxa"/>
            <w:tcBorders>
              <w:top w:val="nil"/>
              <w:left w:val="nil"/>
              <w:bottom w:val="single" w:sz="4" w:space="0" w:color="auto"/>
              <w:right w:val="single" w:sz="4" w:space="0" w:color="auto"/>
            </w:tcBorders>
            <w:shd w:val="clear" w:color="auto" w:fill="auto"/>
            <w:vAlign w:val="center"/>
            <w:hideMark/>
          </w:tcPr>
          <w:p w14:paraId="36B0B9F5" w14:textId="43458EC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087" w:type="dxa"/>
            <w:tcBorders>
              <w:top w:val="nil"/>
              <w:left w:val="nil"/>
              <w:bottom w:val="single" w:sz="4" w:space="0" w:color="auto"/>
              <w:right w:val="single" w:sz="4" w:space="0" w:color="auto"/>
            </w:tcBorders>
            <w:vAlign w:val="center"/>
          </w:tcPr>
          <w:p w14:paraId="33A2F588" w14:textId="7A574486"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Min.(1)</w:t>
            </w:r>
          </w:p>
        </w:tc>
      </w:tr>
      <w:tr w:rsidR="00684F47" w:rsidRPr="00B575E8" w14:paraId="75E54D3E" w14:textId="0DB225C5" w:rsidTr="003135C3">
        <w:trPr>
          <w:trHeight w:val="56"/>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684F47" w:rsidRPr="00B575E8" w:rsidRDefault="00684F47" w:rsidP="00684F47">
            <w:pPr>
              <w:spacing w:after="0" w:line="240" w:lineRule="auto"/>
              <w:jc w:val="both"/>
              <w:rPr>
                <w:rFonts w:ascii="Times New Roman" w:hAnsi="Times New Roman" w:cs="Times New Roman"/>
                <w:bCs/>
                <w:sz w:val="16"/>
                <w:szCs w:val="16"/>
              </w:rPr>
            </w:pPr>
            <w:r w:rsidRPr="00B575E8">
              <w:rPr>
                <w:rFonts w:ascii="Times New Roman" w:hAnsi="Times New Roman" w:cs="Times New Roman"/>
                <w:bCs/>
                <w:sz w:val="16"/>
                <w:szCs w:val="16"/>
              </w:rPr>
              <w:t>9. Предоставени услуги от геодезически, топографски и кадастрални данни</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684F47" w:rsidRPr="00B575E8" w:rsidRDefault="00684F47" w:rsidP="00684F47">
            <w:pPr>
              <w:spacing w:after="0" w:line="240" w:lineRule="auto"/>
              <w:rPr>
                <w:rFonts w:ascii="Times New Roman" w:hAnsi="Times New Roman" w:cs="Times New Roman"/>
                <w:bCs/>
                <w:sz w:val="16"/>
                <w:szCs w:val="16"/>
              </w:rPr>
            </w:pPr>
            <w:r w:rsidRPr="00B575E8">
              <w:rPr>
                <w:rFonts w:ascii="Times New Roman" w:hAnsi="Times New Roman" w:cs="Times New Roman"/>
                <w:bCs/>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6C4F640D"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087" w:type="dxa"/>
            <w:tcBorders>
              <w:top w:val="single" w:sz="4" w:space="0" w:color="auto"/>
              <w:left w:val="nil"/>
              <w:bottom w:val="single" w:sz="4" w:space="0" w:color="auto"/>
              <w:right w:val="single" w:sz="8" w:space="0" w:color="auto"/>
            </w:tcBorders>
            <w:vAlign w:val="center"/>
          </w:tcPr>
          <w:p w14:paraId="065FB55C" w14:textId="755EA641" w:rsidR="00684F47" w:rsidRPr="00B575E8" w:rsidRDefault="003135C3" w:rsidP="003135C3">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r>
      <w:tr w:rsidR="00684F47" w:rsidRPr="00B575E8" w14:paraId="34FE74F9" w14:textId="20BD4624"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78D14CA4" w14:textId="10576660" w:rsidR="00684F47" w:rsidRPr="00B575E8" w:rsidRDefault="00684F47" w:rsidP="00684F47">
            <w:pPr>
              <w:tabs>
                <w:tab w:val="left" w:pos="321"/>
              </w:tabs>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892" w:type="dxa"/>
            <w:tcBorders>
              <w:top w:val="nil"/>
              <w:left w:val="nil"/>
              <w:bottom w:val="single" w:sz="4" w:space="0" w:color="auto"/>
              <w:right w:val="single" w:sz="4" w:space="0" w:color="auto"/>
            </w:tcBorders>
            <w:shd w:val="clear" w:color="auto" w:fill="auto"/>
            <w:vAlign w:val="center"/>
            <w:hideMark/>
          </w:tcPr>
          <w:p w14:paraId="10761901" w14:textId="06851EA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tcPr>
          <w:p w14:paraId="1E83DA04" w14:textId="07659976"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2000</w:t>
            </w:r>
          </w:p>
        </w:tc>
        <w:tc>
          <w:tcPr>
            <w:tcW w:w="1139" w:type="dxa"/>
            <w:tcBorders>
              <w:top w:val="nil"/>
              <w:left w:val="nil"/>
              <w:bottom w:val="single" w:sz="4" w:space="0" w:color="auto"/>
              <w:right w:val="single" w:sz="8" w:space="0" w:color="auto"/>
            </w:tcBorders>
            <w:shd w:val="clear" w:color="auto" w:fill="auto"/>
            <w:vAlign w:val="center"/>
          </w:tcPr>
          <w:p w14:paraId="434F96C2" w14:textId="745E00BF"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1500</w:t>
            </w:r>
          </w:p>
        </w:tc>
        <w:tc>
          <w:tcPr>
            <w:tcW w:w="1087" w:type="dxa"/>
            <w:tcBorders>
              <w:top w:val="nil"/>
              <w:left w:val="nil"/>
              <w:bottom w:val="single" w:sz="4" w:space="0" w:color="auto"/>
              <w:right w:val="single" w:sz="8" w:space="0" w:color="auto"/>
            </w:tcBorders>
            <w:vAlign w:val="center"/>
          </w:tcPr>
          <w:p w14:paraId="1838A401" w14:textId="0634AA3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1500</w:t>
            </w:r>
          </w:p>
        </w:tc>
      </w:tr>
      <w:tr w:rsidR="00684F47" w:rsidRPr="00B575E8" w14:paraId="6F0E9E11" w14:textId="4FF8746F"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0DA46BB" w14:textId="7418F041"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892" w:type="dxa"/>
            <w:tcBorders>
              <w:top w:val="nil"/>
              <w:left w:val="nil"/>
              <w:bottom w:val="single" w:sz="4" w:space="0" w:color="auto"/>
              <w:right w:val="single" w:sz="4" w:space="0" w:color="auto"/>
            </w:tcBorders>
            <w:shd w:val="clear" w:color="auto" w:fill="auto"/>
            <w:vAlign w:val="center"/>
            <w:hideMark/>
          </w:tcPr>
          <w:p w14:paraId="70D83857" w14:textId="7F2C660C"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9" w:type="dxa"/>
            <w:tcBorders>
              <w:top w:val="nil"/>
              <w:left w:val="nil"/>
              <w:bottom w:val="single" w:sz="4" w:space="0" w:color="auto"/>
              <w:right w:val="single" w:sz="8" w:space="0" w:color="auto"/>
            </w:tcBorders>
            <w:shd w:val="clear" w:color="auto" w:fill="auto"/>
            <w:vAlign w:val="center"/>
            <w:hideMark/>
          </w:tcPr>
          <w:p w14:paraId="3A19D67A" w14:textId="7B77D28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087" w:type="dxa"/>
            <w:tcBorders>
              <w:top w:val="nil"/>
              <w:left w:val="nil"/>
              <w:bottom w:val="single" w:sz="4" w:space="0" w:color="auto"/>
              <w:right w:val="single" w:sz="8" w:space="0" w:color="auto"/>
            </w:tcBorders>
            <w:vAlign w:val="center"/>
          </w:tcPr>
          <w:p w14:paraId="09979766" w14:textId="1538482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5</w:t>
            </w:r>
          </w:p>
        </w:tc>
      </w:tr>
      <w:tr w:rsidR="00684F47" w:rsidRPr="00B575E8" w14:paraId="43BA88D8" w14:textId="1797EC10" w:rsidTr="002F4885">
        <w:trPr>
          <w:trHeight w:val="300"/>
        </w:trPr>
        <w:tc>
          <w:tcPr>
            <w:tcW w:w="4962" w:type="dxa"/>
            <w:tcBorders>
              <w:top w:val="nil"/>
              <w:left w:val="single" w:sz="8" w:space="0" w:color="auto"/>
              <w:bottom w:val="single" w:sz="4" w:space="0" w:color="auto"/>
              <w:right w:val="single" w:sz="4" w:space="0" w:color="auto"/>
            </w:tcBorders>
            <w:shd w:val="clear" w:color="auto" w:fill="auto"/>
            <w:noWrap/>
            <w:hideMark/>
          </w:tcPr>
          <w:p w14:paraId="1ED2D469" w14:textId="6F278419" w:rsidR="00684F47" w:rsidRPr="00B575E8" w:rsidRDefault="00684F47" w:rsidP="00684F47">
            <w:pPr>
              <w:spacing w:after="0" w:line="240" w:lineRule="auto"/>
              <w:jc w:val="both"/>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12.Поддържане на регулаторна база от технически нормативни актове за обследване, проектиране, изграждане и поддържане на строежите</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087" w:type="dxa"/>
            <w:tcBorders>
              <w:top w:val="single" w:sz="4" w:space="0" w:color="auto"/>
              <w:left w:val="nil"/>
              <w:bottom w:val="single" w:sz="4" w:space="0" w:color="auto"/>
              <w:right w:val="single" w:sz="4" w:space="0" w:color="auto"/>
            </w:tcBorders>
            <w:vAlign w:val="center"/>
          </w:tcPr>
          <w:p w14:paraId="3A47EAA5" w14:textId="1A50271E"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75</w:t>
            </w:r>
          </w:p>
        </w:tc>
      </w:tr>
      <w:tr w:rsidR="001421A6" w:rsidRPr="00B575E8" w14:paraId="45B738BA" w14:textId="740184B2" w:rsidTr="00684F47">
        <w:trPr>
          <w:trHeight w:val="233"/>
        </w:trPr>
        <w:tc>
          <w:tcPr>
            <w:tcW w:w="4962" w:type="dxa"/>
            <w:tcBorders>
              <w:top w:val="nil"/>
              <w:left w:val="single" w:sz="8" w:space="0" w:color="auto"/>
              <w:bottom w:val="single" w:sz="4" w:space="0" w:color="auto"/>
              <w:right w:val="single" w:sz="4" w:space="0" w:color="auto"/>
            </w:tcBorders>
            <w:shd w:val="clear" w:color="auto" w:fill="auto"/>
            <w:noWrap/>
            <w:hideMark/>
          </w:tcPr>
          <w:p w14:paraId="66208D46" w14:textId="5F253259" w:rsidR="001421A6" w:rsidRPr="00B575E8" w:rsidRDefault="001421A6" w:rsidP="001421A6">
            <w:pPr>
              <w:spacing w:after="0" w:line="240" w:lineRule="auto"/>
              <w:jc w:val="both"/>
              <w:rPr>
                <w:rFonts w:ascii="Times New Roman" w:eastAsia="Times New Roman" w:hAnsi="Times New Roman" w:cs="Times New Roman"/>
                <w:b/>
                <w:color w:val="000000"/>
                <w:sz w:val="16"/>
                <w:szCs w:val="16"/>
              </w:rPr>
            </w:pPr>
            <w:r w:rsidRPr="00B575E8">
              <w:rPr>
                <w:rFonts w:ascii="Times New Roman" w:hAnsi="Times New Roman" w:cs="Times New Roman"/>
                <w:sz w:val="16"/>
                <w:szCs w:val="16"/>
              </w:rPr>
              <w:lastRenderedPageBreak/>
              <w:t>13. Рехабилитирани и новоизградени участъци</w:t>
            </w:r>
          </w:p>
        </w:tc>
        <w:tc>
          <w:tcPr>
            <w:tcW w:w="892" w:type="dxa"/>
            <w:tcBorders>
              <w:top w:val="nil"/>
              <w:left w:val="nil"/>
              <w:bottom w:val="single" w:sz="4" w:space="0" w:color="auto"/>
              <w:right w:val="single" w:sz="4" w:space="0" w:color="auto"/>
            </w:tcBorders>
            <w:shd w:val="clear" w:color="auto" w:fill="auto"/>
            <w:noWrap/>
            <w:hideMark/>
          </w:tcPr>
          <w:p w14:paraId="09D8A939" w14:textId="1438E1B8"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57E0ADAC" w14:textId="5CB616F1"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288,058</w:t>
            </w:r>
          </w:p>
        </w:tc>
        <w:tc>
          <w:tcPr>
            <w:tcW w:w="1134" w:type="dxa"/>
            <w:tcBorders>
              <w:top w:val="nil"/>
              <w:left w:val="nil"/>
              <w:bottom w:val="single" w:sz="4" w:space="0" w:color="auto"/>
              <w:right w:val="single" w:sz="4" w:space="0" w:color="auto"/>
            </w:tcBorders>
            <w:shd w:val="clear" w:color="auto" w:fill="auto"/>
            <w:noWrap/>
          </w:tcPr>
          <w:p w14:paraId="617381A4" w14:textId="6F38C1F4"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286,83</w:t>
            </w:r>
          </w:p>
        </w:tc>
        <w:tc>
          <w:tcPr>
            <w:tcW w:w="1139" w:type="dxa"/>
            <w:tcBorders>
              <w:top w:val="nil"/>
              <w:left w:val="nil"/>
              <w:bottom w:val="single" w:sz="4" w:space="0" w:color="auto"/>
              <w:right w:val="single" w:sz="8" w:space="0" w:color="auto"/>
            </w:tcBorders>
            <w:shd w:val="clear" w:color="auto" w:fill="auto"/>
            <w:noWrap/>
          </w:tcPr>
          <w:p w14:paraId="27414879" w14:textId="6F75A9CB"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237,72</w:t>
            </w:r>
          </w:p>
        </w:tc>
        <w:tc>
          <w:tcPr>
            <w:tcW w:w="1087" w:type="dxa"/>
            <w:tcBorders>
              <w:top w:val="nil"/>
              <w:left w:val="nil"/>
              <w:bottom w:val="single" w:sz="4" w:space="0" w:color="auto"/>
              <w:right w:val="single" w:sz="8" w:space="0" w:color="auto"/>
            </w:tcBorders>
          </w:tcPr>
          <w:p w14:paraId="794C88D0" w14:textId="0FFFD034"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334,892</w:t>
            </w:r>
          </w:p>
        </w:tc>
      </w:tr>
      <w:tr w:rsidR="001421A6" w:rsidRPr="00B575E8" w14:paraId="4EBB2E60" w14:textId="08297FFD" w:rsidTr="00684F47">
        <w:trPr>
          <w:trHeight w:val="70"/>
        </w:trPr>
        <w:tc>
          <w:tcPr>
            <w:tcW w:w="4962" w:type="dxa"/>
            <w:tcBorders>
              <w:top w:val="nil"/>
              <w:left w:val="single" w:sz="8" w:space="0" w:color="auto"/>
              <w:bottom w:val="single" w:sz="4" w:space="0" w:color="auto"/>
              <w:right w:val="single" w:sz="4" w:space="0" w:color="auto"/>
            </w:tcBorders>
            <w:shd w:val="clear" w:color="auto" w:fill="auto"/>
            <w:noWrap/>
            <w:hideMark/>
          </w:tcPr>
          <w:p w14:paraId="2108226C" w14:textId="4A7EF973"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sz w:val="16"/>
                <w:szCs w:val="16"/>
              </w:rPr>
              <w:t>14. Текущ ремонт и поддържане на РПМ</w:t>
            </w:r>
          </w:p>
        </w:tc>
        <w:tc>
          <w:tcPr>
            <w:tcW w:w="892" w:type="dxa"/>
            <w:tcBorders>
              <w:top w:val="nil"/>
              <w:left w:val="nil"/>
              <w:bottom w:val="single" w:sz="4" w:space="0" w:color="auto"/>
              <w:right w:val="single" w:sz="4" w:space="0" w:color="auto"/>
            </w:tcBorders>
            <w:shd w:val="clear" w:color="auto" w:fill="auto"/>
            <w:noWrap/>
            <w:hideMark/>
          </w:tcPr>
          <w:p w14:paraId="501D3D75" w14:textId="6A67C106"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0CCBA280" w14:textId="10AE494E"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xml:space="preserve"> 19 968.434</w:t>
            </w:r>
          </w:p>
        </w:tc>
        <w:tc>
          <w:tcPr>
            <w:tcW w:w="1134" w:type="dxa"/>
            <w:tcBorders>
              <w:top w:val="nil"/>
              <w:left w:val="nil"/>
              <w:bottom w:val="single" w:sz="4" w:space="0" w:color="auto"/>
              <w:right w:val="single" w:sz="4" w:space="0" w:color="auto"/>
            </w:tcBorders>
            <w:shd w:val="clear" w:color="auto" w:fill="auto"/>
            <w:noWrap/>
          </w:tcPr>
          <w:p w14:paraId="7B25B8AD" w14:textId="3E17867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139" w:type="dxa"/>
            <w:tcBorders>
              <w:top w:val="nil"/>
              <w:left w:val="nil"/>
              <w:bottom w:val="single" w:sz="4" w:space="0" w:color="auto"/>
              <w:right w:val="single" w:sz="8" w:space="0" w:color="auto"/>
            </w:tcBorders>
            <w:shd w:val="clear" w:color="auto" w:fill="auto"/>
            <w:noWrap/>
          </w:tcPr>
          <w:p w14:paraId="712ABD2E" w14:textId="278E76B2"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087" w:type="dxa"/>
            <w:tcBorders>
              <w:top w:val="nil"/>
              <w:left w:val="nil"/>
              <w:bottom w:val="single" w:sz="4" w:space="0" w:color="auto"/>
              <w:right w:val="single" w:sz="8" w:space="0" w:color="auto"/>
            </w:tcBorders>
          </w:tcPr>
          <w:p w14:paraId="3B1FBA18" w14:textId="1F6C60FC"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19 968.434</w:t>
            </w:r>
          </w:p>
        </w:tc>
      </w:tr>
      <w:tr w:rsidR="001421A6" w:rsidRPr="00B575E8" w14:paraId="4892B5FE" w14:textId="4B32F280" w:rsidTr="00684F47">
        <w:trPr>
          <w:trHeight w:val="84"/>
        </w:trPr>
        <w:tc>
          <w:tcPr>
            <w:tcW w:w="4962" w:type="dxa"/>
            <w:tcBorders>
              <w:top w:val="nil"/>
              <w:left w:val="single" w:sz="8" w:space="0" w:color="auto"/>
              <w:bottom w:val="single" w:sz="4" w:space="0" w:color="auto"/>
              <w:right w:val="single" w:sz="4" w:space="0" w:color="auto"/>
            </w:tcBorders>
            <w:shd w:val="clear" w:color="auto" w:fill="auto"/>
            <w:noWrap/>
            <w:hideMark/>
          </w:tcPr>
          <w:p w14:paraId="7DEF0B36" w14:textId="32857C69"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bCs/>
                <w:sz w:val="16"/>
                <w:szCs w:val="16"/>
              </w:rPr>
              <w:t>15. Брой продадени електронни винетки</w:t>
            </w:r>
          </w:p>
        </w:tc>
        <w:tc>
          <w:tcPr>
            <w:tcW w:w="892" w:type="dxa"/>
            <w:tcBorders>
              <w:top w:val="nil"/>
              <w:left w:val="nil"/>
              <w:bottom w:val="single" w:sz="4" w:space="0" w:color="auto"/>
              <w:right w:val="single" w:sz="4" w:space="0" w:color="auto"/>
            </w:tcBorders>
            <w:shd w:val="clear" w:color="auto" w:fill="auto"/>
            <w:noWrap/>
            <w:hideMark/>
          </w:tcPr>
          <w:p w14:paraId="568E1DDD" w14:textId="52359669"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tcPr>
          <w:p w14:paraId="251C7BE2" w14:textId="4B47E19D"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4" w:type="dxa"/>
            <w:tcBorders>
              <w:top w:val="nil"/>
              <w:left w:val="nil"/>
              <w:bottom w:val="single" w:sz="4" w:space="0" w:color="auto"/>
              <w:right w:val="single" w:sz="4" w:space="0" w:color="auto"/>
            </w:tcBorders>
            <w:shd w:val="clear" w:color="auto" w:fill="auto"/>
            <w:noWrap/>
          </w:tcPr>
          <w:p w14:paraId="50C94359" w14:textId="1838ADF7"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9" w:type="dxa"/>
            <w:tcBorders>
              <w:top w:val="nil"/>
              <w:left w:val="nil"/>
              <w:bottom w:val="single" w:sz="4" w:space="0" w:color="auto"/>
              <w:right w:val="single" w:sz="8" w:space="0" w:color="auto"/>
            </w:tcBorders>
            <w:shd w:val="clear" w:color="auto" w:fill="auto"/>
            <w:noWrap/>
          </w:tcPr>
          <w:p w14:paraId="54299AA7" w14:textId="3C139F1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087" w:type="dxa"/>
            <w:tcBorders>
              <w:top w:val="nil"/>
              <w:left w:val="nil"/>
              <w:bottom w:val="single" w:sz="4" w:space="0" w:color="auto"/>
              <w:right w:val="single" w:sz="8" w:space="0" w:color="auto"/>
            </w:tcBorders>
          </w:tcPr>
          <w:p w14:paraId="7C8DF2C9" w14:textId="2040CF7A" w:rsidR="001421A6" w:rsidRPr="00B575E8" w:rsidRDefault="001421A6" w:rsidP="001421A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6 300 000</w:t>
            </w:r>
          </w:p>
        </w:tc>
      </w:tr>
    </w:tbl>
    <w:p w14:paraId="055BB917" w14:textId="77777777" w:rsidR="009C1DBA" w:rsidRPr="00B575E8" w:rsidRDefault="009C1DBA"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p>
    <w:p w14:paraId="7FCAFD79" w14:textId="516E08FD" w:rsidR="00316925" w:rsidRPr="00B575E8" w:rsidRDefault="00316925"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B575E8">
        <w:rPr>
          <w:rFonts w:ascii="Times New Roman" w:hAnsi="Times New Roman"/>
          <w:b/>
          <w:i/>
          <w:color w:val="0000CC"/>
        </w:rPr>
        <w:t>Описание на показателите за полза/ефект</w:t>
      </w:r>
    </w:p>
    <w:p w14:paraId="195CC31F"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B575E8">
        <w:rPr>
          <w:rFonts w:ascii="Times New Roman" w:hAnsi="Times New Roman"/>
        </w:rPr>
        <w:t>100%</w:t>
      </w:r>
      <w:r w:rsidRPr="00B575E8">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B575E8" w:rsidRDefault="00BC0E70"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количествени – брой дейности/услуги;</w:t>
      </w:r>
    </w:p>
    <w:p w14:paraId="0160C1DA"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качествени – спазени нормативни изисквания;</w:t>
      </w:r>
    </w:p>
    <w:p w14:paraId="77F97FA4"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B575E8" w:rsidRDefault="00BC0E70" w:rsidP="00684F47">
      <w:pPr>
        <w:pStyle w:val="ListParagraph"/>
        <w:tabs>
          <w:tab w:val="left" w:pos="709"/>
        </w:tabs>
        <w:spacing w:after="0" w:line="240" w:lineRule="auto"/>
        <w:ind w:left="0" w:right="-1" w:firstLine="567"/>
        <w:jc w:val="both"/>
        <w:rPr>
          <w:rFonts w:ascii="Times New Roman" w:hAnsi="Times New Roman"/>
          <w:bCs/>
        </w:rPr>
      </w:pPr>
      <w:r w:rsidRPr="00B575E8">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B575E8">
        <w:rPr>
          <w:rFonts w:ascii="Times New Roman" w:hAnsi="Times New Roman"/>
          <w:bCs/>
          <w:lang w:val="ru-RU"/>
        </w:rPr>
        <w:t>(</w:t>
      </w:r>
      <w:r w:rsidRPr="00B575E8">
        <w:rPr>
          <w:rFonts w:ascii="Times New Roman" w:hAnsi="Times New Roman"/>
          <w:bCs/>
        </w:rPr>
        <w:t>15-20 г.</w:t>
      </w:r>
      <w:r w:rsidRPr="00B575E8">
        <w:rPr>
          <w:rFonts w:ascii="Times New Roman" w:hAnsi="Times New Roman"/>
          <w:bCs/>
          <w:lang w:val="ru-RU"/>
        </w:rPr>
        <w:t>)</w:t>
      </w:r>
      <w:r w:rsidRPr="00B575E8">
        <w:rPr>
          <w:rFonts w:ascii="Times New Roman" w:hAnsi="Times New Roman"/>
          <w:bCs/>
        </w:rPr>
        <w:t>.</w:t>
      </w:r>
    </w:p>
    <w:p w14:paraId="45F92CA9" w14:textId="26D99CFD" w:rsidR="000A48E1" w:rsidRPr="00B575E8" w:rsidRDefault="001C1B63"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B575E8">
        <w:rPr>
          <w:rFonts w:ascii="Times New Roman" w:hAnsi="Times New Roman"/>
          <w:bCs/>
        </w:rPr>
        <w:t>нована на база предишни периоди;</w:t>
      </w:r>
    </w:p>
    <w:p w14:paraId="1D3ED880" w14:textId="6C64AD42"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 xml:space="preserve">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w:t>
      </w:r>
      <w:r w:rsidRPr="00B575E8">
        <w:rPr>
          <w:rFonts w:ascii="Times New Roman" w:hAnsi="Times New Roman"/>
          <w:bCs/>
        </w:rPr>
        <w:lastRenderedPageBreak/>
        <w:t>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B575E8" w:rsidRDefault="000864C8" w:rsidP="00684F47">
      <w:pPr>
        <w:spacing w:after="0" w:line="240" w:lineRule="auto"/>
        <w:ind w:right="-1"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5D6E2CB5" w14:textId="47346896" w:rsidR="008A79D5" w:rsidRPr="00B575E8" w:rsidRDefault="00ED099E" w:rsidP="00684F47">
      <w:pPr>
        <w:tabs>
          <w:tab w:val="left" w:pos="851"/>
        </w:tabs>
        <w:spacing w:after="0" w:line="240" w:lineRule="auto"/>
        <w:ind w:right="-1" w:firstLine="567"/>
        <w:jc w:val="both"/>
        <w:rPr>
          <w:rFonts w:ascii="Times New Roman" w:hAnsi="Times New Roman" w:cs="Times New Roman"/>
        </w:rPr>
      </w:pPr>
      <w:r w:rsidRPr="00B575E8">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B575E8">
        <w:rPr>
          <w:rFonts w:ascii="Times New Roman" w:hAnsi="Times New Roman" w:cs="Times New Roman"/>
        </w:rPr>
        <w:t>.</w:t>
      </w:r>
    </w:p>
    <w:p w14:paraId="205CF226" w14:textId="0D2C27D4" w:rsidR="004C1DDF" w:rsidRPr="00B575E8" w:rsidRDefault="004C1DDF" w:rsidP="00684F47">
      <w:pPr>
        <w:tabs>
          <w:tab w:val="left" w:pos="851"/>
        </w:tabs>
        <w:spacing w:after="0" w:line="240" w:lineRule="auto"/>
        <w:ind w:right="-1"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Предоставената информация за областта на политиката и данните са в съответствие с наличната информация в дирекция „Водоснабдяване и канализация и благоустройствени дейности“ –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 Използват се и данни от общините и областните администрации</w:t>
      </w:r>
      <w:r w:rsidR="006644DF" w:rsidRPr="00B575E8">
        <w:rPr>
          <w:rFonts w:ascii="Times New Roman" w:eastAsia="Times New Roman" w:hAnsi="Times New Roman" w:cs="Times New Roman"/>
          <w:lang w:eastAsia="bg-BG"/>
        </w:rPr>
        <w:t>.</w:t>
      </w:r>
    </w:p>
    <w:p w14:paraId="6104EA05" w14:textId="5B0A35A5" w:rsidR="007418F7" w:rsidRPr="00B575E8" w:rsidRDefault="007418F7" w:rsidP="00684F47">
      <w:pPr>
        <w:tabs>
          <w:tab w:val="left" w:pos="851"/>
        </w:tabs>
        <w:spacing w:after="0" w:line="240" w:lineRule="auto"/>
        <w:jc w:val="both"/>
        <w:rPr>
          <w:rFonts w:ascii="Times New Roman" w:eastAsia="Times New Roman" w:hAnsi="Times New Roman"/>
          <w:lang w:eastAsia="bg-BG"/>
        </w:rPr>
      </w:pPr>
    </w:p>
    <w:p w14:paraId="1492A04E" w14:textId="0D90987B" w:rsidR="00D63A9D" w:rsidRPr="00B575E8" w:rsidRDefault="003842DB" w:rsidP="00684F47">
      <w:pPr>
        <w:spacing w:after="0" w:line="240" w:lineRule="auto"/>
        <w:ind w:right="-1"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 xml:space="preserve">ІV. </w:t>
      </w:r>
      <w:r w:rsidR="000E0655" w:rsidRPr="00B575E8">
        <w:rPr>
          <w:rFonts w:ascii="Times New Roman" w:hAnsi="Times New Roman" w:cs="Times New Roman"/>
          <w:b/>
          <w:i/>
          <w:color w:val="0000CC"/>
        </w:rPr>
        <w:t>ОСНОВНИ ПАРАМЕТРИ НА</w:t>
      </w:r>
      <w:r w:rsidR="004C03F1" w:rsidRPr="00B575E8">
        <w:rPr>
          <w:rFonts w:ascii="Times New Roman" w:hAnsi="Times New Roman" w:cs="Times New Roman"/>
          <w:b/>
          <w:i/>
          <w:color w:val="0000CC"/>
        </w:rPr>
        <w:t xml:space="preserve"> </w:t>
      </w:r>
      <w:r w:rsidR="00002595" w:rsidRPr="00B575E8">
        <w:rPr>
          <w:rFonts w:ascii="Times New Roman" w:hAnsi="Times New Roman" w:cs="Times New Roman"/>
          <w:b/>
          <w:i/>
          <w:color w:val="0000CC"/>
        </w:rPr>
        <w:t>ПРОЕКТОБЮДЖЕТА ЗА 202</w:t>
      </w:r>
      <w:r w:rsidR="006644DF" w:rsidRPr="00B575E8">
        <w:rPr>
          <w:rFonts w:ascii="Times New Roman" w:hAnsi="Times New Roman" w:cs="Times New Roman"/>
          <w:b/>
          <w:i/>
          <w:color w:val="0000CC"/>
          <w:lang w:val="en-US"/>
        </w:rPr>
        <w:t>5</w:t>
      </w:r>
      <w:r w:rsidR="00916BAC" w:rsidRPr="00B575E8">
        <w:rPr>
          <w:rFonts w:ascii="Times New Roman" w:hAnsi="Times New Roman" w:cs="Times New Roman"/>
          <w:b/>
          <w:i/>
          <w:color w:val="0000CC"/>
        </w:rPr>
        <w:t xml:space="preserve"> Г. И АКТУАЛИЗИРАНАТА БЮДЖЕТНА </w:t>
      </w:r>
      <w:r w:rsidR="00002595" w:rsidRPr="00B575E8">
        <w:rPr>
          <w:rFonts w:ascii="Times New Roman" w:hAnsi="Times New Roman" w:cs="Times New Roman"/>
          <w:b/>
          <w:i/>
          <w:color w:val="0000CC"/>
        </w:rPr>
        <w:t>ПРОГНОЗА ЗА 202</w:t>
      </w:r>
      <w:r w:rsidR="006644DF" w:rsidRPr="00B575E8">
        <w:rPr>
          <w:rFonts w:ascii="Times New Roman" w:hAnsi="Times New Roman" w:cs="Times New Roman"/>
          <w:b/>
          <w:i/>
          <w:color w:val="0000CC"/>
        </w:rPr>
        <w:t>6</w:t>
      </w:r>
      <w:r w:rsidR="00002595" w:rsidRPr="00B575E8">
        <w:rPr>
          <w:rFonts w:ascii="Times New Roman" w:hAnsi="Times New Roman" w:cs="Times New Roman"/>
          <w:b/>
          <w:i/>
          <w:color w:val="0000CC"/>
        </w:rPr>
        <w:t>-202</w:t>
      </w:r>
      <w:r w:rsidR="006644DF" w:rsidRPr="00B575E8">
        <w:rPr>
          <w:rFonts w:ascii="Times New Roman" w:hAnsi="Times New Roman" w:cs="Times New Roman"/>
          <w:b/>
          <w:i/>
          <w:color w:val="0000CC"/>
        </w:rPr>
        <w:t>8</w:t>
      </w:r>
      <w:r w:rsidR="00002595" w:rsidRPr="00B575E8">
        <w:rPr>
          <w:rFonts w:ascii="Times New Roman" w:hAnsi="Times New Roman" w:cs="Times New Roman"/>
          <w:b/>
          <w:i/>
          <w:color w:val="0000CC"/>
        </w:rPr>
        <w:t xml:space="preserve"> Г.</w:t>
      </w:r>
    </w:p>
    <w:p w14:paraId="110E8256" w14:textId="77777777" w:rsidR="00567D86" w:rsidRPr="00B575E8" w:rsidRDefault="00567D86"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9417100" w14:textId="672C0513" w:rsidR="00D63A9D" w:rsidRPr="00B575E8" w:rsidRDefault="00D63A9D"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B575E8">
        <w:rPr>
          <w:rFonts w:ascii="Times New Roman" w:eastAsia="Times New Roman" w:hAnsi="Times New Roman" w:cs="Times New Roman"/>
          <w:b/>
          <w:i/>
          <w:color w:val="0000CC"/>
          <w:lang w:val="ru-RU"/>
        </w:rPr>
        <w:t xml:space="preserve">Описание на приходите </w:t>
      </w:r>
    </w:p>
    <w:tbl>
      <w:tblPr>
        <w:tblW w:w="10060" w:type="dxa"/>
        <w:tblLook w:val="04A0" w:firstRow="1" w:lastRow="0" w:firstColumn="1" w:lastColumn="0" w:noHBand="0" w:noVBand="1"/>
      </w:tblPr>
      <w:tblGrid>
        <w:gridCol w:w="5382"/>
        <w:gridCol w:w="1134"/>
        <w:gridCol w:w="1276"/>
        <w:gridCol w:w="1134"/>
        <w:gridCol w:w="1134"/>
      </w:tblGrid>
      <w:tr w:rsidR="0019067A" w:rsidRPr="00B575E8" w14:paraId="1B66F0ED" w14:textId="77777777" w:rsidTr="009B316A">
        <w:trPr>
          <w:trHeight w:val="170"/>
        </w:trPr>
        <w:tc>
          <w:tcPr>
            <w:tcW w:w="5382" w:type="dxa"/>
            <w:tcBorders>
              <w:top w:val="single" w:sz="4" w:space="0" w:color="auto"/>
              <w:left w:val="single" w:sz="4" w:space="0" w:color="auto"/>
              <w:bottom w:val="nil"/>
              <w:right w:val="single" w:sz="4" w:space="0" w:color="auto"/>
            </w:tcBorders>
            <w:shd w:val="clear" w:color="000000" w:fill="FFCC99"/>
            <w:vAlign w:val="center"/>
            <w:hideMark/>
          </w:tcPr>
          <w:p w14:paraId="5BBE28C6"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xml:space="preserve">ПРИХОДИ </w:t>
            </w:r>
            <w:r w:rsidRPr="00B575E8">
              <w:rPr>
                <w:rFonts w:ascii="Times New Roman" w:eastAsia="Times New Roman" w:hAnsi="Times New Roman" w:cs="Times New Roman"/>
                <w:b/>
                <w:bCs/>
                <w:color w:val="000000"/>
                <w:sz w:val="18"/>
                <w:szCs w:val="18"/>
                <w:lang w:val="en-US"/>
              </w:rPr>
              <w:br/>
              <w:t>(в хил. лв.)</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292F1EB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Проект 2025 г.</w:t>
            </w:r>
          </w:p>
        </w:tc>
        <w:tc>
          <w:tcPr>
            <w:tcW w:w="1276" w:type="dxa"/>
            <w:tcBorders>
              <w:top w:val="single" w:sz="4" w:space="0" w:color="auto"/>
              <w:left w:val="nil"/>
              <w:bottom w:val="nil"/>
              <w:right w:val="single" w:sz="4" w:space="0" w:color="auto"/>
            </w:tcBorders>
            <w:shd w:val="clear" w:color="000000" w:fill="FFCC99"/>
            <w:vAlign w:val="center"/>
            <w:hideMark/>
          </w:tcPr>
          <w:p w14:paraId="0FB9B30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2026 г.</w:t>
            </w:r>
          </w:p>
        </w:tc>
        <w:tc>
          <w:tcPr>
            <w:tcW w:w="1134" w:type="dxa"/>
            <w:tcBorders>
              <w:top w:val="single" w:sz="4" w:space="0" w:color="auto"/>
              <w:left w:val="nil"/>
              <w:bottom w:val="nil"/>
              <w:right w:val="single" w:sz="4" w:space="0" w:color="auto"/>
            </w:tcBorders>
            <w:shd w:val="clear" w:color="000000" w:fill="FFCC99"/>
            <w:vAlign w:val="center"/>
            <w:hideMark/>
          </w:tcPr>
          <w:p w14:paraId="621548D6"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2027 г.</w:t>
            </w:r>
          </w:p>
        </w:tc>
        <w:tc>
          <w:tcPr>
            <w:tcW w:w="1134" w:type="dxa"/>
            <w:tcBorders>
              <w:top w:val="single" w:sz="4" w:space="0" w:color="auto"/>
              <w:left w:val="nil"/>
              <w:bottom w:val="nil"/>
              <w:right w:val="single" w:sz="4" w:space="0" w:color="auto"/>
            </w:tcBorders>
            <w:shd w:val="clear" w:color="000000" w:fill="FFCC99"/>
            <w:vAlign w:val="center"/>
            <w:hideMark/>
          </w:tcPr>
          <w:p w14:paraId="65983645"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2028 г.</w:t>
            </w:r>
          </w:p>
        </w:tc>
      </w:tr>
      <w:tr w:rsidR="0019067A" w:rsidRPr="00B575E8" w14:paraId="065162E6" w14:textId="77777777" w:rsidTr="009B316A">
        <w:trPr>
          <w:trHeight w:val="170"/>
        </w:trPr>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5713D"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3846136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62C22F"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C083A1"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868963"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r>
      <w:tr w:rsidR="0019067A" w:rsidRPr="00B575E8" w14:paraId="6DF3CB98" w14:textId="77777777" w:rsidTr="009B316A">
        <w:trPr>
          <w:trHeight w:val="170"/>
        </w:trPr>
        <w:tc>
          <w:tcPr>
            <w:tcW w:w="5382" w:type="dxa"/>
            <w:tcBorders>
              <w:top w:val="nil"/>
              <w:left w:val="single" w:sz="4" w:space="0" w:color="auto"/>
              <w:bottom w:val="single" w:sz="4" w:space="0" w:color="auto"/>
              <w:right w:val="single" w:sz="4" w:space="0" w:color="auto"/>
            </w:tcBorders>
            <w:shd w:val="clear" w:color="000000" w:fill="FFCC99"/>
            <w:vAlign w:val="center"/>
            <w:hideMark/>
          </w:tcPr>
          <w:p w14:paraId="7B4BD36A" w14:textId="77777777" w:rsidR="0019067A" w:rsidRPr="00B575E8" w:rsidRDefault="0019067A" w:rsidP="0019067A">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Общо приходи:</w:t>
            </w:r>
          </w:p>
        </w:tc>
        <w:tc>
          <w:tcPr>
            <w:tcW w:w="1134" w:type="dxa"/>
            <w:tcBorders>
              <w:top w:val="nil"/>
              <w:left w:val="nil"/>
              <w:bottom w:val="single" w:sz="4" w:space="0" w:color="auto"/>
              <w:right w:val="single" w:sz="4" w:space="0" w:color="auto"/>
            </w:tcBorders>
            <w:shd w:val="clear" w:color="000000" w:fill="FFCC99"/>
            <w:vAlign w:val="center"/>
            <w:hideMark/>
          </w:tcPr>
          <w:p w14:paraId="26FA7CC0" w14:textId="77777777" w:rsidR="0019067A" w:rsidRPr="00B575E8" w:rsidRDefault="0019067A" w:rsidP="0019067A">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1 002 489,0</w:t>
            </w:r>
          </w:p>
        </w:tc>
        <w:tc>
          <w:tcPr>
            <w:tcW w:w="1276" w:type="dxa"/>
            <w:tcBorders>
              <w:top w:val="nil"/>
              <w:left w:val="nil"/>
              <w:bottom w:val="single" w:sz="4" w:space="0" w:color="auto"/>
              <w:right w:val="single" w:sz="4" w:space="0" w:color="auto"/>
            </w:tcBorders>
            <w:shd w:val="clear" w:color="000000" w:fill="FFCC99"/>
            <w:vAlign w:val="center"/>
            <w:hideMark/>
          </w:tcPr>
          <w:p w14:paraId="7290934F" w14:textId="77777777" w:rsidR="0019067A" w:rsidRPr="00B575E8" w:rsidRDefault="0019067A" w:rsidP="0019067A">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1 002 489,0</w:t>
            </w:r>
          </w:p>
        </w:tc>
        <w:tc>
          <w:tcPr>
            <w:tcW w:w="1134" w:type="dxa"/>
            <w:tcBorders>
              <w:top w:val="nil"/>
              <w:left w:val="nil"/>
              <w:bottom w:val="single" w:sz="4" w:space="0" w:color="auto"/>
              <w:right w:val="single" w:sz="4" w:space="0" w:color="auto"/>
            </w:tcBorders>
            <w:shd w:val="clear" w:color="000000" w:fill="FFCC99"/>
            <w:vAlign w:val="center"/>
            <w:hideMark/>
          </w:tcPr>
          <w:p w14:paraId="2F703B6E" w14:textId="77777777" w:rsidR="0019067A" w:rsidRPr="00B575E8" w:rsidRDefault="0019067A" w:rsidP="0019067A">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1 002 489,0</w:t>
            </w:r>
          </w:p>
        </w:tc>
        <w:tc>
          <w:tcPr>
            <w:tcW w:w="1134" w:type="dxa"/>
            <w:tcBorders>
              <w:top w:val="nil"/>
              <w:left w:val="nil"/>
              <w:bottom w:val="single" w:sz="4" w:space="0" w:color="auto"/>
              <w:right w:val="single" w:sz="4" w:space="0" w:color="auto"/>
            </w:tcBorders>
            <w:shd w:val="clear" w:color="000000" w:fill="FFCC99"/>
            <w:vAlign w:val="center"/>
            <w:hideMark/>
          </w:tcPr>
          <w:p w14:paraId="7FA4BD01" w14:textId="77777777" w:rsidR="0019067A" w:rsidRPr="00B575E8" w:rsidRDefault="0019067A" w:rsidP="0019067A">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1 002 489,0</w:t>
            </w:r>
          </w:p>
        </w:tc>
      </w:tr>
      <w:tr w:rsidR="0019067A" w:rsidRPr="00B575E8" w14:paraId="7FBEB266"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CD6665A" w14:textId="77777777" w:rsidR="0019067A" w:rsidRPr="00B575E8" w:rsidRDefault="0019067A" w:rsidP="0019067A">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8216656"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vAlign w:val="center"/>
            <w:hideMark/>
          </w:tcPr>
          <w:p w14:paraId="045FAA57"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65168ED0"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D71BF25"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r>
      <w:tr w:rsidR="0019067A" w:rsidRPr="00B575E8" w14:paraId="3F2D98EA"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CEE997" w14:textId="77777777" w:rsidR="0019067A" w:rsidRPr="00B575E8" w:rsidRDefault="0019067A" w:rsidP="0019067A">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Данъчни приходи</w:t>
            </w:r>
          </w:p>
        </w:tc>
        <w:tc>
          <w:tcPr>
            <w:tcW w:w="1134" w:type="dxa"/>
            <w:tcBorders>
              <w:top w:val="nil"/>
              <w:left w:val="nil"/>
              <w:bottom w:val="single" w:sz="4" w:space="0" w:color="auto"/>
              <w:right w:val="single" w:sz="4" w:space="0" w:color="auto"/>
            </w:tcBorders>
            <w:shd w:val="clear" w:color="auto" w:fill="auto"/>
            <w:vAlign w:val="center"/>
            <w:hideMark/>
          </w:tcPr>
          <w:p w14:paraId="09E42D7C"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0,0</w:t>
            </w:r>
          </w:p>
        </w:tc>
        <w:tc>
          <w:tcPr>
            <w:tcW w:w="1276" w:type="dxa"/>
            <w:tcBorders>
              <w:top w:val="nil"/>
              <w:left w:val="nil"/>
              <w:bottom w:val="single" w:sz="4" w:space="0" w:color="auto"/>
              <w:right w:val="single" w:sz="4" w:space="0" w:color="auto"/>
            </w:tcBorders>
            <w:shd w:val="clear" w:color="auto" w:fill="auto"/>
            <w:vAlign w:val="center"/>
            <w:hideMark/>
          </w:tcPr>
          <w:p w14:paraId="11B1A98B"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67C1F583"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16F48F63"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0,0</w:t>
            </w:r>
          </w:p>
        </w:tc>
      </w:tr>
      <w:tr w:rsidR="0019067A" w:rsidRPr="00B575E8" w14:paraId="31E239FA"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501B94" w14:textId="77777777" w:rsidR="0019067A" w:rsidRPr="00B575E8" w:rsidRDefault="0019067A" w:rsidP="0019067A">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Неданъчни приходи</w:t>
            </w:r>
          </w:p>
        </w:tc>
        <w:tc>
          <w:tcPr>
            <w:tcW w:w="1134" w:type="dxa"/>
            <w:tcBorders>
              <w:top w:val="nil"/>
              <w:left w:val="nil"/>
              <w:bottom w:val="single" w:sz="4" w:space="0" w:color="auto"/>
              <w:right w:val="single" w:sz="4" w:space="0" w:color="auto"/>
            </w:tcBorders>
            <w:shd w:val="clear" w:color="auto" w:fill="auto"/>
            <w:vAlign w:val="center"/>
            <w:hideMark/>
          </w:tcPr>
          <w:p w14:paraId="433EDD0C"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1 002 489,0</w:t>
            </w:r>
          </w:p>
        </w:tc>
        <w:tc>
          <w:tcPr>
            <w:tcW w:w="1276" w:type="dxa"/>
            <w:tcBorders>
              <w:top w:val="nil"/>
              <w:left w:val="nil"/>
              <w:bottom w:val="single" w:sz="4" w:space="0" w:color="auto"/>
              <w:right w:val="single" w:sz="4" w:space="0" w:color="auto"/>
            </w:tcBorders>
            <w:shd w:val="clear" w:color="auto" w:fill="auto"/>
            <w:vAlign w:val="center"/>
            <w:hideMark/>
          </w:tcPr>
          <w:p w14:paraId="5DB2FEDB"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1 002 489,0</w:t>
            </w:r>
          </w:p>
        </w:tc>
        <w:tc>
          <w:tcPr>
            <w:tcW w:w="1134" w:type="dxa"/>
            <w:tcBorders>
              <w:top w:val="nil"/>
              <w:left w:val="nil"/>
              <w:bottom w:val="single" w:sz="4" w:space="0" w:color="auto"/>
              <w:right w:val="single" w:sz="4" w:space="0" w:color="auto"/>
            </w:tcBorders>
            <w:shd w:val="clear" w:color="auto" w:fill="auto"/>
            <w:vAlign w:val="center"/>
            <w:hideMark/>
          </w:tcPr>
          <w:p w14:paraId="36E80E2C"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1 002 489,0</w:t>
            </w:r>
          </w:p>
        </w:tc>
        <w:tc>
          <w:tcPr>
            <w:tcW w:w="1134" w:type="dxa"/>
            <w:tcBorders>
              <w:top w:val="nil"/>
              <w:left w:val="nil"/>
              <w:bottom w:val="single" w:sz="4" w:space="0" w:color="auto"/>
              <w:right w:val="single" w:sz="4" w:space="0" w:color="auto"/>
            </w:tcBorders>
            <w:shd w:val="clear" w:color="auto" w:fill="auto"/>
            <w:vAlign w:val="center"/>
            <w:hideMark/>
          </w:tcPr>
          <w:p w14:paraId="7F747610" w14:textId="77777777" w:rsidR="0019067A" w:rsidRPr="00B575E8" w:rsidRDefault="0019067A" w:rsidP="0019067A">
            <w:pPr>
              <w:spacing w:after="0" w:line="240" w:lineRule="auto"/>
              <w:jc w:val="right"/>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1 002 489,0</w:t>
            </w:r>
          </w:p>
        </w:tc>
      </w:tr>
      <w:tr w:rsidR="0019067A" w:rsidRPr="00B575E8" w14:paraId="43CC9AD8"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D6F087" w14:textId="77777777" w:rsidR="0019067A" w:rsidRPr="00B575E8" w:rsidRDefault="0019067A" w:rsidP="0019067A">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и доходи от собственост</w:t>
            </w:r>
          </w:p>
        </w:tc>
        <w:tc>
          <w:tcPr>
            <w:tcW w:w="1134" w:type="dxa"/>
            <w:tcBorders>
              <w:top w:val="nil"/>
              <w:left w:val="nil"/>
              <w:bottom w:val="single" w:sz="4" w:space="0" w:color="auto"/>
              <w:right w:val="single" w:sz="4" w:space="0" w:color="auto"/>
            </w:tcBorders>
            <w:shd w:val="clear" w:color="auto" w:fill="auto"/>
            <w:vAlign w:val="center"/>
            <w:hideMark/>
          </w:tcPr>
          <w:p w14:paraId="26D65A8A"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1 630,0</w:t>
            </w:r>
          </w:p>
        </w:tc>
        <w:tc>
          <w:tcPr>
            <w:tcW w:w="1276" w:type="dxa"/>
            <w:tcBorders>
              <w:top w:val="nil"/>
              <w:left w:val="nil"/>
              <w:bottom w:val="single" w:sz="4" w:space="0" w:color="auto"/>
              <w:right w:val="single" w:sz="4" w:space="0" w:color="auto"/>
            </w:tcBorders>
            <w:shd w:val="clear" w:color="auto" w:fill="auto"/>
            <w:vAlign w:val="center"/>
            <w:hideMark/>
          </w:tcPr>
          <w:p w14:paraId="085C1E67"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1 630,0</w:t>
            </w:r>
          </w:p>
        </w:tc>
        <w:tc>
          <w:tcPr>
            <w:tcW w:w="1134" w:type="dxa"/>
            <w:tcBorders>
              <w:top w:val="nil"/>
              <w:left w:val="nil"/>
              <w:bottom w:val="single" w:sz="4" w:space="0" w:color="auto"/>
              <w:right w:val="single" w:sz="4" w:space="0" w:color="auto"/>
            </w:tcBorders>
            <w:shd w:val="clear" w:color="auto" w:fill="auto"/>
            <w:vAlign w:val="center"/>
            <w:hideMark/>
          </w:tcPr>
          <w:p w14:paraId="510706B8"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1 630,0</w:t>
            </w:r>
          </w:p>
        </w:tc>
        <w:tc>
          <w:tcPr>
            <w:tcW w:w="1134" w:type="dxa"/>
            <w:tcBorders>
              <w:top w:val="nil"/>
              <w:left w:val="nil"/>
              <w:bottom w:val="single" w:sz="4" w:space="0" w:color="auto"/>
              <w:right w:val="single" w:sz="4" w:space="0" w:color="auto"/>
            </w:tcBorders>
            <w:shd w:val="clear" w:color="auto" w:fill="auto"/>
            <w:vAlign w:val="center"/>
            <w:hideMark/>
          </w:tcPr>
          <w:p w14:paraId="1599AE9E"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1 630,0</w:t>
            </w:r>
          </w:p>
        </w:tc>
      </w:tr>
      <w:tr w:rsidR="0019067A" w:rsidRPr="00B575E8" w14:paraId="630F8C61"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B5D3A32" w14:textId="77777777" w:rsidR="0019067A" w:rsidRPr="00B575E8" w:rsidRDefault="0019067A" w:rsidP="0019067A">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от държавни такси</w:t>
            </w:r>
          </w:p>
        </w:tc>
        <w:tc>
          <w:tcPr>
            <w:tcW w:w="1134" w:type="dxa"/>
            <w:tcBorders>
              <w:top w:val="nil"/>
              <w:left w:val="nil"/>
              <w:bottom w:val="single" w:sz="4" w:space="0" w:color="auto"/>
              <w:right w:val="single" w:sz="4" w:space="0" w:color="auto"/>
            </w:tcBorders>
            <w:shd w:val="clear" w:color="auto" w:fill="auto"/>
            <w:vAlign w:val="center"/>
            <w:hideMark/>
          </w:tcPr>
          <w:p w14:paraId="628E4EF4"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996 770,0</w:t>
            </w:r>
          </w:p>
        </w:tc>
        <w:tc>
          <w:tcPr>
            <w:tcW w:w="1276" w:type="dxa"/>
            <w:tcBorders>
              <w:top w:val="nil"/>
              <w:left w:val="nil"/>
              <w:bottom w:val="single" w:sz="4" w:space="0" w:color="auto"/>
              <w:right w:val="single" w:sz="4" w:space="0" w:color="auto"/>
            </w:tcBorders>
            <w:shd w:val="clear" w:color="auto" w:fill="auto"/>
            <w:vAlign w:val="center"/>
            <w:hideMark/>
          </w:tcPr>
          <w:p w14:paraId="0877C8BA"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996 770,0</w:t>
            </w:r>
          </w:p>
        </w:tc>
        <w:tc>
          <w:tcPr>
            <w:tcW w:w="1134" w:type="dxa"/>
            <w:tcBorders>
              <w:top w:val="nil"/>
              <w:left w:val="nil"/>
              <w:bottom w:val="single" w:sz="4" w:space="0" w:color="auto"/>
              <w:right w:val="single" w:sz="4" w:space="0" w:color="auto"/>
            </w:tcBorders>
            <w:shd w:val="clear" w:color="auto" w:fill="auto"/>
            <w:vAlign w:val="center"/>
            <w:hideMark/>
          </w:tcPr>
          <w:p w14:paraId="765C3220"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996 770,0</w:t>
            </w:r>
          </w:p>
        </w:tc>
        <w:tc>
          <w:tcPr>
            <w:tcW w:w="1134" w:type="dxa"/>
            <w:tcBorders>
              <w:top w:val="nil"/>
              <w:left w:val="nil"/>
              <w:bottom w:val="single" w:sz="4" w:space="0" w:color="auto"/>
              <w:right w:val="single" w:sz="4" w:space="0" w:color="auto"/>
            </w:tcBorders>
            <w:shd w:val="clear" w:color="auto" w:fill="auto"/>
            <w:vAlign w:val="center"/>
            <w:hideMark/>
          </w:tcPr>
          <w:p w14:paraId="49FBFC6C"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996 770,0</w:t>
            </w:r>
          </w:p>
        </w:tc>
      </w:tr>
      <w:tr w:rsidR="0019067A" w:rsidRPr="00B575E8" w14:paraId="52EFF52F"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6895A93" w14:textId="77777777" w:rsidR="0019067A" w:rsidRPr="00B575E8" w:rsidRDefault="0019067A" w:rsidP="0019067A">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Глоби, санкции и наказателни лихви</w:t>
            </w:r>
          </w:p>
        </w:tc>
        <w:tc>
          <w:tcPr>
            <w:tcW w:w="1134" w:type="dxa"/>
            <w:tcBorders>
              <w:top w:val="nil"/>
              <w:left w:val="nil"/>
              <w:bottom w:val="single" w:sz="4" w:space="0" w:color="auto"/>
              <w:right w:val="single" w:sz="4" w:space="0" w:color="auto"/>
            </w:tcBorders>
            <w:shd w:val="clear" w:color="auto" w:fill="auto"/>
            <w:vAlign w:val="center"/>
            <w:hideMark/>
          </w:tcPr>
          <w:p w14:paraId="3E64A47A"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1 570,0</w:t>
            </w:r>
          </w:p>
        </w:tc>
        <w:tc>
          <w:tcPr>
            <w:tcW w:w="1276" w:type="dxa"/>
            <w:tcBorders>
              <w:top w:val="nil"/>
              <w:left w:val="nil"/>
              <w:bottom w:val="single" w:sz="4" w:space="0" w:color="auto"/>
              <w:right w:val="single" w:sz="4" w:space="0" w:color="auto"/>
            </w:tcBorders>
            <w:shd w:val="clear" w:color="auto" w:fill="auto"/>
            <w:vAlign w:val="center"/>
            <w:hideMark/>
          </w:tcPr>
          <w:p w14:paraId="3606A574"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1 570,0</w:t>
            </w:r>
          </w:p>
        </w:tc>
        <w:tc>
          <w:tcPr>
            <w:tcW w:w="1134" w:type="dxa"/>
            <w:tcBorders>
              <w:top w:val="nil"/>
              <w:left w:val="nil"/>
              <w:bottom w:val="single" w:sz="4" w:space="0" w:color="auto"/>
              <w:right w:val="single" w:sz="4" w:space="0" w:color="auto"/>
            </w:tcBorders>
            <w:shd w:val="clear" w:color="auto" w:fill="auto"/>
            <w:vAlign w:val="center"/>
            <w:hideMark/>
          </w:tcPr>
          <w:p w14:paraId="38061168"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1 570,0</w:t>
            </w:r>
          </w:p>
        </w:tc>
        <w:tc>
          <w:tcPr>
            <w:tcW w:w="1134" w:type="dxa"/>
            <w:tcBorders>
              <w:top w:val="nil"/>
              <w:left w:val="nil"/>
              <w:bottom w:val="single" w:sz="4" w:space="0" w:color="auto"/>
              <w:right w:val="single" w:sz="4" w:space="0" w:color="auto"/>
            </w:tcBorders>
            <w:shd w:val="clear" w:color="auto" w:fill="auto"/>
            <w:vAlign w:val="center"/>
            <w:hideMark/>
          </w:tcPr>
          <w:p w14:paraId="5BD69A72"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1 570,0</w:t>
            </w:r>
          </w:p>
        </w:tc>
      </w:tr>
      <w:tr w:rsidR="0019067A" w:rsidRPr="00B575E8" w14:paraId="3F293455" w14:textId="77777777" w:rsidTr="009B316A">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A9DE9E2" w14:textId="77777777" w:rsidR="0019067A" w:rsidRPr="00B575E8" w:rsidRDefault="0019067A" w:rsidP="0019067A">
            <w:pPr>
              <w:spacing w:after="0" w:line="240" w:lineRule="auto"/>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xml:space="preserve">       Други</w:t>
            </w:r>
          </w:p>
        </w:tc>
        <w:tc>
          <w:tcPr>
            <w:tcW w:w="1134" w:type="dxa"/>
            <w:tcBorders>
              <w:top w:val="nil"/>
              <w:left w:val="nil"/>
              <w:bottom w:val="single" w:sz="4" w:space="0" w:color="auto"/>
              <w:right w:val="single" w:sz="4" w:space="0" w:color="auto"/>
            </w:tcBorders>
            <w:shd w:val="clear" w:color="auto" w:fill="auto"/>
            <w:vAlign w:val="center"/>
            <w:hideMark/>
          </w:tcPr>
          <w:p w14:paraId="77226CD3"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2 519,0</w:t>
            </w:r>
          </w:p>
        </w:tc>
        <w:tc>
          <w:tcPr>
            <w:tcW w:w="1276" w:type="dxa"/>
            <w:tcBorders>
              <w:top w:val="nil"/>
              <w:left w:val="nil"/>
              <w:bottom w:val="single" w:sz="4" w:space="0" w:color="auto"/>
              <w:right w:val="single" w:sz="4" w:space="0" w:color="auto"/>
            </w:tcBorders>
            <w:shd w:val="clear" w:color="auto" w:fill="auto"/>
            <w:vAlign w:val="center"/>
            <w:hideMark/>
          </w:tcPr>
          <w:p w14:paraId="7EB5BFCD"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2 519,0</w:t>
            </w:r>
          </w:p>
        </w:tc>
        <w:tc>
          <w:tcPr>
            <w:tcW w:w="1134" w:type="dxa"/>
            <w:tcBorders>
              <w:top w:val="nil"/>
              <w:left w:val="nil"/>
              <w:bottom w:val="single" w:sz="4" w:space="0" w:color="auto"/>
              <w:right w:val="single" w:sz="4" w:space="0" w:color="auto"/>
            </w:tcBorders>
            <w:shd w:val="clear" w:color="auto" w:fill="auto"/>
            <w:vAlign w:val="center"/>
            <w:hideMark/>
          </w:tcPr>
          <w:p w14:paraId="1D8C2412"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2 519,0</w:t>
            </w:r>
          </w:p>
        </w:tc>
        <w:tc>
          <w:tcPr>
            <w:tcW w:w="1134" w:type="dxa"/>
            <w:tcBorders>
              <w:top w:val="nil"/>
              <w:left w:val="nil"/>
              <w:bottom w:val="single" w:sz="4" w:space="0" w:color="auto"/>
              <w:right w:val="single" w:sz="4" w:space="0" w:color="auto"/>
            </w:tcBorders>
            <w:shd w:val="clear" w:color="auto" w:fill="auto"/>
            <w:vAlign w:val="center"/>
            <w:hideMark/>
          </w:tcPr>
          <w:p w14:paraId="24507F1D" w14:textId="77777777" w:rsidR="0019067A" w:rsidRPr="00B575E8" w:rsidRDefault="0019067A" w:rsidP="0019067A">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2 519,0</w:t>
            </w:r>
          </w:p>
        </w:tc>
      </w:tr>
    </w:tbl>
    <w:p w14:paraId="05BAB171" w14:textId="77777777" w:rsidR="0019067A" w:rsidRPr="00B575E8" w:rsidRDefault="0019067A"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1F1DC7C" w14:textId="6E5D6192" w:rsidR="00233B6E" w:rsidRPr="007417FA" w:rsidRDefault="00233B6E" w:rsidP="00233B6E">
      <w:pPr>
        <w:spacing w:after="0" w:line="240" w:lineRule="auto"/>
        <w:ind w:left="-142" w:firstLine="709"/>
        <w:jc w:val="both"/>
        <w:rPr>
          <w:rFonts w:ascii="Times New Roman" w:eastAsia="MS Mincho" w:hAnsi="Times New Roman" w:cs="Times New Roman"/>
          <w:lang w:eastAsia="bg-BG"/>
        </w:rPr>
      </w:pPr>
      <w:r>
        <w:rPr>
          <w:rFonts w:ascii="Times New Roman" w:eastAsia="MS Mincho" w:hAnsi="Times New Roman" w:cs="Times New Roman"/>
          <w:lang w:eastAsia="bg-BG"/>
        </w:rPr>
        <w:t>Предв</w:t>
      </w:r>
      <w:r w:rsidRPr="007417FA">
        <w:rPr>
          <w:rFonts w:ascii="Times New Roman" w:eastAsia="MS Mincho" w:hAnsi="Times New Roman" w:cs="Times New Roman"/>
          <w:lang w:eastAsia="bg-BG"/>
        </w:rPr>
        <w:t>ижда</w:t>
      </w:r>
      <w:r w:rsidRPr="007417FA">
        <w:t xml:space="preserve"> </w:t>
      </w:r>
      <w:r w:rsidRPr="007417FA">
        <w:rPr>
          <w:rFonts w:ascii="Times New Roman" w:eastAsia="MS Mincho" w:hAnsi="Times New Roman" w:cs="Times New Roman"/>
          <w:lang w:eastAsia="bg-BG"/>
        </w:rPr>
        <w:t>се приходите</w:t>
      </w:r>
      <w:r>
        <w:rPr>
          <w:rFonts w:ascii="Times New Roman" w:eastAsia="MS Mincho" w:hAnsi="Times New Roman" w:cs="Times New Roman"/>
          <w:lang w:eastAsia="bg-BG"/>
        </w:rPr>
        <w:t>, събирани от системата на МРРБ,</w:t>
      </w:r>
      <w:r w:rsidRPr="007417FA">
        <w:rPr>
          <w:rFonts w:ascii="Times New Roman" w:eastAsia="MS Mincho" w:hAnsi="Times New Roman" w:cs="Times New Roman"/>
          <w:lang w:eastAsia="bg-BG"/>
        </w:rPr>
        <w:t xml:space="preserve"> за периода 202</w:t>
      </w:r>
      <w:r>
        <w:rPr>
          <w:rFonts w:ascii="Times New Roman" w:eastAsia="MS Mincho" w:hAnsi="Times New Roman" w:cs="Times New Roman"/>
          <w:lang w:eastAsia="bg-BG"/>
        </w:rPr>
        <w:t>5</w:t>
      </w:r>
      <w:r w:rsidRPr="007417FA">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7417FA">
        <w:rPr>
          <w:rFonts w:ascii="Times New Roman" w:eastAsia="MS Mincho" w:hAnsi="Times New Roman" w:cs="Times New Roman"/>
          <w:lang w:eastAsia="bg-BG"/>
        </w:rPr>
        <w:t xml:space="preserve"> г. да нарастнат с </w:t>
      </w:r>
      <w:r>
        <w:rPr>
          <w:rFonts w:ascii="Times New Roman" w:eastAsia="MS Mincho" w:hAnsi="Times New Roman" w:cs="Times New Roman"/>
          <w:lang w:eastAsia="bg-BG"/>
        </w:rPr>
        <w:t>43,0</w:t>
      </w:r>
      <w:r w:rsidRPr="007417FA">
        <w:rPr>
          <w:rFonts w:ascii="Times New Roman" w:eastAsia="MS Mincho" w:hAnsi="Times New Roman" w:cs="Times New Roman"/>
          <w:lang w:eastAsia="bg-BG"/>
        </w:rPr>
        <w:t xml:space="preserve"> млн.лв.</w:t>
      </w:r>
      <w:r w:rsidRPr="007417FA">
        <w:t xml:space="preserve"> </w:t>
      </w:r>
      <w:r w:rsidRPr="007417FA">
        <w:rPr>
          <w:rFonts w:ascii="Times New Roman" w:eastAsia="MS Mincho" w:hAnsi="Times New Roman" w:cs="Times New Roman"/>
          <w:lang w:eastAsia="bg-BG"/>
        </w:rPr>
        <w:t>спрямо 202</w:t>
      </w:r>
      <w:r>
        <w:rPr>
          <w:rFonts w:ascii="Times New Roman" w:eastAsia="MS Mincho" w:hAnsi="Times New Roman" w:cs="Times New Roman"/>
          <w:lang w:eastAsia="bg-BG"/>
        </w:rPr>
        <w:t>4</w:t>
      </w:r>
      <w:r w:rsidRPr="007417FA">
        <w:rPr>
          <w:rFonts w:ascii="Times New Roman" w:eastAsia="MS Mincho" w:hAnsi="Times New Roman" w:cs="Times New Roman"/>
          <w:lang w:eastAsia="bg-BG"/>
        </w:rPr>
        <w:t xml:space="preserve"> г., което се дължи на нарастване на приходите от </w:t>
      </w:r>
      <w:r>
        <w:rPr>
          <w:rFonts w:ascii="Times New Roman" w:eastAsia="MS Mincho" w:hAnsi="Times New Roman" w:cs="Times New Roman"/>
          <w:lang w:eastAsia="bg-BG"/>
        </w:rPr>
        <w:t>тол такси.</w:t>
      </w:r>
      <w:r w:rsidRPr="007417FA">
        <w:rPr>
          <w:rFonts w:ascii="Times New Roman" w:eastAsia="MS Mincho" w:hAnsi="Times New Roman" w:cs="Times New Roman"/>
          <w:lang w:eastAsia="bg-BG"/>
        </w:rPr>
        <w:t xml:space="preserve">  </w:t>
      </w:r>
    </w:p>
    <w:p w14:paraId="46A47077" w14:textId="1D8189CA" w:rsidR="00233B6E" w:rsidRPr="00375CB5" w:rsidRDefault="00233B6E" w:rsidP="00233B6E">
      <w:pPr>
        <w:spacing w:after="0" w:line="240" w:lineRule="auto"/>
        <w:ind w:firstLine="567"/>
        <w:jc w:val="both"/>
        <w:rPr>
          <w:rFonts w:ascii="Times New Roman" w:eastAsia="Times New Roman" w:hAnsi="Times New Roman" w:cs="Times New Roman"/>
          <w:b/>
          <w:bCs/>
          <w:i/>
          <w:iCs/>
          <w:lang w:eastAsia="bg-BG"/>
        </w:rPr>
      </w:pPr>
      <w:r w:rsidRPr="00375CB5">
        <w:rPr>
          <w:rFonts w:ascii="Times New Roman" w:eastAsia="MS Mincho" w:hAnsi="Times New Roman" w:cs="Times New Roman"/>
          <w:b/>
          <w:i/>
          <w:lang w:eastAsia="bg-BG"/>
        </w:rPr>
        <w:t>Централна администрация</w:t>
      </w:r>
      <w:r w:rsidRPr="00375CB5">
        <w:rPr>
          <w:rFonts w:ascii="Times New Roman" w:eastAsia="MS Mincho" w:hAnsi="Times New Roman" w:cs="Times New Roman"/>
          <w:lang w:eastAsia="bg-BG"/>
        </w:rPr>
        <w:t xml:space="preserve">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w:t>
      </w:r>
      <w:r>
        <w:rPr>
          <w:rFonts w:ascii="Times New Roman" w:eastAsia="MS Mincho" w:hAnsi="Times New Roman" w:cs="Times New Roman"/>
          <w:lang w:eastAsia="bg-BG"/>
        </w:rPr>
        <w:t xml:space="preserve"> </w:t>
      </w:r>
      <w:r w:rsidRPr="00A54595">
        <w:rPr>
          <w:rFonts w:ascii="Times New Roman" w:eastAsia="MS Mincho" w:hAnsi="Times New Roman" w:cs="Times New Roman"/>
          <w:lang w:eastAsia="bg-BG"/>
        </w:rPr>
        <w:t>За периода 202</w:t>
      </w:r>
      <w:r>
        <w:rPr>
          <w:rFonts w:ascii="Times New Roman" w:eastAsia="MS Mincho" w:hAnsi="Times New Roman" w:cs="Times New Roman"/>
          <w:lang w:eastAsia="bg-BG"/>
        </w:rPr>
        <w:t>5</w:t>
      </w:r>
      <w:r w:rsidRPr="00A54595">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A54595">
        <w:rPr>
          <w:rFonts w:ascii="Times New Roman" w:eastAsia="MS Mincho" w:hAnsi="Times New Roman" w:cs="Times New Roman"/>
          <w:lang w:eastAsia="bg-BG"/>
        </w:rPr>
        <w:t xml:space="preserve"> г. запазват нивото си от 202</w:t>
      </w:r>
      <w:r>
        <w:rPr>
          <w:rFonts w:ascii="Times New Roman" w:eastAsia="MS Mincho" w:hAnsi="Times New Roman" w:cs="Times New Roman"/>
          <w:lang w:eastAsia="bg-BG"/>
        </w:rPr>
        <w:t>4</w:t>
      </w:r>
      <w:r w:rsidRPr="00A54595">
        <w:rPr>
          <w:rFonts w:ascii="Times New Roman" w:eastAsia="MS Mincho" w:hAnsi="Times New Roman" w:cs="Times New Roman"/>
          <w:lang w:eastAsia="bg-BG"/>
        </w:rPr>
        <w:t xml:space="preserve"> г. от </w:t>
      </w:r>
      <w:r>
        <w:rPr>
          <w:rFonts w:ascii="Times New Roman" w:eastAsia="MS Mincho" w:hAnsi="Times New Roman" w:cs="Times New Roman"/>
          <w:lang w:eastAsia="bg-BG"/>
        </w:rPr>
        <w:t xml:space="preserve">2,1 млн. лв. </w:t>
      </w:r>
    </w:p>
    <w:p w14:paraId="2D7B62E4" w14:textId="77777777"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
          <w:bCs/>
          <w:i/>
          <w:iCs/>
          <w:lang w:eastAsia="bg-BG"/>
        </w:rPr>
        <w:t>Агенция „Пътна инфраструктура“</w:t>
      </w:r>
      <w:r w:rsidRPr="00726912">
        <w:rPr>
          <w:rFonts w:ascii="Times New Roman" w:eastAsia="Times New Roman" w:hAnsi="Times New Roman" w:cs="Times New Roman"/>
          <w:lang w:eastAsia="bg-BG"/>
        </w:rPr>
        <w:t xml:space="preserve"> е администратор на приходи</w:t>
      </w:r>
      <w:r>
        <w:rPr>
          <w:rFonts w:ascii="Times New Roman" w:eastAsia="Times New Roman" w:hAnsi="Times New Roman" w:cs="Times New Roman"/>
          <w:lang w:eastAsia="bg-BG"/>
        </w:rPr>
        <w:t>,</w:t>
      </w:r>
      <w:r w:rsidRPr="00726912">
        <w:rPr>
          <w:rFonts w:ascii="Times New Roman" w:eastAsia="Times New Roman" w:hAnsi="Times New Roman" w:cs="Times New Roman"/>
          <w:lang w:eastAsia="bg-BG"/>
        </w:rPr>
        <w:t xml:space="preserve"> съгласно чл. 44 от Закона за пътищата, събирани на основание чл. 10 и чл. 18 от Закона за пътищата и Тарифа за таксите, които се събират от АПИ.</w:t>
      </w:r>
      <w:r>
        <w:rPr>
          <w:rFonts w:ascii="Times New Roman" w:eastAsia="Times New Roman" w:hAnsi="Times New Roman" w:cs="Times New Roman"/>
          <w:lang w:eastAsia="bg-BG"/>
        </w:rPr>
        <w:t xml:space="preserve"> </w:t>
      </w:r>
      <w:r w:rsidRPr="00726912">
        <w:rPr>
          <w:rFonts w:ascii="Times New Roman" w:eastAsia="Times New Roman" w:hAnsi="Times New Roman" w:cs="Times New Roman"/>
          <w:lang w:eastAsia="bg-BG"/>
        </w:rPr>
        <w:t>Приходите на Агенцията по своя характер са неданъчни и се формират от:</w:t>
      </w:r>
      <w:r>
        <w:rPr>
          <w:rFonts w:ascii="Times New Roman" w:eastAsia="Times New Roman" w:hAnsi="Times New Roman" w:cs="Times New Roman"/>
          <w:lang w:eastAsia="bg-BG"/>
        </w:rPr>
        <w:t xml:space="preserve"> такса за ползване на пътната инфраструктура на база изминато разстояние за превозни средства </w:t>
      </w:r>
      <w:r w:rsidRPr="00726912">
        <w:rPr>
          <w:rFonts w:ascii="Times New Roman" w:eastAsia="Times New Roman" w:hAnsi="Times New Roman" w:cs="Times New Roman"/>
          <w:lang w:eastAsia="bg-BG"/>
        </w:rPr>
        <w:t>с обща технически допустима максимална маса над 3,5 т. (тол) – тол такса</w:t>
      </w:r>
      <w:r>
        <w:rPr>
          <w:rFonts w:ascii="Times New Roman" w:eastAsia="Times New Roman" w:hAnsi="Times New Roman" w:cs="Times New Roman"/>
          <w:lang w:eastAsia="bg-BG"/>
        </w:rPr>
        <w:t>; т</w:t>
      </w:r>
      <w:r w:rsidRPr="00726912">
        <w:rPr>
          <w:rFonts w:ascii="Times New Roman" w:eastAsia="Times New Roman" w:hAnsi="Times New Roman" w:cs="Times New Roman"/>
          <w:lang w:eastAsia="bg-BG"/>
        </w:rPr>
        <w:t xml:space="preserve">акса за ползване на пътната инфраструктура </w:t>
      </w:r>
      <w:r>
        <w:rPr>
          <w:rFonts w:ascii="Times New Roman" w:eastAsia="Times New Roman" w:hAnsi="Times New Roman" w:cs="Times New Roman"/>
          <w:lang w:eastAsia="bg-BG"/>
        </w:rPr>
        <w:t xml:space="preserve">на </w:t>
      </w:r>
      <w:r w:rsidRPr="00726912">
        <w:rPr>
          <w:rFonts w:ascii="Times New Roman" w:eastAsia="Times New Roman" w:hAnsi="Times New Roman" w:cs="Times New Roman"/>
          <w:lang w:eastAsia="bg-BG"/>
        </w:rPr>
        <w:t xml:space="preserve">база време за леки автомобили с обща технически допустима максимална маса до 3,5 т. (електронна </w:t>
      </w:r>
      <w:r w:rsidRPr="00726912">
        <w:rPr>
          <w:rFonts w:ascii="Times New Roman" w:eastAsia="Times New Roman" w:hAnsi="Times New Roman" w:cs="Times New Roman"/>
          <w:lang w:eastAsia="bg-BG"/>
        </w:rPr>
        <w:lastRenderedPageBreak/>
        <w:t>винетка) – винетна такса;</w:t>
      </w:r>
      <w:r>
        <w:rPr>
          <w:rFonts w:ascii="Times New Roman" w:eastAsia="Times New Roman" w:hAnsi="Times New Roman" w:cs="Times New Roman"/>
          <w:lang w:eastAsia="bg-BG"/>
        </w:rPr>
        <w:t xml:space="preserve"> т</w:t>
      </w:r>
      <w:r w:rsidRPr="00726912">
        <w:rPr>
          <w:rFonts w:ascii="Times New Roman" w:eastAsia="Times New Roman" w:hAnsi="Times New Roman" w:cs="Times New Roman"/>
          <w:lang w:eastAsia="bg-BG"/>
        </w:rPr>
        <w:t>акси за специално ползване на пътищата;</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ихви;</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 xml:space="preserve">абораторни услуги; </w:t>
      </w:r>
      <w:r>
        <w:rPr>
          <w:rFonts w:ascii="Times New Roman" w:eastAsia="Times New Roman" w:hAnsi="Times New Roman" w:cs="Times New Roman"/>
          <w:lang w:eastAsia="bg-BG"/>
        </w:rPr>
        <w:t>п</w:t>
      </w:r>
      <w:r w:rsidRPr="00726912">
        <w:rPr>
          <w:rFonts w:ascii="Times New Roman" w:eastAsia="Times New Roman" w:hAnsi="Times New Roman" w:cs="Times New Roman"/>
          <w:lang w:eastAsia="bg-BG"/>
        </w:rPr>
        <w:t>риходи и доходи от собственост /наеми/;</w:t>
      </w:r>
      <w:r>
        <w:rPr>
          <w:rFonts w:ascii="Times New Roman" w:eastAsia="Times New Roman" w:hAnsi="Times New Roman" w:cs="Times New Roman"/>
          <w:lang w:eastAsia="bg-BG"/>
        </w:rPr>
        <w:t xml:space="preserve"> г</w:t>
      </w:r>
      <w:r w:rsidRPr="00726912">
        <w:rPr>
          <w:rFonts w:ascii="Times New Roman" w:eastAsia="Times New Roman" w:hAnsi="Times New Roman" w:cs="Times New Roman"/>
          <w:lang w:eastAsia="bg-BG"/>
        </w:rPr>
        <w:t xml:space="preserve">лоби и административни наказания и др. </w:t>
      </w:r>
    </w:p>
    <w:p w14:paraId="718DA09D" w14:textId="6632E55F"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В прогнозата е отразено</w:t>
      </w:r>
      <w:r w:rsidRPr="00726912">
        <w:rPr>
          <w:rFonts w:ascii="Times New Roman" w:eastAsia="Times New Roman" w:hAnsi="Times New Roman" w:cs="Times New Roman"/>
          <w:lang w:eastAsia="bg-BG"/>
        </w:rPr>
        <w:t xml:space="preserve"> очаквано нарастване на приходите във връзка с </w:t>
      </w:r>
      <w:r>
        <w:rPr>
          <w:rFonts w:ascii="Times New Roman" w:eastAsia="Times New Roman" w:hAnsi="Times New Roman" w:cs="Times New Roman"/>
          <w:lang w:val="en-US" w:eastAsia="bg-BG"/>
        </w:rPr>
        <w:t xml:space="preserve">приетите </w:t>
      </w:r>
      <w:r>
        <w:rPr>
          <w:rFonts w:ascii="Times New Roman" w:eastAsia="Times New Roman" w:hAnsi="Times New Roman" w:cs="Times New Roman"/>
          <w:lang w:eastAsia="bg-BG"/>
        </w:rPr>
        <w:t xml:space="preserve">с ПМС № 495 </w:t>
      </w:r>
      <w:r w:rsidRPr="00047D33">
        <w:rPr>
          <w:rFonts w:ascii="Times New Roman" w:eastAsia="Times New Roman" w:hAnsi="Times New Roman" w:cs="Times New Roman"/>
          <w:lang w:eastAsia="bg-BG"/>
        </w:rPr>
        <w:t>от 29.12.2022 г.</w:t>
      </w:r>
      <w:r>
        <w:rPr>
          <w:rFonts w:ascii="Times New Roman" w:eastAsia="Times New Roman" w:hAnsi="Times New Roman" w:cs="Times New Roman"/>
          <w:lang w:eastAsia="bg-BG"/>
        </w:rPr>
        <w:t xml:space="preserve"> </w:t>
      </w:r>
      <w:r>
        <w:rPr>
          <w:rFonts w:ascii="Times New Roman" w:eastAsia="Times New Roman" w:hAnsi="Times New Roman" w:cs="Times New Roman"/>
          <w:lang w:val="en-US" w:eastAsia="bg-BG"/>
        </w:rPr>
        <w:t>промени в</w:t>
      </w:r>
      <w:r w:rsidRPr="00726912">
        <w:rPr>
          <w:rFonts w:ascii="Times New Roman" w:eastAsia="Times New Roman" w:hAnsi="Times New Roman" w:cs="Times New Roman"/>
          <w:lang w:eastAsia="bg-BG"/>
        </w:rPr>
        <w:t xml:space="preserve"> „Тарифа за таксите, които се събират за преминаване и ползване на републиканската пътна мрежа“</w:t>
      </w:r>
      <w:r>
        <w:rPr>
          <w:rFonts w:ascii="Times New Roman" w:eastAsia="Times New Roman" w:hAnsi="Times New Roman" w:cs="Times New Roman"/>
          <w:lang w:eastAsia="bg-BG"/>
        </w:rPr>
        <w:t xml:space="preserve">, с които са </w:t>
      </w:r>
      <w:r w:rsidRPr="00726912">
        <w:rPr>
          <w:rFonts w:ascii="Times New Roman" w:eastAsia="Times New Roman" w:hAnsi="Times New Roman" w:cs="Times New Roman"/>
          <w:lang w:eastAsia="bg-BG"/>
        </w:rPr>
        <w:t>актуализирани размерите на таксата на база изминато разстояние (тол такса)</w:t>
      </w:r>
      <w:r>
        <w:rPr>
          <w:rFonts w:ascii="Times New Roman" w:eastAsia="Times New Roman" w:hAnsi="Times New Roman" w:cs="Times New Roman"/>
          <w:lang w:eastAsia="bg-BG"/>
        </w:rPr>
        <w:t xml:space="preserve"> от 01.07.2023 г.</w:t>
      </w:r>
      <w:r w:rsidRPr="00726912">
        <w:rPr>
          <w:rFonts w:ascii="Times New Roman" w:eastAsia="Times New Roman" w:hAnsi="Times New Roman" w:cs="Times New Roman"/>
          <w:lang w:eastAsia="bg-BG"/>
        </w:rPr>
        <w:t xml:space="preserve"> </w:t>
      </w:r>
      <w:r w:rsidRPr="00C23A35">
        <w:rPr>
          <w:rFonts w:ascii="Times New Roman" w:eastAsia="Times New Roman" w:hAnsi="Times New Roman" w:cs="Times New Roman"/>
          <w:lang w:eastAsia="bg-BG"/>
        </w:rPr>
        <w:t xml:space="preserve">. За </w:t>
      </w:r>
      <w:r>
        <w:rPr>
          <w:rFonts w:ascii="Times New Roman" w:eastAsia="Times New Roman" w:hAnsi="Times New Roman" w:cs="Times New Roman"/>
          <w:lang w:eastAsia="bg-BG"/>
        </w:rPr>
        <w:t xml:space="preserve">периода </w:t>
      </w:r>
      <w:r w:rsidRPr="00C23A35">
        <w:rPr>
          <w:rFonts w:ascii="Times New Roman" w:eastAsia="Times New Roman" w:hAnsi="Times New Roman" w:cs="Times New Roman"/>
          <w:lang w:eastAsia="bg-BG"/>
        </w:rPr>
        <w:t>2025</w:t>
      </w:r>
      <w:r w:rsidR="00425650">
        <w:rPr>
          <w:rFonts w:ascii="Times New Roman" w:eastAsia="Times New Roman" w:hAnsi="Times New Roman" w:cs="Times New Roman"/>
          <w:lang w:eastAsia="bg-BG"/>
        </w:rPr>
        <w:t>-2028</w:t>
      </w:r>
      <w:r w:rsidRPr="00C23A35">
        <w:rPr>
          <w:rFonts w:ascii="Times New Roman" w:eastAsia="Times New Roman" w:hAnsi="Times New Roman" w:cs="Times New Roman"/>
          <w:lang w:eastAsia="bg-BG"/>
        </w:rPr>
        <w:t xml:space="preserve"> г., планираните приходи от пътни такси се очаква да се увеличат в частта на събраните приходи от тол такси </w:t>
      </w:r>
      <w:r>
        <w:rPr>
          <w:rFonts w:ascii="Times New Roman" w:eastAsia="Times New Roman" w:hAnsi="Times New Roman" w:cs="Times New Roman"/>
          <w:lang w:eastAsia="bg-BG"/>
        </w:rPr>
        <w:t xml:space="preserve">с 43,0 млн.лв. </w:t>
      </w:r>
      <w:r w:rsidRPr="00C23A35">
        <w:rPr>
          <w:rFonts w:ascii="Times New Roman" w:eastAsia="Times New Roman" w:hAnsi="Times New Roman" w:cs="Times New Roman"/>
          <w:lang w:eastAsia="bg-BG"/>
        </w:rPr>
        <w:t>в сравнение с 202</w:t>
      </w:r>
      <w:r>
        <w:rPr>
          <w:rFonts w:ascii="Times New Roman" w:eastAsia="Times New Roman" w:hAnsi="Times New Roman" w:cs="Times New Roman"/>
          <w:lang w:eastAsia="bg-BG"/>
        </w:rPr>
        <w:t xml:space="preserve">4 </w:t>
      </w:r>
      <w:r w:rsidRPr="00C23A35">
        <w:rPr>
          <w:rFonts w:ascii="Times New Roman" w:eastAsia="Times New Roman" w:hAnsi="Times New Roman" w:cs="Times New Roman"/>
          <w:lang w:eastAsia="bg-BG"/>
        </w:rPr>
        <w:t>г.</w:t>
      </w:r>
      <w:r w:rsidR="005A3124">
        <w:rPr>
          <w:rFonts w:ascii="Times New Roman" w:eastAsia="Times New Roman" w:hAnsi="Times New Roman" w:cs="Times New Roman"/>
          <w:lang w:val="en-US" w:eastAsia="bg-BG"/>
        </w:rPr>
        <w:t xml:space="preserve"> </w:t>
      </w:r>
      <w:r w:rsidRPr="00C23A35">
        <w:rPr>
          <w:rFonts w:ascii="Times New Roman" w:eastAsia="Times New Roman" w:hAnsi="Times New Roman" w:cs="Times New Roman"/>
          <w:lang w:eastAsia="bg-BG"/>
        </w:rPr>
        <w:t xml:space="preserve">и да достигнат нива от 555,6 млн.лв. Размерът на увеличението се дължи както на 50%-ното увеличение на тол ставките от 01.07.2023 г., така и на увеличения трафик. Продължаващата война в Украйна, измества трафика и България се ползва като алтернатива на голяма част от тежкотоварния транспорт. Засиления контрол и разработените новости на системата за събиране на пътни такси, както и добрата съвместната работа с „Агенция Митници“, генерира по високи приходи, тъй като пътуващите в страната и тези коти преминават транзит не си позволяват да не заплащат пътна такса. Поради горе описаните фактори, общите приходи се очаква да достигнат осезаемо по-високи нива. </w:t>
      </w:r>
    </w:p>
    <w:p w14:paraId="6157946E"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Предвид интензивното движение в страната, може да се спечели по много начини. Първо, събраните тол такси могат да се използват за подобряване на пътната инфраструктура като ще могат да се финансират различни проекти, като например инсталирането на елементи за безопасност като парапети, по-добро осветление и други съвременни технологии. Това може да доведе до по-малко произшествия и удобства за туристите, местните жители и бизнеса, което в последствие ще генерира и повече приходи в националната икономика. </w:t>
      </w:r>
    </w:p>
    <w:p w14:paraId="77E6214A"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52981236"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Освен от тол такси и ел.винетки, АПИ администрира приходи и от други държавни такси, съгласно Тарифа за таксите, които се събират за преминаване и ползване на републиканската пътна мрежа, които са за: </w:t>
      </w:r>
    </w:p>
    <w:p w14:paraId="2EFF850C"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1B9FF8A0"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6311CEBD"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3D3526D7"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3B1FDB73"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5032A058"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Основно изискване за приемането на България в Шенген е да се подобри граничният контрол, поради което същият е засилен по всички граници. Тъй като България не е приета все още в Ш</w:t>
      </w:r>
      <w:bookmarkStart w:id="5" w:name="_GoBack"/>
      <w:bookmarkEnd w:id="5"/>
      <w:r w:rsidRPr="00C23A35">
        <w:rPr>
          <w:rFonts w:ascii="Times New Roman" w:eastAsia="Times New Roman" w:hAnsi="Times New Roman" w:cs="Times New Roman"/>
          <w:lang w:eastAsia="bg-BG"/>
        </w:rPr>
        <w:t>енген, се налага да се контролира засилено не само южната (която е външна граница за ЕС), а и северната и западната граница, което от своя страна води и до засилен контрол и на събираните пътни такси.</w:t>
      </w:r>
    </w:p>
    <w:p w14:paraId="413E3A71" w14:textId="77777777"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АПИ със съдействието на съответната служба за контрол при МВР, а в граничните контролно-пропускателни пунктове (ГКПП) от Агенция „Митници“. Във вътрешността на страната съответните служби за контрол при МВР и АПИ спират и проверяват спрелите и навлезли в обхвата на пътя и ограничителната линия извънгабаритни и/или тежки пътни превозни средства. Проверката и заверяването на разрешителното или документа за платена такса на влизащите и напускащи страната извънгабаритни ППС на ГКПП се извършва от длъжностните лица на Агенция „Митници“. Проверките се извършват със средства за измерване, отговарящи на изискванията на Закона за измерванията.</w:t>
      </w:r>
    </w:p>
    <w:p w14:paraId="0B54DF2A" w14:textId="343E446C" w:rsidR="00233B6E" w:rsidRPr="00F32DC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Дирекция за национален строителен контрол</w:t>
      </w:r>
      <w:r w:rsidRPr="00F32DCE">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Pr="00E3423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За периода 202</w:t>
      </w:r>
      <w:r w:rsidR="00425650">
        <w:rPr>
          <w:rFonts w:ascii="Times New Roman" w:eastAsia="Times New Roman" w:hAnsi="Times New Roman" w:cs="Times New Roman"/>
          <w:lang w:val="en-US" w:eastAsia="bg-BG"/>
        </w:rPr>
        <w:t>5</w:t>
      </w:r>
      <w:r>
        <w:rPr>
          <w:rFonts w:ascii="Times New Roman" w:eastAsia="Times New Roman" w:hAnsi="Times New Roman" w:cs="Times New Roman"/>
          <w:lang w:eastAsia="bg-BG"/>
        </w:rPr>
        <w:t>-202</w:t>
      </w:r>
      <w:r w:rsidR="00425650">
        <w:rPr>
          <w:rFonts w:ascii="Times New Roman" w:eastAsia="Times New Roman" w:hAnsi="Times New Roman" w:cs="Times New Roman"/>
          <w:lang w:val="en-US" w:eastAsia="bg-BG"/>
        </w:rPr>
        <w:t>8</w:t>
      </w:r>
      <w:r>
        <w:rPr>
          <w:rFonts w:ascii="Times New Roman" w:eastAsia="Times New Roman" w:hAnsi="Times New Roman" w:cs="Times New Roman"/>
          <w:lang w:eastAsia="bg-BG"/>
        </w:rPr>
        <w:t xml:space="preserve"> г. запазват нивото си от 202</w:t>
      </w:r>
      <w:r w:rsidR="00425650">
        <w:rPr>
          <w:rFonts w:ascii="Times New Roman" w:eastAsia="Times New Roman" w:hAnsi="Times New Roman" w:cs="Times New Roman"/>
          <w:lang w:val="en-US" w:eastAsia="bg-BG"/>
        </w:rPr>
        <w:t>4</w:t>
      </w:r>
      <w:r>
        <w:rPr>
          <w:rFonts w:ascii="Times New Roman" w:eastAsia="Times New Roman" w:hAnsi="Times New Roman" w:cs="Times New Roman"/>
          <w:lang w:eastAsia="bg-BG"/>
        </w:rPr>
        <w:t xml:space="preserve"> г. от 4,5 млн. лв.</w:t>
      </w:r>
    </w:p>
    <w:p w14:paraId="52020721" w14:textId="77777777" w:rsidR="00233B6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lastRenderedPageBreak/>
        <w:t xml:space="preserve">Приходите на </w:t>
      </w:r>
      <w:r w:rsidRPr="00F32DCE">
        <w:rPr>
          <w:rFonts w:ascii="Times New Roman" w:eastAsia="MS Mincho" w:hAnsi="Times New Roman" w:cs="Times New Roman"/>
          <w:b/>
          <w:i/>
          <w:lang w:eastAsia="bg-BG"/>
        </w:rPr>
        <w:t>Агенция по геодезия, картография и кадастър</w:t>
      </w:r>
      <w:r w:rsidRPr="00F32DCE">
        <w:rPr>
          <w:rFonts w:ascii="Times New Roman" w:eastAsia="MS Mincho" w:hAnsi="Times New Roman" w:cs="Times New Roman"/>
          <w:lang w:eastAsia="bg-BG"/>
        </w:rPr>
        <w:t xml:space="preserve"> </w:t>
      </w:r>
      <w:r w:rsidRPr="00F32DCE">
        <w:rPr>
          <w:rFonts w:ascii="Times New Roman" w:eastAsia="Times New Roman" w:hAnsi="Times New Roman" w:cs="Times New Roman"/>
          <w:lang w:eastAsia="bg-BG"/>
        </w:rPr>
        <w:t xml:space="preserve">се формират от държавни такси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 </w:t>
      </w:r>
      <w:r>
        <w:rPr>
          <w:rFonts w:ascii="Times New Roman" w:eastAsia="Times New Roman" w:hAnsi="Times New Roman" w:cs="Times New Roman"/>
          <w:lang w:eastAsia="bg-BG"/>
        </w:rPr>
        <w:t>За периода 2024-2026 г. запазват нивото си от 2023 г. от 25,0 млн. лв.</w:t>
      </w:r>
    </w:p>
    <w:p w14:paraId="27FF9337" w14:textId="411128D4" w:rsidR="00F77424" w:rsidRPr="00B575E8" w:rsidRDefault="00F77424" w:rsidP="00684F47">
      <w:pPr>
        <w:spacing w:after="0" w:line="240" w:lineRule="auto"/>
        <w:ind w:firstLine="567"/>
        <w:jc w:val="both"/>
        <w:rPr>
          <w:rFonts w:ascii="Times New Roman" w:eastAsia="Times New Roman" w:hAnsi="Times New Roman" w:cs="Times New Roman"/>
          <w:lang w:eastAsia="bg-BG"/>
        </w:rPr>
      </w:pPr>
    </w:p>
    <w:p w14:paraId="27BEA251" w14:textId="77E90C85" w:rsidR="00BF5550" w:rsidRPr="00B575E8" w:rsidRDefault="00BF5550" w:rsidP="00684F47">
      <w:pPr>
        <w:spacing w:line="240" w:lineRule="auto"/>
        <w:rPr>
          <w:rFonts w:ascii="Times New Roman" w:eastAsia="Times New Roman" w:hAnsi="Times New Roman" w:cs="Times New Roman"/>
          <w:b/>
          <w:i/>
          <w:color w:val="0000FF"/>
        </w:rPr>
      </w:pPr>
      <w:r w:rsidRPr="00B575E8">
        <w:rPr>
          <w:rFonts w:ascii="Times New Roman" w:eastAsia="Times New Roman" w:hAnsi="Times New Roman" w:cs="Times New Roman"/>
          <w:b/>
          <w:i/>
          <w:color w:val="0000FF"/>
        </w:rPr>
        <w:t xml:space="preserve">Описание на разходите </w:t>
      </w:r>
    </w:p>
    <w:tbl>
      <w:tblPr>
        <w:tblW w:w="10492" w:type="dxa"/>
        <w:tblInd w:w="-289" w:type="dxa"/>
        <w:tblLayout w:type="fixed"/>
        <w:tblLook w:val="04A0" w:firstRow="1" w:lastRow="0" w:firstColumn="1" w:lastColumn="0" w:noHBand="0" w:noVBand="1"/>
      </w:tblPr>
      <w:tblGrid>
        <w:gridCol w:w="426"/>
        <w:gridCol w:w="2693"/>
        <w:gridCol w:w="851"/>
        <w:gridCol w:w="853"/>
        <w:gridCol w:w="670"/>
        <w:gridCol w:w="886"/>
        <w:gridCol w:w="853"/>
        <w:gridCol w:w="771"/>
        <w:gridCol w:w="10"/>
        <w:gridCol w:w="840"/>
        <w:gridCol w:w="820"/>
        <w:gridCol w:w="809"/>
        <w:gridCol w:w="10"/>
      </w:tblGrid>
      <w:tr w:rsidR="00572AA6" w:rsidRPr="00B575E8" w14:paraId="59E1F6F0" w14:textId="77777777" w:rsidTr="005D33E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7A8B4DB"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0E2F0B21"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374"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DCAB51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5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4925E3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47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345D0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2DAF9C53" w14:textId="77777777" w:rsidTr="005D33E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CCB38C4"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B4DA067" w14:textId="0A830A68" w:rsidR="00572AA6" w:rsidRPr="00B575E8" w:rsidRDefault="00572AA6" w:rsidP="00FC696A">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w:t>
            </w:r>
            <w:r w:rsidR="00FC696A" w:rsidRPr="00B575E8">
              <w:rPr>
                <w:rFonts w:ascii="Times New Roman" w:eastAsia="Times New Roman" w:hAnsi="Times New Roman" w:cs="Times New Roman"/>
                <w:b/>
                <w:bCs/>
                <w:color w:val="000000"/>
                <w:sz w:val="14"/>
                <w:szCs w:val="14"/>
              </w:rPr>
              <w:t>2</w:t>
            </w:r>
            <w:r w:rsidRPr="00B575E8">
              <w:rPr>
                <w:rFonts w:ascii="Times New Roman" w:eastAsia="Times New Roman" w:hAnsi="Times New Roman" w:cs="Times New Roman"/>
                <w:b/>
                <w:bCs/>
                <w:color w:val="000000"/>
                <w:sz w:val="14"/>
                <w:szCs w:val="14"/>
                <w:lang w:val="en-US"/>
              </w:rPr>
              <w:t xml:space="preserve"> г.)</w:t>
            </w:r>
          </w:p>
        </w:tc>
        <w:tc>
          <w:tcPr>
            <w:tcW w:w="2374" w:type="dxa"/>
            <w:gridSpan w:val="3"/>
            <w:vMerge/>
            <w:tcBorders>
              <w:top w:val="nil"/>
              <w:left w:val="nil"/>
              <w:bottom w:val="single" w:sz="4" w:space="0" w:color="auto"/>
              <w:right w:val="single" w:sz="4" w:space="0" w:color="auto"/>
            </w:tcBorders>
            <w:vAlign w:val="center"/>
            <w:hideMark/>
          </w:tcPr>
          <w:p w14:paraId="5C0F6A2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20" w:type="dxa"/>
            <w:gridSpan w:val="4"/>
            <w:vMerge/>
            <w:tcBorders>
              <w:top w:val="nil"/>
              <w:left w:val="nil"/>
              <w:bottom w:val="single" w:sz="4" w:space="0" w:color="auto"/>
              <w:right w:val="single" w:sz="4" w:space="0" w:color="auto"/>
            </w:tcBorders>
            <w:vAlign w:val="center"/>
            <w:hideMark/>
          </w:tcPr>
          <w:p w14:paraId="5668591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479" w:type="dxa"/>
            <w:gridSpan w:val="4"/>
            <w:vMerge/>
            <w:tcBorders>
              <w:top w:val="nil"/>
              <w:left w:val="nil"/>
              <w:bottom w:val="single" w:sz="4" w:space="0" w:color="auto"/>
              <w:right w:val="single" w:sz="4" w:space="0" w:color="auto"/>
            </w:tcBorders>
            <w:vAlign w:val="center"/>
            <w:hideMark/>
          </w:tcPr>
          <w:p w14:paraId="7C2EE261"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50201EEB"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50CE40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1A9401FC"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1" w:type="dxa"/>
            <w:tcBorders>
              <w:top w:val="nil"/>
              <w:left w:val="nil"/>
              <w:bottom w:val="single" w:sz="4" w:space="0" w:color="auto"/>
              <w:right w:val="single" w:sz="4" w:space="0" w:color="auto"/>
            </w:tcBorders>
            <w:shd w:val="clear" w:color="000000" w:fill="FFCC99"/>
            <w:vAlign w:val="center"/>
            <w:hideMark/>
          </w:tcPr>
          <w:p w14:paraId="3B1CF18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3" w:type="dxa"/>
            <w:tcBorders>
              <w:top w:val="nil"/>
              <w:left w:val="nil"/>
              <w:bottom w:val="single" w:sz="4" w:space="0" w:color="auto"/>
              <w:right w:val="single" w:sz="4" w:space="0" w:color="auto"/>
            </w:tcBorders>
            <w:shd w:val="clear" w:color="000000" w:fill="FDE9D9"/>
            <w:vAlign w:val="center"/>
            <w:hideMark/>
          </w:tcPr>
          <w:p w14:paraId="606B48E5"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670" w:type="dxa"/>
            <w:tcBorders>
              <w:top w:val="nil"/>
              <w:left w:val="nil"/>
              <w:bottom w:val="single" w:sz="4" w:space="0" w:color="auto"/>
              <w:right w:val="single" w:sz="4" w:space="0" w:color="auto"/>
            </w:tcBorders>
            <w:shd w:val="clear" w:color="000000" w:fill="FFCC99"/>
            <w:vAlign w:val="center"/>
            <w:hideMark/>
          </w:tcPr>
          <w:p w14:paraId="0ED86C8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86" w:type="dxa"/>
            <w:tcBorders>
              <w:top w:val="nil"/>
              <w:left w:val="nil"/>
              <w:bottom w:val="single" w:sz="4" w:space="0" w:color="auto"/>
              <w:right w:val="single" w:sz="4" w:space="0" w:color="auto"/>
            </w:tcBorders>
            <w:shd w:val="clear" w:color="000000" w:fill="FFCC99"/>
            <w:vAlign w:val="center"/>
            <w:hideMark/>
          </w:tcPr>
          <w:p w14:paraId="1FC77F9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853" w:type="dxa"/>
            <w:tcBorders>
              <w:top w:val="nil"/>
              <w:left w:val="nil"/>
              <w:bottom w:val="single" w:sz="4" w:space="0" w:color="auto"/>
              <w:right w:val="single" w:sz="4" w:space="0" w:color="auto"/>
            </w:tcBorders>
            <w:shd w:val="clear" w:color="000000" w:fill="FDE9D9"/>
            <w:vAlign w:val="center"/>
            <w:hideMark/>
          </w:tcPr>
          <w:p w14:paraId="437748FB"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71" w:type="dxa"/>
            <w:tcBorders>
              <w:top w:val="nil"/>
              <w:left w:val="nil"/>
              <w:bottom w:val="single" w:sz="4" w:space="0" w:color="auto"/>
              <w:right w:val="single" w:sz="4" w:space="0" w:color="auto"/>
            </w:tcBorders>
            <w:shd w:val="clear" w:color="000000" w:fill="FFCC99"/>
            <w:vAlign w:val="center"/>
            <w:hideMark/>
          </w:tcPr>
          <w:p w14:paraId="52379FB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3AF659B0"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20" w:type="dxa"/>
            <w:tcBorders>
              <w:top w:val="nil"/>
              <w:left w:val="nil"/>
              <w:bottom w:val="single" w:sz="4" w:space="0" w:color="auto"/>
              <w:right w:val="single" w:sz="4" w:space="0" w:color="auto"/>
            </w:tcBorders>
            <w:shd w:val="clear" w:color="000000" w:fill="FDE9D9"/>
            <w:vAlign w:val="center"/>
            <w:hideMark/>
          </w:tcPr>
          <w:p w14:paraId="17DB8F9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09" w:type="dxa"/>
            <w:tcBorders>
              <w:top w:val="nil"/>
              <w:left w:val="nil"/>
              <w:bottom w:val="single" w:sz="4" w:space="0" w:color="auto"/>
              <w:right w:val="single" w:sz="4" w:space="0" w:color="auto"/>
            </w:tcBorders>
            <w:shd w:val="clear" w:color="000000" w:fill="FFCC99"/>
            <w:vAlign w:val="center"/>
            <w:hideMark/>
          </w:tcPr>
          <w:p w14:paraId="5D20D88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2295C589" w14:textId="77777777" w:rsidTr="005D33E7">
        <w:trPr>
          <w:gridAfter w:val="1"/>
          <w:wAfter w:w="10"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4EEFB7"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1E4F3139"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0275B" w14:textId="541600B0"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6F92AB1E" w14:textId="6B25452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670" w:type="dxa"/>
            <w:tcBorders>
              <w:top w:val="single" w:sz="4" w:space="0" w:color="auto"/>
              <w:left w:val="nil"/>
              <w:bottom w:val="single" w:sz="4" w:space="0" w:color="auto"/>
              <w:right w:val="single" w:sz="4" w:space="0" w:color="auto"/>
            </w:tcBorders>
            <w:shd w:val="clear" w:color="auto" w:fill="auto"/>
            <w:vAlign w:val="center"/>
          </w:tcPr>
          <w:p w14:paraId="68BB8EAA" w14:textId="0FDB455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single" w:sz="4" w:space="0" w:color="auto"/>
              <w:left w:val="nil"/>
              <w:bottom w:val="single" w:sz="4" w:space="0" w:color="auto"/>
              <w:right w:val="single" w:sz="4" w:space="0" w:color="auto"/>
            </w:tcBorders>
            <w:shd w:val="clear" w:color="auto" w:fill="auto"/>
            <w:vAlign w:val="center"/>
          </w:tcPr>
          <w:p w14:paraId="7E5CF7D4" w14:textId="69FEB4A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4F9C8BAE" w14:textId="6B65330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771" w:type="dxa"/>
            <w:tcBorders>
              <w:top w:val="single" w:sz="4" w:space="0" w:color="auto"/>
              <w:left w:val="nil"/>
              <w:bottom w:val="single" w:sz="4" w:space="0" w:color="auto"/>
              <w:right w:val="single" w:sz="4" w:space="0" w:color="auto"/>
            </w:tcBorders>
            <w:shd w:val="clear" w:color="auto" w:fill="auto"/>
            <w:vAlign w:val="center"/>
          </w:tcPr>
          <w:p w14:paraId="43A7823B" w14:textId="24643F0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3BDA1E" w14:textId="34D2F07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single" w:sz="4" w:space="0" w:color="auto"/>
              <w:left w:val="nil"/>
              <w:bottom w:val="single" w:sz="4" w:space="0" w:color="auto"/>
              <w:right w:val="single" w:sz="4" w:space="0" w:color="auto"/>
            </w:tcBorders>
            <w:shd w:val="clear" w:color="000000" w:fill="FCD5B4"/>
            <w:vAlign w:val="center"/>
          </w:tcPr>
          <w:p w14:paraId="6F2B6BB7" w14:textId="1B6102C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09" w:type="dxa"/>
            <w:tcBorders>
              <w:top w:val="single" w:sz="4" w:space="0" w:color="auto"/>
              <w:left w:val="nil"/>
              <w:bottom w:val="single" w:sz="4" w:space="0" w:color="auto"/>
              <w:right w:val="single" w:sz="4" w:space="0" w:color="auto"/>
            </w:tcBorders>
            <w:shd w:val="clear" w:color="auto" w:fill="auto"/>
            <w:vAlign w:val="center"/>
          </w:tcPr>
          <w:p w14:paraId="6FD03BDF" w14:textId="73B3EFB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25CD00F"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6C7E56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DB9331C"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64EA6899" w14:textId="5901445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0FBBB4F7" w14:textId="20A84C7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670" w:type="dxa"/>
            <w:tcBorders>
              <w:top w:val="nil"/>
              <w:left w:val="nil"/>
              <w:bottom w:val="single" w:sz="4" w:space="0" w:color="auto"/>
              <w:right w:val="single" w:sz="4" w:space="0" w:color="auto"/>
            </w:tcBorders>
            <w:shd w:val="clear" w:color="000000" w:fill="FFCC99"/>
            <w:vAlign w:val="center"/>
          </w:tcPr>
          <w:p w14:paraId="2F1A131E" w14:textId="738A89A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165C1FE5" w14:textId="24CEF73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67405E4B" w14:textId="32EF2AC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771" w:type="dxa"/>
            <w:tcBorders>
              <w:top w:val="nil"/>
              <w:left w:val="nil"/>
              <w:bottom w:val="single" w:sz="4" w:space="0" w:color="auto"/>
              <w:right w:val="single" w:sz="4" w:space="0" w:color="auto"/>
            </w:tcBorders>
            <w:shd w:val="clear" w:color="000000" w:fill="FFCC99"/>
            <w:vAlign w:val="center"/>
          </w:tcPr>
          <w:p w14:paraId="2B6E55BD" w14:textId="1C493C2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42DBFC1E" w14:textId="4094B96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0C63D72E" w14:textId="249937C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FCC99"/>
            <w:vAlign w:val="center"/>
          </w:tcPr>
          <w:p w14:paraId="6D42AFBD" w14:textId="24FC955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9E9C026"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A6A698"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6D51D2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6FA35E9" w14:textId="08FA2D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77F312D1" w14:textId="00B3741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670" w:type="dxa"/>
            <w:tcBorders>
              <w:top w:val="nil"/>
              <w:left w:val="nil"/>
              <w:bottom w:val="single" w:sz="4" w:space="0" w:color="auto"/>
              <w:right w:val="single" w:sz="4" w:space="0" w:color="auto"/>
            </w:tcBorders>
            <w:shd w:val="clear" w:color="auto" w:fill="auto"/>
            <w:vAlign w:val="center"/>
          </w:tcPr>
          <w:p w14:paraId="4325E0C6" w14:textId="7F794A5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F2CE7B8" w14:textId="6B26612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18C244E1" w14:textId="3A69B6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771" w:type="dxa"/>
            <w:tcBorders>
              <w:top w:val="nil"/>
              <w:left w:val="nil"/>
              <w:bottom w:val="single" w:sz="4" w:space="0" w:color="auto"/>
              <w:right w:val="single" w:sz="4" w:space="0" w:color="auto"/>
            </w:tcBorders>
            <w:shd w:val="clear" w:color="auto" w:fill="auto"/>
            <w:vAlign w:val="center"/>
          </w:tcPr>
          <w:p w14:paraId="6FD926B4" w14:textId="049CD23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78AEC5B7" w14:textId="0F3929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3E40746" w14:textId="1EEA88D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DF7E3C5" w14:textId="2691458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94AEF3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7D6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319FD30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5B6E9F69" w14:textId="2E250B3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3DE65503" w14:textId="5E2BCE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670" w:type="dxa"/>
            <w:tcBorders>
              <w:top w:val="nil"/>
              <w:left w:val="nil"/>
              <w:bottom w:val="single" w:sz="4" w:space="0" w:color="auto"/>
              <w:right w:val="single" w:sz="4" w:space="0" w:color="auto"/>
            </w:tcBorders>
            <w:shd w:val="clear" w:color="auto" w:fill="auto"/>
            <w:vAlign w:val="center"/>
          </w:tcPr>
          <w:p w14:paraId="48583413" w14:textId="51A9E43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AD28A86" w14:textId="7DA600D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7A193DC6" w14:textId="647AAAD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771" w:type="dxa"/>
            <w:tcBorders>
              <w:top w:val="nil"/>
              <w:left w:val="nil"/>
              <w:bottom w:val="single" w:sz="4" w:space="0" w:color="auto"/>
              <w:right w:val="single" w:sz="4" w:space="0" w:color="auto"/>
            </w:tcBorders>
            <w:shd w:val="clear" w:color="auto" w:fill="auto"/>
            <w:vAlign w:val="center"/>
          </w:tcPr>
          <w:p w14:paraId="3563C1F4" w14:textId="50F8F49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F146C35" w14:textId="79CD04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D87FA6E" w14:textId="4926F83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449F2B3F" w14:textId="770D07C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53CAD1C" w14:textId="77777777" w:rsidTr="005D33E7">
        <w:trPr>
          <w:gridAfter w:val="1"/>
          <w:wAfter w:w="10" w:type="dxa"/>
          <w:trHeight w:val="68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C72CC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060E93EF"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84DFB08" w14:textId="49F1620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2A45F7C" w14:textId="4C4A412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670" w:type="dxa"/>
            <w:tcBorders>
              <w:top w:val="nil"/>
              <w:left w:val="nil"/>
              <w:bottom w:val="single" w:sz="4" w:space="0" w:color="auto"/>
              <w:right w:val="single" w:sz="4" w:space="0" w:color="auto"/>
            </w:tcBorders>
            <w:shd w:val="clear" w:color="auto" w:fill="auto"/>
            <w:vAlign w:val="center"/>
          </w:tcPr>
          <w:p w14:paraId="56F0025E" w14:textId="57B1EE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5097C6AF" w14:textId="6014981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9AE0F0C" w14:textId="111BE26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771" w:type="dxa"/>
            <w:tcBorders>
              <w:top w:val="nil"/>
              <w:left w:val="nil"/>
              <w:bottom w:val="single" w:sz="4" w:space="0" w:color="auto"/>
              <w:right w:val="single" w:sz="4" w:space="0" w:color="auto"/>
            </w:tcBorders>
            <w:shd w:val="clear" w:color="auto" w:fill="auto"/>
            <w:vAlign w:val="center"/>
          </w:tcPr>
          <w:p w14:paraId="558439A4" w14:textId="75C881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CA43333" w14:textId="281432B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24D1793" w14:textId="29E9AF9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728E3964" w14:textId="050298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36966535"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3C9E7B6"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3CAF11B"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5B90774B" w14:textId="4F91687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2 316 885,4</w:t>
            </w:r>
          </w:p>
        </w:tc>
        <w:tc>
          <w:tcPr>
            <w:tcW w:w="853" w:type="dxa"/>
            <w:tcBorders>
              <w:top w:val="nil"/>
              <w:left w:val="nil"/>
              <w:bottom w:val="single" w:sz="4" w:space="0" w:color="auto"/>
              <w:right w:val="single" w:sz="4" w:space="0" w:color="auto"/>
            </w:tcBorders>
            <w:shd w:val="clear" w:color="000000" w:fill="FCD5B4"/>
            <w:vAlign w:val="center"/>
          </w:tcPr>
          <w:p w14:paraId="503D53F5" w14:textId="1861B3B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2 316 885,4</w:t>
            </w:r>
          </w:p>
        </w:tc>
        <w:tc>
          <w:tcPr>
            <w:tcW w:w="670" w:type="dxa"/>
            <w:tcBorders>
              <w:top w:val="nil"/>
              <w:left w:val="nil"/>
              <w:bottom w:val="single" w:sz="4" w:space="0" w:color="auto"/>
              <w:right w:val="single" w:sz="4" w:space="0" w:color="auto"/>
            </w:tcBorders>
            <w:shd w:val="clear" w:color="000000" w:fill="FFCC99"/>
            <w:vAlign w:val="center"/>
          </w:tcPr>
          <w:p w14:paraId="5BCAC46E" w14:textId="7737369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0CDE956B" w14:textId="1C35F58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196 216,3</w:t>
            </w:r>
          </w:p>
        </w:tc>
        <w:tc>
          <w:tcPr>
            <w:tcW w:w="853" w:type="dxa"/>
            <w:tcBorders>
              <w:top w:val="nil"/>
              <w:left w:val="nil"/>
              <w:bottom w:val="single" w:sz="4" w:space="0" w:color="auto"/>
              <w:right w:val="single" w:sz="4" w:space="0" w:color="auto"/>
            </w:tcBorders>
            <w:shd w:val="clear" w:color="000000" w:fill="FCD5B4"/>
            <w:vAlign w:val="center"/>
          </w:tcPr>
          <w:p w14:paraId="5216DB19" w14:textId="5D1A132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196 216,3</w:t>
            </w:r>
          </w:p>
        </w:tc>
        <w:tc>
          <w:tcPr>
            <w:tcW w:w="771" w:type="dxa"/>
            <w:tcBorders>
              <w:top w:val="nil"/>
              <w:left w:val="nil"/>
              <w:bottom w:val="single" w:sz="4" w:space="0" w:color="auto"/>
              <w:right w:val="single" w:sz="4" w:space="0" w:color="auto"/>
            </w:tcBorders>
            <w:shd w:val="clear" w:color="000000" w:fill="FFCC99"/>
            <w:vAlign w:val="center"/>
          </w:tcPr>
          <w:p w14:paraId="51E034E2" w14:textId="4C5D1BA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2159A409" w14:textId="2AFAABC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nil"/>
              <w:left w:val="nil"/>
              <w:bottom w:val="single" w:sz="4" w:space="0" w:color="auto"/>
              <w:right w:val="single" w:sz="4" w:space="0" w:color="auto"/>
            </w:tcBorders>
            <w:shd w:val="clear" w:color="000000" w:fill="FCD5B4"/>
            <w:vAlign w:val="center"/>
          </w:tcPr>
          <w:p w14:paraId="06F6B042" w14:textId="6D9C265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2 120 669,1</w:t>
            </w:r>
          </w:p>
        </w:tc>
        <w:tc>
          <w:tcPr>
            <w:tcW w:w="809" w:type="dxa"/>
            <w:tcBorders>
              <w:top w:val="nil"/>
              <w:left w:val="nil"/>
              <w:bottom w:val="single" w:sz="4" w:space="0" w:color="auto"/>
              <w:right w:val="single" w:sz="4" w:space="0" w:color="auto"/>
            </w:tcBorders>
            <w:shd w:val="clear" w:color="000000" w:fill="FFCC99"/>
            <w:vAlign w:val="center"/>
          </w:tcPr>
          <w:p w14:paraId="40D4964A" w14:textId="1A78A56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1A8C073" w14:textId="77777777" w:rsidTr="005D33E7">
        <w:trPr>
          <w:gridAfter w:val="1"/>
          <w:wAfter w:w="10" w:type="dxa"/>
          <w:trHeight w:val="32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B5714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tcBorders>
              <w:top w:val="nil"/>
              <w:left w:val="nil"/>
              <w:bottom w:val="single" w:sz="4" w:space="0" w:color="auto"/>
              <w:right w:val="single" w:sz="4" w:space="0" w:color="auto"/>
            </w:tcBorders>
            <w:shd w:val="clear" w:color="auto" w:fill="auto"/>
            <w:vAlign w:val="center"/>
            <w:hideMark/>
          </w:tcPr>
          <w:p w14:paraId="45C88903"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3D2376" w14:textId="216E8F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2 263 239,6</w:t>
            </w:r>
          </w:p>
        </w:tc>
        <w:tc>
          <w:tcPr>
            <w:tcW w:w="853" w:type="dxa"/>
            <w:tcBorders>
              <w:top w:val="nil"/>
              <w:left w:val="nil"/>
              <w:bottom w:val="single" w:sz="4" w:space="0" w:color="auto"/>
              <w:right w:val="single" w:sz="4" w:space="0" w:color="auto"/>
            </w:tcBorders>
            <w:shd w:val="clear" w:color="000000" w:fill="FCD5B4"/>
            <w:vAlign w:val="center"/>
          </w:tcPr>
          <w:p w14:paraId="79864ADE" w14:textId="2973B54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2 263 239,6</w:t>
            </w:r>
          </w:p>
        </w:tc>
        <w:tc>
          <w:tcPr>
            <w:tcW w:w="670" w:type="dxa"/>
            <w:tcBorders>
              <w:top w:val="nil"/>
              <w:left w:val="nil"/>
              <w:bottom w:val="single" w:sz="4" w:space="0" w:color="auto"/>
              <w:right w:val="single" w:sz="4" w:space="0" w:color="auto"/>
            </w:tcBorders>
            <w:shd w:val="clear" w:color="auto" w:fill="auto"/>
            <w:vAlign w:val="center"/>
          </w:tcPr>
          <w:p w14:paraId="2FF32128" w14:textId="56FD40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D4BD4C6" w14:textId="4CB094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157 128,2</w:t>
            </w:r>
          </w:p>
        </w:tc>
        <w:tc>
          <w:tcPr>
            <w:tcW w:w="853" w:type="dxa"/>
            <w:tcBorders>
              <w:top w:val="nil"/>
              <w:left w:val="nil"/>
              <w:bottom w:val="single" w:sz="4" w:space="0" w:color="auto"/>
              <w:right w:val="single" w:sz="4" w:space="0" w:color="auto"/>
            </w:tcBorders>
            <w:shd w:val="clear" w:color="000000" w:fill="FCD5B4"/>
            <w:vAlign w:val="center"/>
          </w:tcPr>
          <w:p w14:paraId="012E7039" w14:textId="2D3AC24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157 128,2</w:t>
            </w:r>
          </w:p>
        </w:tc>
        <w:tc>
          <w:tcPr>
            <w:tcW w:w="771" w:type="dxa"/>
            <w:tcBorders>
              <w:top w:val="nil"/>
              <w:left w:val="nil"/>
              <w:bottom w:val="single" w:sz="4" w:space="0" w:color="auto"/>
              <w:right w:val="single" w:sz="4" w:space="0" w:color="auto"/>
            </w:tcBorders>
            <w:shd w:val="clear" w:color="auto" w:fill="auto"/>
            <w:vAlign w:val="center"/>
          </w:tcPr>
          <w:p w14:paraId="6D93E856" w14:textId="423C363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5E451CD5" w14:textId="1AF8078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2 106 111,4</w:t>
            </w:r>
          </w:p>
        </w:tc>
        <w:tc>
          <w:tcPr>
            <w:tcW w:w="820" w:type="dxa"/>
            <w:tcBorders>
              <w:top w:val="nil"/>
              <w:left w:val="nil"/>
              <w:bottom w:val="single" w:sz="4" w:space="0" w:color="auto"/>
              <w:right w:val="single" w:sz="4" w:space="0" w:color="auto"/>
            </w:tcBorders>
            <w:shd w:val="clear" w:color="000000" w:fill="FCD5B4"/>
            <w:vAlign w:val="center"/>
          </w:tcPr>
          <w:p w14:paraId="1C700AD9" w14:textId="3845F7C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2 106 111,4</w:t>
            </w:r>
          </w:p>
        </w:tc>
        <w:tc>
          <w:tcPr>
            <w:tcW w:w="809" w:type="dxa"/>
            <w:tcBorders>
              <w:top w:val="nil"/>
              <w:left w:val="nil"/>
              <w:bottom w:val="single" w:sz="4" w:space="0" w:color="auto"/>
              <w:right w:val="single" w:sz="4" w:space="0" w:color="auto"/>
            </w:tcBorders>
            <w:shd w:val="clear" w:color="auto" w:fill="auto"/>
            <w:vAlign w:val="center"/>
          </w:tcPr>
          <w:p w14:paraId="115CD6CA" w14:textId="6F3F3B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A5F563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BD70B"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tcBorders>
              <w:top w:val="nil"/>
              <w:left w:val="nil"/>
              <w:bottom w:val="single" w:sz="4" w:space="0" w:color="auto"/>
              <w:right w:val="single" w:sz="4" w:space="0" w:color="auto"/>
            </w:tcBorders>
            <w:shd w:val="clear" w:color="auto" w:fill="auto"/>
            <w:vAlign w:val="center"/>
            <w:hideMark/>
          </w:tcPr>
          <w:p w14:paraId="3FA57D9D"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single" w:sz="4" w:space="0" w:color="auto"/>
              <w:bottom w:val="single" w:sz="4" w:space="0" w:color="auto"/>
              <w:right w:val="single" w:sz="4" w:space="0" w:color="auto"/>
            </w:tcBorders>
            <w:shd w:val="clear" w:color="auto" w:fill="auto"/>
            <w:vAlign w:val="center"/>
          </w:tcPr>
          <w:p w14:paraId="4AD0C7DA" w14:textId="67CA211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41 290,0</w:t>
            </w:r>
          </w:p>
        </w:tc>
        <w:tc>
          <w:tcPr>
            <w:tcW w:w="853" w:type="dxa"/>
            <w:tcBorders>
              <w:top w:val="nil"/>
              <w:left w:val="nil"/>
              <w:bottom w:val="single" w:sz="4" w:space="0" w:color="auto"/>
              <w:right w:val="single" w:sz="4" w:space="0" w:color="auto"/>
            </w:tcBorders>
            <w:shd w:val="clear" w:color="000000" w:fill="FCD5B4"/>
            <w:vAlign w:val="center"/>
          </w:tcPr>
          <w:p w14:paraId="468FCB8A" w14:textId="5063690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41 290,0</w:t>
            </w:r>
          </w:p>
        </w:tc>
        <w:tc>
          <w:tcPr>
            <w:tcW w:w="670" w:type="dxa"/>
            <w:tcBorders>
              <w:top w:val="nil"/>
              <w:left w:val="nil"/>
              <w:bottom w:val="single" w:sz="4" w:space="0" w:color="auto"/>
              <w:right w:val="single" w:sz="4" w:space="0" w:color="auto"/>
            </w:tcBorders>
            <w:shd w:val="clear" w:color="auto" w:fill="auto"/>
            <w:vAlign w:val="center"/>
          </w:tcPr>
          <w:p w14:paraId="158042B4" w14:textId="10C057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48BB77F" w14:textId="3DF456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26 732,3</w:t>
            </w:r>
          </w:p>
        </w:tc>
        <w:tc>
          <w:tcPr>
            <w:tcW w:w="853" w:type="dxa"/>
            <w:tcBorders>
              <w:top w:val="nil"/>
              <w:left w:val="nil"/>
              <w:bottom w:val="single" w:sz="4" w:space="0" w:color="auto"/>
              <w:right w:val="single" w:sz="4" w:space="0" w:color="auto"/>
            </w:tcBorders>
            <w:shd w:val="clear" w:color="000000" w:fill="FCD5B4"/>
            <w:vAlign w:val="center"/>
          </w:tcPr>
          <w:p w14:paraId="2F0B879C" w14:textId="619E5AE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26 732,3</w:t>
            </w:r>
          </w:p>
        </w:tc>
        <w:tc>
          <w:tcPr>
            <w:tcW w:w="771" w:type="dxa"/>
            <w:tcBorders>
              <w:top w:val="nil"/>
              <w:left w:val="nil"/>
              <w:bottom w:val="single" w:sz="4" w:space="0" w:color="auto"/>
              <w:right w:val="single" w:sz="4" w:space="0" w:color="auto"/>
            </w:tcBorders>
            <w:shd w:val="clear" w:color="auto" w:fill="auto"/>
            <w:vAlign w:val="center"/>
          </w:tcPr>
          <w:p w14:paraId="685E4AE7" w14:textId="13120E7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046C7AF4" w14:textId="36C2783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14 557,7</w:t>
            </w:r>
          </w:p>
        </w:tc>
        <w:tc>
          <w:tcPr>
            <w:tcW w:w="820" w:type="dxa"/>
            <w:tcBorders>
              <w:top w:val="nil"/>
              <w:left w:val="nil"/>
              <w:bottom w:val="single" w:sz="4" w:space="0" w:color="auto"/>
              <w:right w:val="single" w:sz="4" w:space="0" w:color="auto"/>
            </w:tcBorders>
            <w:shd w:val="clear" w:color="000000" w:fill="FCD5B4"/>
            <w:vAlign w:val="center"/>
          </w:tcPr>
          <w:p w14:paraId="50B59FDB" w14:textId="5D8AFFF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14 557,7</w:t>
            </w:r>
          </w:p>
        </w:tc>
        <w:tc>
          <w:tcPr>
            <w:tcW w:w="809" w:type="dxa"/>
            <w:tcBorders>
              <w:top w:val="nil"/>
              <w:left w:val="nil"/>
              <w:bottom w:val="single" w:sz="4" w:space="0" w:color="auto"/>
              <w:right w:val="single" w:sz="4" w:space="0" w:color="auto"/>
            </w:tcBorders>
            <w:shd w:val="clear" w:color="auto" w:fill="auto"/>
            <w:vAlign w:val="center"/>
          </w:tcPr>
          <w:p w14:paraId="62C27DC2" w14:textId="388B92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D2CCD8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7B548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14674D2A"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07F09D" w14:textId="5D8339C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7DA6A540" w14:textId="0E4BF3A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670" w:type="dxa"/>
            <w:tcBorders>
              <w:top w:val="nil"/>
              <w:left w:val="nil"/>
              <w:bottom w:val="single" w:sz="4" w:space="0" w:color="auto"/>
              <w:right w:val="single" w:sz="4" w:space="0" w:color="auto"/>
            </w:tcBorders>
            <w:shd w:val="clear" w:color="auto" w:fill="auto"/>
            <w:vAlign w:val="center"/>
          </w:tcPr>
          <w:p w14:paraId="7D1E8FDE" w14:textId="12CF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8822F29" w14:textId="3E06985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555806F1" w14:textId="1E0DF90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771" w:type="dxa"/>
            <w:tcBorders>
              <w:top w:val="nil"/>
              <w:left w:val="nil"/>
              <w:bottom w:val="single" w:sz="4" w:space="0" w:color="auto"/>
              <w:right w:val="single" w:sz="4" w:space="0" w:color="auto"/>
            </w:tcBorders>
            <w:shd w:val="clear" w:color="auto" w:fill="auto"/>
            <w:vAlign w:val="center"/>
          </w:tcPr>
          <w:p w14:paraId="2D0F3D98" w14:textId="19172B5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3CBAB53A" w14:textId="28E7032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1C75712" w14:textId="417182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764480C" w14:textId="3AB7C28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4859F5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5AD56D5D"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48D160E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1" w:type="dxa"/>
            <w:tcBorders>
              <w:top w:val="nil"/>
              <w:left w:val="single" w:sz="4" w:space="0" w:color="auto"/>
              <w:bottom w:val="single" w:sz="4" w:space="0" w:color="auto"/>
              <w:right w:val="single" w:sz="4" w:space="0" w:color="auto"/>
            </w:tcBorders>
            <w:shd w:val="clear" w:color="000000" w:fill="FABF8F"/>
            <w:vAlign w:val="center"/>
          </w:tcPr>
          <w:p w14:paraId="237F48C6" w14:textId="36AF142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65179903" w14:textId="75A5FFB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670" w:type="dxa"/>
            <w:tcBorders>
              <w:top w:val="nil"/>
              <w:left w:val="nil"/>
              <w:bottom w:val="single" w:sz="4" w:space="0" w:color="auto"/>
              <w:right w:val="single" w:sz="4" w:space="0" w:color="auto"/>
            </w:tcBorders>
            <w:shd w:val="clear" w:color="000000" w:fill="FABF8F"/>
            <w:vAlign w:val="center"/>
          </w:tcPr>
          <w:p w14:paraId="5555F40F" w14:textId="7C4F71C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ABF8F"/>
            <w:vAlign w:val="center"/>
          </w:tcPr>
          <w:p w14:paraId="5D80D9D6" w14:textId="0ECDEE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3331C048" w14:textId="0D4C88B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771" w:type="dxa"/>
            <w:tcBorders>
              <w:top w:val="nil"/>
              <w:left w:val="nil"/>
              <w:bottom w:val="single" w:sz="4" w:space="0" w:color="auto"/>
              <w:right w:val="single" w:sz="4" w:space="0" w:color="auto"/>
            </w:tcBorders>
            <w:shd w:val="clear" w:color="000000" w:fill="FABF8F"/>
            <w:vAlign w:val="center"/>
          </w:tcPr>
          <w:p w14:paraId="16AA6652" w14:textId="4C2606A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ABF8F"/>
            <w:vAlign w:val="center"/>
          </w:tcPr>
          <w:p w14:paraId="22241B4D" w14:textId="69DA58F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E3825B3" w14:textId="7894A2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ABF8F"/>
            <w:vAlign w:val="center"/>
          </w:tcPr>
          <w:p w14:paraId="2B0B1DDE" w14:textId="7925124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bl>
    <w:p w14:paraId="0E73D963" w14:textId="0D676111" w:rsidR="00572AA6" w:rsidRPr="00B575E8" w:rsidRDefault="00572AA6" w:rsidP="00684F47">
      <w:pPr>
        <w:spacing w:line="240" w:lineRule="auto"/>
        <w:rPr>
          <w:rFonts w:ascii="Times New Roman" w:eastAsia="Times New Roman" w:hAnsi="Times New Roman" w:cs="Times New Roman"/>
          <w:b/>
          <w:i/>
          <w:color w:val="0000FF"/>
        </w:rPr>
      </w:pPr>
    </w:p>
    <w:tbl>
      <w:tblPr>
        <w:tblW w:w="10490" w:type="dxa"/>
        <w:tblInd w:w="-289" w:type="dxa"/>
        <w:tblLayout w:type="fixed"/>
        <w:tblLook w:val="04A0" w:firstRow="1" w:lastRow="0" w:firstColumn="1" w:lastColumn="0" w:noHBand="0" w:noVBand="1"/>
      </w:tblPr>
      <w:tblGrid>
        <w:gridCol w:w="426"/>
        <w:gridCol w:w="441"/>
        <w:gridCol w:w="850"/>
        <w:gridCol w:w="1402"/>
        <w:gridCol w:w="850"/>
        <w:gridCol w:w="566"/>
        <w:gridCol w:w="285"/>
        <w:gridCol w:w="576"/>
        <w:gridCol w:w="274"/>
        <w:gridCol w:w="852"/>
        <w:gridCol w:w="18"/>
        <w:gridCol w:w="690"/>
        <w:gridCol w:w="710"/>
        <w:gridCol w:w="849"/>
        <w:gridCol w:w="850"/>
        <w:gridCol w:w="851"/>
      </w:tblGrid>
      <w:tr w:rsidR="00572AA6" w:rsidRPr="00B575E8" w14:paraId="321014D7"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479EAC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742FECBD"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D9A0DD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A10C7D8"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CF76E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476B4A8E"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DFC4F0E"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3718DFC" w14:textId="18F48947" w:rsidR="00572AA6" w:rsidRPr="00B575E8" w:rsidRDefault="00FC696A"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2023</w:t>
            </w:r>
            <w:r w:rsidR="00572AA6"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660E016"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81A4EC"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71A0F887"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47DD7472" w14:textId="77777777" w:rsidTr="00F77424">
        <w:trPr>
          <w:trHeight w:val="312"/>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A17F8A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4AA50E5"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14EE265A"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F421746"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7583A45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56442ACB"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02A866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A72593C"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2"/>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62166"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4CC0E48"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534CE441"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4E02D013"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9034C"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5B9031D5"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48D33" w14:textId="1DE4ABA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3 406 779,5</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639A8AF" w14:textId="6898F7A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3 404 779,5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08FC2A" w14:textId="4F62D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0CBED91D" w14:textId="1DE8BA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271 666,3</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109BD8C6" w14:textId="0457AF3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269 666,3</w:t>
            </w:r>
          </w:p>
        </w:tc>
        <w:tc>
          <w:tcPr>
            <w:tcW w:w="710" w:type="dxa"/>
            <w:tcBorders>
              <w:top w:val="single" w:sz="4" w:space="0" w:color="auto"/>
              <w:left w:val="nil"/>
              <w:bottom w:val="single" w:sz="4" w:space="0" w:color="auto"/>
              <w:right w:val="single" w:sz="4" w:space="0" w:color="auto"/>
            </w:tcBorders>
            <w:shd w:val="clear" w:color="auto" w:fill="auto"/>
            <w:vAlign w:val="center"/>
          </w:tcPr>
          <w:p w14:paraId="45D7CFFD" w14:textId="32E90B9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0352EF43" w14:textId="316EBEC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1FB1825B" w14:textId="0099BC1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7E2AC8F" w14:textId="24D1E2D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461678E1" w14:textId="77777777" w:rsidTr="00B04C5B">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CF558E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611E6A"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7D8A9B0" w14:textId="22F7870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851" w:type="dxa"/>
            <w:gridSpan w:val="2"/>
            <w:tcBorders>
              <w:top w:val="nil"/>
              <w:left w:val="nil"/>
              <w:bottom w:val="single" w:sz="4" w:space="0" w:color="auto"/>
              <w:right w:val="single" w:sz="4" w:space="0" w:color="auto"/>
            </w:tcBorders>
            <w:shd w:val="clear" w:color="000000" w:fill="FCD5B4"/>
            <w:vAlign w:val="center"/>
          </w:tcPr>
          <w:p w14:paraId="7DF2B554" w14:textId="0D03FCB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850" w:type="dxa"/>
            <w:gridSpan w:val="2"/>
            <w:tcBorders>
              <w:top w:val="nil"/>
              <w:left w:val="nil"/>
              <w:bottom w:val="single" w:sz="4" w:space="0" w:color="auto"/>
              <w:right w:val="single" w:sz="4" w:space="0" w:color="auto"/>
            </w:tcBorders>
            <w:shd w:val="clear" w:color="000000" w:fill="FFCC99"/>
            <w:vAlign w:val="center"/>
          </w:tcPr>
          <w:p w14:paraId="63234309" w14:textId="6D038AA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FCC99"/>
            <w:vAlign w:val="center"/>
          </w:tcPr>
          <w:p w14:paraId="5ACFA348" w14:textId="3BEC1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708" w:type="dxa"/>
            <w:gridSpan w:val="2"/>
            <w:tcBorders>
              <w:top w:val="nil"/>
              <w:left w:val="nil"/>
              <w:bottom w:val="single" w:sz="4" w:space="0" w:color="auto"/>
              <w:right w:val="single" w:sz="4" w:space="0" w:color="auto"/>
            </w:tcBorders>
            <w:shd w:val="clear" w:color="000000" w:fill="FCD5B4"/>
            <w:vAlign w:val="center"/>
          </w:tcPr>
          <w:p w14:paraId="6AB7FA63" w14:textId="6B44F9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710" w:type="dxa"/>
            <w:tcBorders>
              <w:top w:val="nil"/>
              <w:left w:val="nil"/>
              <w:bottom w:val="single" w:sz="4" w:space="0" w:color="auto"/>
              <w:right w:val="single" w:sz="4" w:space="0" w:color="auto"/>
            </w:tcBorders>
            <w:shd w:val="clear" w:color="000000" w:fill="FFCC99"/>
            <w:vAlign w:val="center"/>
          </w:tcPr>
          <w:p w14:paraId="2F0DA41F" w14:textId="501E91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95E1247" w14:textId="3FD09C0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8EFFF8A" w14:textId="40FF2A4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2B317D" w14:textId="1805252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FD8AF9F" w14:textId="77777777" w:rsidTr="00B04C5B">
        <w:trPr>
          <w:trHeight w:val="27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281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08C1DC1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25C417" w14:textId="186E46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851" w:type="dxa"/>
            <w:gridSpan w:val="2"/>
            <w:tcBorders>
              <w:top w:val="nil"/>
              <w:left w:val="nil"/>
              <w:bottom w:val="single" w:sz="4" w:space="0" w:color="auto"/>
              <w:right w:val="single" w:sz="4" w:space="0" w:color="auto"/>
            </w:tcBorders>
            <w:shd w:val="clear" w:color="000000" w:fill="FCD5B4"/>
            <w:vAlign w:val="center"/>
          </w:tcPr>
          <w:p w14:paraId="13E05663" w14:textId="5987B28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850" w:type="dxa"/>
            <w:gridSpan w:val="2"/>
            <w:tcBorders>
              <w:top w:val="nil"/>
              <w:left w:val="nil"/>
              <w:bottom w:val="single" w:sz="4" w:space="0" w:color="auto"/>
              <w:right w:val="single" w:sz="4" w:space="0" w:color="auto"/>
            </w:tcBorders>
            <w:shd w:val="clear" w:color="auto" w:fill="auto"/>
            <w:vAlign w:val="center"/>
          </w:tcPr>
          <w:p w14:paraId="205ED801" w14:textId="45D887A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71914F24" w14:textId="1ED935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708" w:type="dxa"/>
            <w:gridSpan w:val="2"/>
            <w:tcBorders>
              <w:top w:val="nil"/>
              <w:left w:val="nil"/>
              <w:bottom w:val="single" w:sz="4" w:space="0" w:color="auto"/>
              <w:right w:val="single" w:sz="4" w:space="0" w:color="auto"/>
            </w:tcBorders>
            <w:shd w:val="clear" w:color="000000" w:fill="FCD5B4"/>
            <w:vAlign w:val="center"/>
          </w:tcPr>
          <w:p w14:paraId="6E95FB6E" w14:textId="0DD66CE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710" w:type="dxa"/>
            <w:tcBorders>
              <w:top w:val="nil"/>
              <w:left w:val="nil"/>
              <w:bottom w:val="single" w:sz="4" w:space="0" w:color="auto"/>
              <w:right w:val="single" w:sz="4" w:space="0" w:color="auto"/>
            </w:tcBorders>
            <w:shd w:val="clear" w:color="auto" w:fill="auto"/>
            <w:vAlign w:val="center"/>
          </w:tcPr>
          <w:p w14:paraId="0ADBA5C6" w14:textId="761CA09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7734551" w14:textId="43490C4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C370A99" w14:textId="6468065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9E3EB6" w14:textId="05C7DA3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152EA2C" w14:textId="77777777" w:rsidTr="00B04C5B">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D648F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5BB17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762B6A" w14:textId="5F0B93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851" w:type="dxa"/>
            <w:gridSpan w:val="2"/>
            <w:tcBorders>
              <w:top w:val="nil"/>
              <w:left w:val="nil"/>
              <w:bottom w:val="single" w:sz="4" w:space="0" w:color="auto"/>
              <w:right w:val="single" w:sz="4" w:space="0" w:color="auto"/>
            </w:tcBorders>
            <w:shd w:val="clear" w:color="000000" w:fill="FCD5B4"/>
            <w:vAlign w:val="center"/>
          </w:tcPr>
          <w:p w14:paraId="116C4F36" w14:textId="5A228F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850" w:type="dxa"/>
            <w:gridSpan w:val="2"/>
            <w:tcBorders>
              <w:top w:val="nil"/>
              <w:left w:val="nil"/>
              <w:bottom w:val="single" w:sz="4" w:space="0" w:color="auto"/>
              <w:right w:val="single" w:sz="4" w:space="0" w:color="auto"/>
            </w:tcBorders>
            <w:shd w:val="clear" w:color="auto" w:fill="auto"/>
            <w:vAlign w:val="center"/>
          </w:tcPr>
          <w:p w14:paraId="03278BF5" w14:textId="7AF9BD6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F30F878" w14:textId="59E363D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708" w:type="dxa"/>
            <w:gridSpan w:val="2"/>
            <w:tcBorders>
              <w:top w:val="nil"/>
              <w:left w:val="nil"/>
              <w:bottom w:val="single" w:sz="4" w:space="0" w:color="auto"/>
              <w:right w:val="single" w:sz="4" w:space="0" w:color="auto"/>
            </w:tcBorders>
            <w:shd w:val="clear" w:color="000000" w:fill="FCD5B4"/>
            <w:vAlign w:val="center"/>
          </w:tcPr>
          <w:p w14:paraId="34B8CB7E" w14:textId="037935A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710" w:type="dxa"/>
            <w:tcBorders>
              <w:top w:val="nil"/>
              <w:left w:val="nil"/>
              <w:bottom w:val="single" w:sz="4" w:space="0" w:color="auto"/>
              <w:right w:val="single" w:sz="4" w:space="0" w:color="auto"/>
            </w:tcBorders>
            <w:shd w:val="clear" w:color="auto" w:fill="auto"/>
            <w:vAlign w:val="center"/>
          </w:tcPr>
          <w:p w14:paraId="30637E96" w14:textId="5C0BEA4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3FC03DA" w14:textId="5027C93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62CA75A" w14:textId="215EFC8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A1CE391" w14:textId="540A8D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0F88CDD" w14:textId="77777777" w:rsidTr="00B04C5B">
        <w:trPr>
          <w:trHeight w:val="9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EE722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A9EFA2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0FF02AF3" w14:textId="33EAF0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851" w:type="dxa"/>
            <w:gridSpan w:val="2"/>
            <w:tcBorders>
              <w:top w:val="nil"/>
              <w:left w:val="nil"/>
              <w:bottom w:val="single" w:sz="4" w:space="0" w:color="auto"/>
              <w:right w:val="single" w:sz="4" w:space="0" w:color="auto"/>
            </w:tcBorders>
            <w:shd w:val="clear" w:color="000000" w:fill="FCD5B4"/>
            <w:vAlign w:val="center"/>
          </w:tcPr>
          <w:p w14:paraId="0BAC7244" w14:textId="5727D44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850" w:type="dxa"/>
            <w:gridSpan w:val="2"/>
            <w:tcBorders>
              <w:top w:val="nil"/>
              <w:left w:val="nil"/>
              <w:bottom w:val="single" w:sz="4" w:space="0" w:color="auto"/>
              <w:right w:val="single" w:sz="4" w:space="0" w:color="auto"/>
            </w:tcBorders>
            <w:shd w:val="clear" w:color="auto" w:fill="auto"/>
            <w:vAlign w:val="center"/>
          </w:tcPr>
          <w:p w14:paraId="71A840D7" w14:textId="2E08BC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ECC6367" w14:textId="202536B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708" w:type="dxa"/>
            <w:gridSpan w:val="2"/>
            <w:tcBorders>
              <w:top w:val="nil"/>
              <w:left w:val="nil"/>
              <w:bottom w:val="single" w:sz="4" w:space="0" w:color="auto"/>
              <w:right w:val="single" w:sz="4" w:space="0" w:color="auto"/>
            </w:tcBorders>
            <w:shd w:val="clear" w:color="000000" w:fill="FCD5B4"/>
            <w:vAlign w:val="center"/>
          </w:tcPr>
          <w:p w14:paraId="620E4474" w14:textId="4EB1F6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710" w:type="dxa"/>
            <w:tcBorders>
              <w:top w:val="nil"/>
              <w:left w:val="nil"/>
              <w:bottom w:val="single" w:sz="4" w:space="0" w:color="auto"/>
              <w:right w:val="single" w:sz="4" w:space="0" w:color="auto"/>
            </w:tcBorders>
            <w:shd w:val="clear" w:color="auto" w:fill="auto"/>
            <w:vAlign w:val="center"/>
          </w:tcPr>
          <w:p w14:paraId="5864EE68" w14:textId="1C3E36C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31AE493" w14:textId="19C831A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9BF983F" w14:textId="3024D65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406F3F" w14:textId="103E995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A5EA717" w14:textId="77777777" w:rsidTr="00B04C5B">
        <w:trPr>
          <w:trHeight w:val="69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A40F757"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695DA48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87D229C" w14:textId="4C8CCB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3 382 321,4</w:t>
            </w:r>
          </w:p>
        </w:tc>
        <w:tc>
          <w:tcPr>
            <w:tcW w:w="851" w:type="dxa"/>
            <w:gridSpan w:val="2"/>
            <w:tcBorders>
              <w:top w:val="nil"/>
              <w:left w:val="nil"/>
              <w:bottom w:val="single" w:sz="4" w:space="0" w:color="auto"/>
              <w:right w:val="single" w:sz="4" w:space="0" w:color="auto"/>
            </w:tcBorders>
            <w:shd w:val="clear" w:color="000000" w:fill="FCD5B4"/>
            <w:vAlign w:val="center"/>
          </w:tcPr>
          <w:p w14:paraId="03A59F88" w14:textId="507968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3 380 321,4</w:t>
            </w:r>
          </w:p>
        </w:tc>
        <w:tc>
          <w:tcPr>
            <w:tcW w:w="850" w:type="dxa"/>
            <w:gridSpan w:val="2"/>
            <w:tcBorders>
              <w:top w:val="nil"/>
              <w:left w:val="nil"/>
              <w:bottom w:val="single" w:sz="4" w:space="0" w:color="auto"/>
              <w:right w:val="single" w:sz="4" w:space="0" w:color="auto"/>
            </w:tcBorders>
            <w:shd w:val="clear" w:color="000000" w:fill="FFCC99"/>
            <w:vAlign w:val="center"/>
          </w:tcPr>
          <w:p w14:paraId="03E5C441" w14:textId="5CB6181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nil"/>
              <w:left w:val="nil"/>
              <w:bottom w:val="single" w:sz="4" w:space="0" w:color="auto"/>
              <w:right w:val="single" w:sz="4" w:space="0" w:color="auto"/>
            </w:tcBorders>
            <w:shd w:val="clear" w:color="000000" w:fill="FFCC99"/>
            <w:vAlign w:val="center"/>
          </w:tcPr>
          <w:p w14:paraId="20A6ACA9" w14:textId="50C6730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247 208,2</w:t>
            </w:r>
          </w:p>
        </w:tc>
        <w:tc>
          <w:tcPr>
            <w:tcW w:w="708" w:type="dxa"/>
            <w:gridSpan w:val="2"/>
            <w:tcBorders>
              <w:top w:val="nil"/>
              <w:left w:val="nil"/>
              <w:bottom w:val="single" w:sz="4" w:space="0" w:color="auto"/>
              <w:right w:val="single" w:sz="4" w:space="0" w:color="auto"/>
            </w:tcBorders>
            <w:shd w:val="clear" w:color="000000" w:fill="FCD5B4"/>
            <w:vAlign w:val="center"/>
          </w:tcPr>
          <w:p w14:paraId="353A87F7" w14:textId="6838DE57"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245 208,2</w:t>
            </w:r>
          </w:p>
        </w:tc>
        <w:tc>
          <w:tcPr>
            <w:tcW w:w="710" w:type="dxa"/>
            <w:tcBorders>
              <w:top w:val="nil"/>
              <w:left w:val="nil"/>
              <w:bottom w:val="single" w:sz="4" w:space="0" w:color="auto"/>
              <w:right w:val="single" w:sz="4" w:space="0" w:color="auto"/>
            </w:tcBorders>
            <w:shd w:val="clear" w:color="000000" w:fill="FFCC99"/>
            <w:vAlign w:val="center"/>
          </w:tcPr>
          <w:p w14:paraId="217EEDE4" w14:textId="68B68B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nil"/>
              <w:left w:val="nil"/>
              <w:bottom w:val="single" w:sz="4" w:space="0" w:color="auto"/>
              <w:right w:val="single" w:sz="4" w:space="0" w:color="auto"/>
            </w:tcBorders>
            <w:shd w:val="clear" w:color="000000" w:fill="FFCC99"/>
            <w:vAlign w:val="center"/>
          </w:tcPr>
          <w:p w14:paraId="1D791188" w14:textId="3E2287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nil"/>
              <w:left w:val="nil"/>
              <w:bottom w:val="single" w:sz="4" w:space="0" w:color="auto"/>
              <w:right w:val="single" w:sz="4" w:space="0" w:color="auto"/>
            </w:tcBorders>
            <w:shd w:val="clear" w:color="000000" w:fill="FCD5B4"/>
            <w:vAlign w:val="center"/>
          </w:tcPr>
          <w:p w14:paraId="48A24FBE" w14:textId="4DC147C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3 135 113,2</w:t>
            </w:r>
          </w:p>
        </w:tc>
        <w:tc>
          <w:tcPr>
            <w:tcW w:w="851" w:type="dxa"/>
            <w:tcBorders>
              <w:top w:val="nil"/>
              <w:left w:val="nil"/>
              <w:bottom w:val="single" w:sz="4" w:space="0" w:color="auto"/>
              <w:right w:val="single" w:sz="4" w:space="0" w:color="auto"/>
            </w:tcBorders>
            <w:shd w:val="clear" w:color="000000" w:fill="FFCC99"/>
            <w:vAlign w:val="center"/>
          </w:tcPr>
          <w:p w14:paraId="15DA14DA" w14:textId="0AEB518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5D937D7" w14:textId="77777777" w:rsidTr="00B04C5B">
        <w:trPr>
          <w:trHeight w:val="2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D0A8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5CC9A978"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F7744EC" w14:textId="00A325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2 114 778,1</w:t>
            </w:r>
          </w:p>
        </w:tc>
        <w:tc>
          <w:tcPr>
            <w:tcW w:w="851" w:type="dxa"/>
            <w:gridSpan w:val="2"/>
            <w:tcBorders>
              <w:top w:val="nil"/>
              <w:left w:val="nil"/>
              <w:bottom w:val="single" w:sz="4" w:space="0" w:color="auto"/>
              <w:right w:val="single" w:sz="4" w:space="0" w:color="auto"/>
            </w:tcBorders>
            <w:shd w:val="clear" w:color="000000" w:fill="FCD5B4"/>
            <w:vAlign w:val="center"/>
          </w:tcPr>
          <w:p w14:paraId="5D9BF3E4" w14:textId="0DF38B7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2 114 778,1</w:t>
            </w:r>
          </w:p>
        </w:tc>
        <w:tc>
          <w:tcPr>
            <w:tcW w:w="850" w:type="dxa"/>
            <w:gridSpan w:val="2"/>
            <w:tcBorders>
              <w:top w:val="nil"/>
              <w:left w:val="nil"/>
              <w:bottom w:val="single" w:sz="4" w:space="0" w:color="auto"/>
              <w:right w:val="single" w:sz="4" w:space="0" w:color="auto"/>
            </w:tcBorders>
            <w:shd w:val="clear" w:color="auto" w:fill="auto"/>
            <w:vAlign w:val="center"/>
          </w:tcPr>
          <w:p w14:paraId="42E849B8" w14:textId="5339D97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0F427" w14:textId="6D58F7B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198 637,8</w:t>
            </w:r>
          </w:p>
        </w:tc>
        <w:tc>
          <w:tcPr>
            <w:tcW w:w="708" w:type="dxa"/>
            <w:gridSpan w:val="2"/>
            <w:tcBorders>
              <w:top w:val="nil"/>
              <w:left w:val="nil"/>
              <w:bottom w:val="single" w:sz="4" w:space="0" w:color="auto"/>
              <w:right w:val="single" w:sz="4" w:space="0" w:color="auto"/>
            </w:tcBorders>
            <w:shd w:val="clear" w:color="000000" w:fill="FCD5B4"/>
            <w:vAlign w:val="center"/>
          </w:tcPr>
          <w:p w14:paraId="768373FA" w14:textId="092440A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198 637,8</w:t>
            </w:r>
          </w:p>
        </w:tc>
        <w:tc>
          <w:tcPr>
            <w:tcW w:w="710" w:type="dxa"/>
            <w:tcBorders>
              <w:top w:val="nil"/>
              <w:left w:val="nil"/>
              <w:bottom w:val="single" w:sz="4" w:space="0" w:color="auto"/>
              <w:right w:val="single" w:sz="4" w:space="0" w:color="auto"/>
            </w:tcBorders>
            <w:shd w:val="clear" w:color="auto" w:fill="auto"/>
            <w:vAlign w:val="center"/>
          </w:tcPr>
          <w:p w14:paraId="2C0528AB" w14:textId="4ED06B2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F602DC" w14:textId="2CACA5D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1 916 140,4</w:t>
            </w:r>
          </w:p>
        </w:tc>
        <w:tc>
          <w:tcPr>
            <w:tcW w:w="850" w:type="dxa"/>
            <w:tcBorders>
              <w:top w:val="nil"/>
              <w:left w:val="nil"/>
              <w:bottom w:val="single" w:sz="4" w:space="0" w:color="auto"/>
              <w:right w:val="single" w:sz="4" w:space="0" w:color="auto"/>
            </w:tcBorders>
            <w:shd w:val="clear" w:color="000000" w:fill="FCD5B4"/>
            <w:vAlign w:val="center"/>
          </w:tcPr>
          <w:p w14:paraId="64D88A7C" w14:textId="76640D8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1 916 140,4</w:t>
            </w:r>
          </w:p>
        </w:tc>
        <w:tc>
          <w:tcPr>
            <w:tcW w:w="851" w:type="dxa"/>
            <w:tcBorders>
              <w:top w:val="nil"/>
              <w:left w:val="nil"/>
              <w:bottom w:val="single" w:sz="4" w:space="0" w:color="auto"/>
              <w:right w:val="single" w:sz="4" w:space="0" w:color="auto"/>
            </w:tcBorders>
            <w:shd w:val="clear" w:color="auto" w:fill="auto"/>
            <w:vAlign w:val="center"/>
          </w:tcPr>
          <w:p w14:paraId="6245ABB5" w14:textId="7768437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26F4C2F" w14:textId="77777777" w:rsidTr="00B04C5B">
        <w:trPr>
          <w:trHeight w:val="22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3FFAF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68B90A0"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3381B1F" w14:textId="75F03D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1 253 440,1</w:t>
            </w:r>
          </w:p>
        </w:tc>
        <w:tc>
          <w:tcPr>
            <w:tcW w:w="851" w:type="dxa"/>
            <w:gridSpan w:val="2"/>
            <w:tcBorders>
              <w:top w:val="nil"/>
              <w:left w:val="nil"/>
              <w:bottom w:val="single" w:sz="4" w:space="0" w:color="auto"/>
              <w:right w:val="single" w:sz="4" w:space="0" w:color="auto"/>
            </w:tcBorders>
            <w:shd w:val="clear" w:color="000000" w:fill="FCD5B4"/>
            <w:vAlign w:val="center"/>
          </w:tcPr>
          <w:p w14:paraId="4A755BAA" w14:textId="1C820BD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1 251 440,1</w:t>
            </w:r>
          </w:p>
        </w:tc>
        <w:tc>
          <w:tcPr>
            <w:tcW w:w="850" w:type="dxa"/>
            <w:gridSpan w:val="2"/>
            <w:tcBorders>
              <w:top w:val="nil"/>
              <w:left w:val="nil"/>
              <w:bottom w:val="single" w:sz="4" w:space="0" w:color="auto"/>
              <w:right w:val="single" w:sz="4" w:space="0" w:color="auto"/>
            </w:tcBorders>
            <w:shd w:val="clear" w:color="auto" w:fill="auto"/>
            <w:vAlign w:val="center"/>
          </w:tcPr>
          <w:p w14:paraId="134A55B6" w14:textId="440D3F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52" w:type="dxa"/>
            <w:tcBorders>
              <w:top w:val="nil"/>
              <w:left w:val="nil"/>
              <w:bottom w:val="single" w:sz="4" w:space="0" w:color="auto"/>
              <w:right w:val="single" w:sz="4" w:space="0" w:color="auto"/>
            </w:tcBorders>
            <w:shd w:val="clear" w:color="auto" w:fill="auto"/>
            <w:vAlign w:val="center"/>
          </w:tcPr>
          <w:p w14:paraId="25C6EF80" w14:textId="4B3A95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34 467,3</w:t>
            </w:r>
          </w:p>
        </w:tc>
        <w:tc>
          <w:tcPr>
            <w:tcW w:w="708" w:type="dxa"/>
            <w:gridSpan w:val="2"/>
            <w:tcBorders>
              <w:top w:val="nil"/>
              <w:left w:val="nil"/>
              <w:bottom w:val="single" w:sz="4" w:space="0" w:color="auto"/>
              <w:right w:val="single" w:sz="4" w:space="0" w:color="auto"/>
            </w:tcBorders>
            <w:shd w:val="clear" w:color="000000" w:fill="FCD5B4"/>
            <w:vAlign w:val="center"/>
          </w:tcPr>
          <w:p w14:paraId="5BDEC6CF" w14:textId="2196518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32 467,3</w:t>
            </w:r>
          </w:p>
        </w:tc>
        <w:tc>
          <w:tcPr>
            <w:tcW w:w="710" w:type="dxa"/>
            <w:tcBorders>
              <w:top w:val="nil"/>
              <w:left w:val="nil"/>
              <w:bottom w:val="single" w:sz="4" w:space="0" w:color="auto"/>
              <w:right w:val="single" w:sz="4" w:space="0" w:color="auto"/>
            </w:tcBorders>
            <w:shd w:val="clear" w:color="auto" w:fill="auto"/>
            <w:vAlign w:val="center"/>
          </w:tcPr>
          <w:p w14:paraId="0C7DCDB7" w14:textId="1EC29D3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49" w:type="dxa"/>
            <w:tcBorders>
              <w:top w:val="nil"/>
              <w:left w:val="nil"/>
              <w:bottom w:val="single" w:sz="4" w:space="0" w:color="auto"/>
              <w:right w:val="single" w:sz="4" w:space="0" w:color="auto"/>
            </w:tcBorders>
            <w:shd w:val="clear" w:color="auto" w:fill="auto"/>
            <w:vAlign w:val="center"/>
          </w:tcPr>
          <w:p w14:paraId="5149A924" w14:textId="2B16BD9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1 218 972,9</w:t>
            </w:r>
          </w:p>
        </w:tc>
        <w:tc>
          <w:tcPr>
            <w:tcW w:w="850" w:type="dxa"/>
            <w:tcBorders>
              <w:top w:val="nil"/>
              <w:left w:val="nil"/>
              <w:bottom w:val="single" w:sz="4" w:space="0" w:color="auto"/>
              <w:right w:val="single" w:sz="4" w:space="0" w:color="auto"/>
            </w:tcBorders>
            <w:shd w:val="clear" w:color="000000" w:fill="FCD5B4"/>
            <w:vAlign w:val="center"/>
          </w:tcPr>
          <w:p w14:paraId="11EAA4BF" w14:textId="22735B6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1 218 972,9</w:t>
            </w:r>
          </w:p>
        </w:tc>
        <w:tc>
          <w:tcPr>
            <w:tcW w:w="851" w:type="dxa"/>
            <w:tcBorders>
              <w:top w:val="nil"/>
              <w:left w:val="nil"/>
              <w:bottom w:val="single" w:sz="4" w:space="0" w:color="auto"/>
              <w:right w:val="single" w:sz="4" w:space="0" w:color="auto"/>
            </w:tcBorders>
            <w:shd w:val="clear" w:color="auto" w:fill="auto"/>
            <w:vAlign w:val="center"/>
          </w:tcPr>
          <w:p w14:paraId="71BEDE9E" w14:textId="3E86AF0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701C6C0E" w14:textId="77777777" w:rsidTr="00B04C5B">
        <w:trPr>
          <w:trHeight w:val="5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CA796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CA0EF9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152988" w14:textId="4FF557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851" w:type="dxa"/>
            <w:gridSpan w:val="2"/>
            <w:tcBorders>
              <w:top w:val="nil"/>
              <w:left w:val="nil"/>
              <w:bottom w:val="single" w:sz="4" w:space="0" w:color="auto"/>
              <w:right w:val="single" w:sz="4" w:space="0" w:color="auto"/>
            </w:tcBorders>
            <w:shd w:val="clear" w:color="000000" w:fill="FCD5B4"/>
            <w:vAlign w:val="center"/>
          </w:tcPr>
          <w:p w14:paraId="47E73BF8" w14:textId="1239901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850" w:type="dxa"/>
            <w:gridSpan w:val="2"/>
            <w:tcBorders>
              <w:top w:val="nil"/>
              <w:left w:val="nil"/>
              <w:bottom w:val="single" w:sz="4" w:space="0" w:color="auto"/>
              <w:right w:val="single" w:sz="4" w:space="0" w:color="auto"/>
            </w:tcBorders>
            <w:shd w:val="clear" w:color="auto" w:fill="auto"/>
            <w:vAlign w:val="center"/>
          </w:tcPr>
          <w:p w14:paraId="0CF472C9" w14:textId="45594FB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8E44CC2" w14:textId="0E531F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708" w:type="dxa"/>
            <w:gridSpan w:val="2"/>
            <w:tcBorders>
              <w:top w:val="nil"/>
              <w:left w:val="nil"/>
              <w:bottom w:val="single" w:sz="4" w:space="0" w:color="auto"/>
              <w:right w:val="single" w:sz="4" w:space="0" w:color="auto"/>
            </w:tcBorders>
            <w:shd w:val="clear" w:color="000000" w:fill="FCD5B4"/>
            <w:vAlign w:val="center"/>
          </w:tcPr>
          <w:p w14:paraId="096169C0" w14:textId="25FAC7C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710" w:type="dxa"/>
            <w:tcBorders>
              <w:top w:val="nil"/>
              <w:left w:val="nil"/>
              <w:bottom w:val="single" w:sz="4" w:space="0" w:color="auto"/>
              <w:right w:val="single" w:sz="4" w:space="0" w:color="auto"/>
            </w:tcBorders>
            <w:shd w:val="clear" w:color="auto" w:fill="auto"/>
            <w:vAlign w:val="center"/>
          </w:tcPr>
          <w:p w14:paraId="792291DC" w14:textId="20CE798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429E15" w14:textId="2C19FD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CB75A88" w14:textId="7C296F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118D126" w14:textId="5CB38B6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0453EB3"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0D6A395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F2699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6EC9C80" w14:textId="6EF8C10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851" w:type="dxa"/>
            <w:gridSpan w:val="2"/>
            <w:tcBorders>
              <w:top w:val="nil"/>
              <w:left w:val="nil"/>
              <w:bottom w:val="single" w:sz="4" w:space="0" w:color="auto"/>
              <w:right w:val="single" w:sz="4" w:space="0" w:color="auto"/>
            </w:tcBorders>
            <w:shd w:val="clear" w:color="000000" w:fill="FCD5B4"/>
            <w:vAlign w:val="center"/>
          </w:tcPr>
          <w:p w14:paraId="7E3CAE31" w14:textId="5811B04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850" w:type="dxa"/>
            <w:gridSpan w:val="2"/>
            <w:tcBorders>
              <w:top w:val="nil"/>
              <w:left w:val="nil"/>
              <w:bottom w:val="single" w:sz="4" w:space="0" w:color="auto"/>
              <w:right w:val="single" w:sz="4" w:space="0" w:color="auto"/>
            </w:tcBorders>
            <w:shd w:val="clear" w:color="000000" w:fill="FABF8F"/>
            <w:vAlign w:val="center"/>
          </w:tcPr>
          <w:p w14:paraId="78F389E1" w14:textId="39A4C7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1FD7526" w14:textId="019395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708" w:type="dxa"/>
            <w:gridSpan w:val="2"/>
            <w:tcBorders>
              <w:top w:val="nil"/>
              <w:left w:val="nil"/>
              <w:bottom w:val="single" w:sz="4" w:space="0" w:color="auto"/>
              <w:right w:val="single" w:sz="4" w:space="0" w:color="auto"/>
            </w:tcBorders>
            <w:shd w:val="clear" w:color="000000" w:fill="FCD5B4"/>
            <w:vAlign w:val="center"/>
          </w:tcPr>
          <w:p w14:paraId="638408BF" w14:textId="15E73F6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710" w:type="dxa"/>
            <w:tcBorders>
              <w:top w:val="nil"/>
              <w:left w:val="nil"/>
              <w:bottom w:val="single" w:sz="4" w:space="0" w:color="auto"/>
              <w:right w:val="single" w:sz="4" w:space="0" w:color="auto"/>
            </w:tcBorders>
            <w:shd w:val="clear" w:color="000000" w:fill="FABF8F"/>
            <w:vAlign w:val="center"/>
          </w:tcPr>
          <w:p w14:paraId="5B506E56" w14:textId="637923E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37A5C91C" w14:textId="3962F1B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E211847" w14:textId="23E0538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6AD4539" w14:textId="6FF105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C5E4234" w14:textId="77777777" w:rsidTr="00B053F7">
        <w:trPr>
          <w:gridAfter w:val="15"/>
          <w:wAfter w:w="10064" w:type="dxa"/>
          <w:trHeight w:val="255"/>
        </w:trPr>
        <w:tc>
          <w:tcPr>
            <w:tcW w:w="426" w:type="dxa"/>
            <w:tcBorders>
              <w:top w:val="nil"/>
              <w:left w:val="nil"/>
              <w:bottom w:val="nil"/>
              <w:right w:val="nil"/>
            </w:tcBorders>
            <w:shd w:val="clear" w:color="auto" w:fill="auto"/>
            <w:vAlign w:val="center"/>
            <w:hideMark/>
          </w:tcPr>
          <w:p w14:paraId="3B832C33" w14:textId="7777777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p>
        </w:tc>
      </w:tr>
      <w:tr w:rsidR="005D33E7" w:rsidRPr="00B575E8" w14:paraId="48F0AB79" w14:textId="77777777" w:rsidTr="00353720">
        <w:trPr>
          <w:trHeight w:val="255"/>
        </w:trPr>
        <w:tc>
          <w:tcPr>
            <w:tcW w:w="426" w:type="dxa"/>
            <w:tcBorders>
              <w:top w:val="nil"/>
              <w:left w:val="nil"/>
              <w:bottom w:val="nil"/>
              <w:right w:val="nil"/>
            </w:tcBorders>
            <w:shd w:val="clear" w:color="auto" w:fill="auto"/>
            <w:vAlign w:val="center"/>
            <w:hideMark/>
          </w:tcPr>
          <w:p w14:paraId="371E7D63"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2693" w:type="dxa"/>
            <w:gridSpan w:val="3"/>
            <w:tcBorders>
              <w:top w:val="nil"/>
              <w:left w:val="nil"/>
              <w:bottom w:val="nil"/>
              <w:right w:val="nil"/>
            </w:tcBorders>
            <w:shd w:val="clear" w:color="auto" w:fill="auto"/>
            <w:vAlign w:val="center"/>
            <w:hideMark/>
          </w:tcPr>
          <w:p w14:paraId="27BD1728"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1C2E2B5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center"/>
            <w:hideMark/>
          </w:tcPr>
          <w:p w14:paraId="3242030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center"/>
            <w:hideMark/>
          </w:tcPr>
          <w:p w14:paraId="297AC32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center"/>
            <w:hideMark/>
          </w:tcPr>
          <w:p w14:paraId="659DEEC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center"/>
            <w:hideMark/>
          </w:tcPr>
          <w:p w14:paraId="76DD73C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center"/>
            <w:hideMark/>
          </w:tcPr>
          <w:p w14:paraId="28AF50F7"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center"/>
            <w:hideMark/>
          </w:tcPr>
          <w:p w14:paraId="68C1EC1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28A4E4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center"/>
            <w:hideMark/>
          </w:tcPr>
          <w:p w14:paraId="3EEA98B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C8CCB9D"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53EF0D6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4E14CEF"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251289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900D4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5AAC33"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69485AEA"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06C0A8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1BDC6AE8" w14:textId="35CD79BB"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(Закон за 202</w:t>
            </w:r>
            <w:r w:rsidRPr="00B575E8">
              <w:rPr>
                <w:rFonts w:ascii="Times New Roman" w:eastAsia="Times New Roman" w:hAnsi="Times New Roman" w:cs="Times New Roman"/>
                <w:b/>
                <w:bCs/>
                <w:color w:val="000000"/>
                <w:sz w:val="14"/>
                <w:szCs w:val="14"/>
              </w:rPr>
              <w:t>4</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1FE10E8"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3ADB9130"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45DB07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98A4CF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7D4A2F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37DB7E6" w14:textId="7C6A2A4F"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(в хил. лв.) </w:t>
            </w:r>
          </w:p>
        </w:tc>
        <w:tc>
          <w:tcPr>
            <w:tcW w:w="850" w:type="dxa"/>
            <w:tcBorders>
              <w:top w:val="nil"/>
              <w:left w:val="nil"/>
              <w:bottom w:val="single" w:sz="4" w:space="0" w:color="auto"/>
              <w:right w:val="single" w:sz="4" w:space="0" w:color="auto"/>
            </w:tcBorders>
            <w:shd w:val="clear" w:color="000000" w:fill="FFCC99"/>
            <w:vAlign w:val="center"/>
            <w:hideMark/>
          </w:tcPr>
          <w:p w14:paraId="1904D34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92A8477"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1F28A71E"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759FF43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469361B"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234D65FA"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6B4DFC3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29D0AB8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45506D9F"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5D2AC4BB"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B7A8A1"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CD67E"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D8DD7" w14:textId="1DBE75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1 199 289,1</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0476ACB" w14:textId="2EBE8F24"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1 110 095,5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D8A09F" w14:textId="5F86189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c>
          <w:tcPr>
            <w:tcW w:w="852" w:type="dxa"/>
            <w:tcBorders>
              <w:top w:val="single" w:sz="4" w:space="0" w:color="auto"/>
              <w:left w:val="nil"/>
              <w:bottom w:val="single" w:sz="4" w:space="0" w:color="auto"/>
              <w:right w:val="single" w:sz="4" w:space="0" w:color="auto"/>
            </w:tcBorders>
            <w:shd w:val="clear" w:color="auto" w:fill="auto"/>
            <w:vAlign w:val="center"/>
          </w:tcPr>
          <w:p w14:paraId="6796DA6A" w14:textId="366A41C2"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145F6E4" w14:textId="25696E58"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10" w:type="dxa"/>
            <w:tcBorders>
              <w:top w:val="single" w:sz="4" w:space="0" w:color="auto"/>
              <w:left w:val="nil"/>
              <w:bottom w:val="single" w:sz="4" w:space="0" w:color="auto"/>
              <w:right w:val="single" w:sz="4" w:space="0" w:color="auto"/>
            </w:tcBorders>
            <w:shd w:val="clear" w:color="auto" w:fill="auto"/>
            <w:vAlign w:val="center"/>
          </w:tcPr>
          <w:p w14:paraId="141D4F44" w14:textId="58BAE8A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3768D4A" w14:textId="157C41D6"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945 141,9</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36172274" w14:textId="5AF6692F"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855 948,3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9C6D" w14:textId="3A2E23FD"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r>
      <w:tr w:rsidR="005D33E7" w:rsidRPr="00B575E8" w14:paraId="77BD809C"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CCA308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3B532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701759" w14:textId="17277AA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30 786,5</w:t>
            </w:r>
          </w:p>
        </w:tc>
        <w:tc>
          <w:tcPr>
            <w:tcW w:w="851" w:type="dxa"/>
            <w:gridSpan w:val="2"/>
            <w:tcBorders>
              <w:top w:val="nil"/>
              <w:left w:val="nil"/>
              <w:bottom w:val="single" w:sz="4" w:space="0" w:color="auto"/>
              <w:right w:val="single" w:sz="4" w:space="0" w:color="auto"/>
            </w:tcBorders>
            <w:shd w:val="clear" w:color="000000" w:fill="FCD5B4"/>
            <w:vAlign w:val="center"/>
          </w:tcPr>
          <w:p w14:paraId="3C3C9C55" w14:textId="609A098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850" w:type="dxa"/>
            <w:gridSpan w:val="2"/>
            <w:tcBorders>
              <w:top w:val="nil"/>
              <w:left w:val="nil"/>
              <w:bottom w:val="single" w:sz="4" w:space="0" w:color="auto"/>
              <w:right w:val="single" w:sz="4" w:space="0" w:color="auto"/>
            </w:tcBorders>
            <w:shd w:val="clear" w:color="000000" w:fill="FFCC99"/>
            <w:vAlign w:val="center"/>
          </w:tcPr>
          <w:p w14:paraId="7C462B0A" w14:textId="106D43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2" w:type="dxa"/>
            <w:tcBorders>
              <w:top w:val="nil"/>
              <w:left w:val="nil"/>
              <w:bottom w:val="single" w:sz="4" w:space="0" w:color="auto"/>
              <w:right w:val="single" w:sz="4" w:space="0" w:color="auto"/>
            </w:tcBorders>
            <w:shd w:val="clear" w:color="000000" w:fill="FFCC99"/>
            <w:vAlign w:val="center"/>
          </w:tcPr>
          <w:p w14:paraId="2AEE0762" w14:textId="4ACC512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10 031,0</w:t>
            </w:r>
          </w:p>
        </w:tc>
        <w:tc>
          <w:tcPr>
            <w:tcW w:w="708" w:type="dxa"/>
            <w:gridSpan w:val="2"/>
            <w:tcBorders>
              <w:top w:val="nil"/>
              <w:left w:val="nil"/>
              <w:bottom w:val="single" w:sz="4" w:space="0" w:color="auto"/>
              <w:right w:val="single" w:sz="4" w:space="0" w:color="auto"/>
            </w:tcBorders>
            <w:shd w:val="clear" w:color="000000" w:fill="FCD5B4"/>
            <w:vAlign w:val="center"/>
          </w:tcPr>
          <w:p w14:paraId="089E120C" w14:textId="1B51EE1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710" w:type="dxa"/>
            <w:tcBorders>
              <w:top w:val="nil"/>
              <w:left w:val="nil"/>
              <w:bottom w:val="single" w:sz="4" w:space="0" w:color="auto"/>
              <w:right w:val="single" w:sz="4" w:space="0" w:color="auto"/>
            </w:tcBorders>
            <w:shd w:val="clear" w:color="000000" w:fill="FFCC99"/>
            <w:vAlign w:val="center"/>
          </w:tcPr>
          <w:p w14:paraId="332708DD" w14:textId="312755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B8BCA18" w14:textId="4D1544D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3CD4E352" w14:textId="43FED23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4E218A25" w14:textId="21D4116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r>
      <w:tr w:rsidR="005D33E7" w:rsidRPr="00B575E8" w14:paraId="524B6A5D" w14:textId="77777777" w:rsidTr="00B04C5B">
        <w:trPr>
          <w:trHeight w:val="2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FBD25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6C11C36"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79641DD4" w14:textId="5FAB77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28 410,5</w:t>
            </w:r>
          </w:p>
        </w:tc>
        <w:tc>
          <w:tcPr>
            <w:tcW w:w="851" w:type="dxa"/>
            <w:gridSpan w:val="2"/>
            <w:tcBorders>
              <w:top w:val="nil"/>
              <w:left w:val="nil"/>
              <w:bottom w:val="single" w:sz="4" w:space="0" w:color="auto"/>
              <w:right w:val="single" w:sz="4" w:space="0" w:color="auto"/>
            </w:tcBorders>
            <w:shd w:val="clear" w:color="000000" w:fill="FCD5B4"/>
            <w:vAlign w:val="center"/>
          </w:tcPr>
          <w:p w14:paraId="10D94288" w14:textId="50258A9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850" w:type="dxa"/>
            <w:gridSpan w:val="2"/>
            <w:tcBorders>
              <w:top w:val="nil"/>
              <w:left w:val="nil"/>
              <w:bottom w:val="single" w:sz="4" w:space="0" w:color="auto"/>
              <w:right w:val="single" w:sz="4" w:space="0" w:color="auto"/>
            </w:tcBorders>
            <w:shd w:val="clear" w:color="auto" w:fill="auto"/>
            <w:vAlign w:val="center"/>
          </w:tcPr>
          <w:p w14:paraId="79DA2043" w14:textId="4B423F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2" w:type="dxa"/>
            <w:tcBorders>
              <w:top w:val="nil"/>
              <w:left w:val="nil"/>
              <w:bottom w:val="single" w:sz="4" w:space="0" w:color="auto"/>
              <w:right w:val="single" w:sz="4" w:space="0" w:color="auto"/>
            </w:tcBorders>
            <w:shd w:val="clear" w:color="auto" w:fill="auto"/>
            <w:vAlign w:val="center"/>
          </w:tcPr>
          <w:p w14:paraId="4014A7C5" w14:textId="4795CA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7 655,0</w:t>
            </w:r>
          </w:p>
        </w:tc>
        <w:tc>
          <w:tcPr>
            <w:tcW w:w="708" w:type="dxa"/>
            <w:gridSpan w:val="2"/>
            <w:tcBorders>
              <w:top w:val="nil"/>
              <w:left w:val="nil"/>
              <w:bottom w:val="single" w:sz="4" w:space="0" w:color="auto"/>
              <w:right w:val="single" w:sz="4" w:space="0" w:color="auto"/>
            </w:tcBorders>
            <w:shd w:val="clear" w:color="000000" w:fill="FCD5B4"/>
            <w:vAlign w:val="center"/>
          </w:tcPr>
          <w:p w14:paraId="73750D1A" w14:textId="588E163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710" w:type="dxa"/>
            <w:tcBorders>
              <w:top w:val="nil"/>
              <w:left w:val="nil"/>
              <w:bottom w:val="single" w:sz="4" w:space="0" w:color="auto"/>
              <w:right w:val="single" w:sz="4" w:space="0" w:color="auto"/>
            </w:tcBorders>
            <w:shd w:val="clear" w:color="auto" w:fill="auto"/>
            <w:vAlign w:val="center"/>
          </w:tcPr>
          <w:p w14:paraId="6C8484CC" w14:textId="5DF6DF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2E764BF" w14:textId="62EEA87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7210B6BF" w14:textId="78C1A9C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63FA28B" w14:textId="389C36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r>
      <w:tr w:rsidR="005D33E7" w:rsidRPr="00B575E8" w14:paraId="1A5489A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3C50A5"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EEEA222"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CEC42D" w14:textId="5BD45D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851" w:type="dxa"/>
            <w:gridSpan w:val="2"/>
            <w:tcBorders>
              <w:top w:val="nil"/>
              <w:left w:val="nil"/>
              <w:bottom w:val="single" w:sz="4" w:space="0" w:color="auto"/>
              <w:right w:val="single" w:sz="4" w:space="0" w:color="auto"/>
            </w:tcBorders>
            <w:shd w:val="clear" w:color="000000" w:fill="FCD5B4"/>
            <w:vAlign w:val="center"/>
          </w:tcPr>
          <w:p w14:paraId="1E48B350" w14:textId="7D114AE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850" w:type="dxa"/>
            <w:gridSpan w:val="2"/>
            <w:tcBorders>
              <w:top w:val="nil"/>
              <w:left w:val="nil"/>
              <w:bottom w:val="single" w:sz="4" w:space="0" w:color="auto"/>
              <w:right w:val="single" w:sz="4" w:space="0" w:color="auto"/>
            </w:tcBorders>
            <w:shd w:val="clear" w:color="auto" w:fill="auto"/>
            <w:vAlign w:val="center"/>
          </w:tcPr>
          <w:p w14:paraId="6613CA0B" w14:textId="1B74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03AFADD" w14:textId="5FF7B68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708" w:type="dxa"/>
            <w:gridSpan w:val="2"/>
            <w:tcBorders>
              <w:top w:val="nil"/>
              <w:left w:val="nil"/>
              <w:bottom w:val="single" w:sz="4" w:space="0" w:color="auto"/>
              <w:right w:val="single" w:sz="4" w:space="0" w:color="auto"/>
            </w:tcBorders>
            <w:shd w:val="clear" w:color="000000" w:fill="FCD5B4"/>
            <w:vAlign w:val="center"/>
          </w:tcPr>
          <w:p w14:paraId="11B6B539" w14:textId="3D2164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710" w:type="dxa"/>
            <w:tcBorders>
              <w:top w:val="nil"/>
              <w:left w:val="nil"/>
              <w:bottom w:val="single" w:sz="4" w:space="0" w:color="auto"/>
              <w:right w:val="single" w:sz="4" w:space="0" w:color="auto"/>
            </w:tcBorders>
            <w:shd w:val="clear" w:color="auto" w:fill="auto"/>
            <w:vAlign w:val="center"/>
          </w:tcPr>
          <w:p w14:paraId="29530361" w14:textId="4528DD4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0B57880" w14:textId="4BBE44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7CDCC5A6" w14:textId="5D658C9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C977AF3" w14:textId="1BD015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239FCFB" w14:textId="77777777" w:rsidTr="00B04C5B">
        <w:trPr>
          <w:trHeight w:val="9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32A40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9CBE69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E599886" w14:textId="18E2926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CD5B4"/>
            <w:vAlign w:val="center"/>
          </w:tcPr>
          <w:p w14:paraId="7E3D47EF" w14:textId="471837B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0FFD9463" w14:textId="071E32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E32577C" w14:textId="2C7DD25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CD5B4"/>
            <w:vAlign w:val="center"/>
          </w:tcPr>
          <w:p w14:paraId="3C52E865" w14:textId="71FAA61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53AA34F2" w14:textId="37C3E9A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BE01FA" w14:textId="71E75E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B5EBA65" w14:textId="542E60A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C21A815" w14:textId="123DEA8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AF3E40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5AAEA60"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8EE196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151448E" w14:textId="6C5A7E4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1 144 593,4</w:t>
            </w:r>
          </w:p>
        </w:tc>
        <w:tc>
          <w:tcPr>
            <w:tcW w:w="851" w:type="dxa"/>
            <w:gridSpan w:val="2"/>
            <w:tcBorders>
              <w:top w:val="nil"/>
              <w:left w:val="nil"/>
              <w:bottom w:val="single" w:sz="4" w:space="0" w:color="auto"/>
              <w:right w:val="single" w:sz="4" w:space="0" w:color="auto"/>
            </w:tcBorders>
            <w:shd w:val="clear" w:color="000000" w:fill="FCD5B4"/>
            <w:vAlign w:val="center"/>
          </w:tcPr>
          <w:p w14:paraId="35BFE802" w14:textId="66AA553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1 076 155,3</w:t>
            </w:r>
          </w:p>
        </w:tc>
        <w:tc>
          <w:tcPr>
            <w:tcW w:w="850" w:type="dxa"/>
            <w:gridSpan w:val="2"/>
            <w:tcBorders>
              <w:top w:val="nil"/>
              <w:left w:val="nil"/>
              <w:bottom w:val="single" w:sz="4" w:space="0" w:color="auto"/>
              <w:right w:val="single" w:sz="4" w:space="0" w:color="auto"/>
            </w:tcBorders>
            <w:shd w:val="clear" w:color="000000" w:fill="FFCC99"/>
            <w:vAlign w:val="center"/>
          </w:tcPr>
          <w:p w14:paraId="1E346833" w14:textId="2F93CB1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c>
          <w:tcPr>
            <w:tcW w:w="852" w:type="dxa"/>
            <w:tcBorders>
              <w:top w:val="nil"/>
              <w:left w:val="nil"/>
              <w:bottom w:val="single" w:sz="4" w:space="0" w:color="auto"/>
              <w:right w:val="single" w:sz="4" w:space="0" w:color="auto"/>
            </w:tcBorders>
            <w:shd w:val="clear" w:color="000000" w:fill="FFCC99"/>
            <w:vAlign w:val="center"/>
          </w:tcPr>
          <w:p w14:paraId="5B8E2D57" w14:textId="53E3F0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220 207,0</w:t>
            </w:r>
          </w:p>
        </w:tc>
        <w:tc>
          <w:tcPr>
            <w:tcW w:w="708" w:type="dxa"/>
            <w:gridSpan w:val="2"/>
            <w:tcBorders>
              <w:top w:val="nil"/>
              <w:left w:val="nil"/>
              <w:bottom w:val="single" w:sz="4" w:space="0" w:color="auto"/>
              <w:right w:val="single" w:sz="4" w:space="0" w:color="auto"/>
            </w:tcBorders>
            <w:shd w:val="clear" w:color="000000" w:fill="FCD5B4"/>
            <w:vAlign w:val="center"/>
          </w:tcPr>
          <w:p w14:paraId="786E4103" w14:textId="6A9BA27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220 207,0</w:t>
            </w:r>
          </w:p>
        </w:tc>
        <w:tc>
          <w:tcPr>
            <w:tcW w:w="710" w:type="dxa"/>
            <w:tcBorders>
              <w:top w:val="nil"/>
              <w:left w:val="nil"/>
              <w:bottom w:val="single" w:sz="4" w:space="0" w:color="auto"/>
              <w:right w:val="single" w:sz="4" w:space="0" w:color="auto"/>
            </w:tcBorders>
            <w:shd w:val="clear" w:color="000000" w:fill="FFCC99"/>
            <w:vAlign w:val="center"/>
          </w:tcPr>
          <w:p w14:paraId="38C10B33" w14:textId="6FB40C0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60D767C9" w14:textId="693DC10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924 386,4</w:t>
            </w:r>
          </w:p>
        </w:tc>
        <w:tc>
          <w:tcPr>
            <w:tcW w:w="850" w:type="dxa"/>
            <w:tcBorders>
              <w:top w:val="nil"/>
              <w:left w:val="nil"/>
              <w:bottom w:val="single" w:sz="4" w:space="0" w:color="auto"/>
              <w:right w:val="single" w:sz="4" w:space="0" w:color="auto"/>
            </w:tcBorders>
            <w:shd w:val="clear" w:color="000000" w:fill="FCD5B4"/>
            <w:vAlign w:val="center"/>
          </w:tcPr>
          <w:p w14:paraId="42B57611" w14:textId="01241A92"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855 948,3</w:t>
            </w:r>
          </w:p>
        </w:tc>
        <w:tc>
          <w:tcPr>
            <w:tcW w:w="851" w:type="dxa"/>
            <w:tcBorders>
              <w:top w:val="nil"/>
              <w:left w:val="nil"/>
              <w:bottom w:val="single" w:sz="4" w:space="0" w:color="auto"/>
              <w:right w:val="single" w:sz="4" w:space="0" w:color="auto"/>
            </w:tcBorders>
            <w:shd w:val="clear" w:color="000000" w:fill="FFCC99"/>
            <w:vAlign w:val="center"/>
          </w:tcPr>
          <w:p w14:paraId="467F412B" w14:textId="611BF66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r>
      <w:tr w:rsidR="005D33E7" w:rsidRPr="00B575E8" w14:paraId="12D44BB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80302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4C7F9"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93879F1" w14:textId="08C8C3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1 076 324,7</w:t>
            </w:r>
          </w:p>
        </w:tc>
        <w:tc>
          <w:tcPr>
            <w:tcW w:w="851" w:type="dxa"/>
            <w:gridSpan w:val="2"/>
            <w:tcBorders>
              <w:top w:val="nil"/>
              <w:left w:val="nil"/>
              <w:bottom w:val="single" w:sz="4" w:space="0" w:color="auto"/>
              <w:right w:val="single" w:sz="4" w:space="0" w:color="auto"/>
            </w:tcBorders>
            <w:shd w:val="clear" w:color="000000" w:fill="FCD5B4"/>
            <w:vAlign w:val="center"/>
          </w:tcPr>
          <w:p w14:paraId="16AAEE44" w14:textId="18FE3B7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1 020 573,4</w:t>
            </w:r>
          </w:p>
        </w:tc>
        <w:tc>
          <w:tcPr>
            <w:tcW w:w="850" w:type="dxa"/>
            <w:gridSpan w:val="2"/>
            <w:tcBorders>
              <w:top w:val="nil"/>
              <w:left w:val="nil"/>
              <w:bottom w:val="single" w:sz="4" w:space="0" w:color="auto"/>
              <w:right w:val="single" w:sz="4" w:space="0" w:color="auto"/>
            </w:tcBorders>
            <w:shd w:val="clear" w:color="auto" w:fill="auto"/>
            <w:vAlign w:val="center"/>
          </w:tcPr>
          <w:p w14:paraId="368366C5" w14:textId="6C3CECC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c>
          <w:tcPr>
            <w:tcW w:w="852" w:type="dxa"/>
            <w:tcBorders>
              <w:top w:val="nil"/>
              <w:left w:val="nil"/>
              <w:bottom w:val="single" w:sz="4" w:space="0" w:color="auto"/>
              <w:right w:val="single" w:sz="4" w:space="0" w:color="auto"/>
            </w:tcBorders>
            <w:shd w:val="clear" w:color="auto" w:fill="auto"/>
            <w:vAlign w:val="center"/>
          </w:tcPr>
          <w:p w14:paraId="6A0A52A7" w14:textId="785525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170 573,4</w:t>
            </w:r>
          </w:p>
        </w:tc>
        <w:tc>
          <w:tcPr>
            <w:tcW w:w="708" w:type="dxa"/>
            <w:gridSpan w:val="2"/>
            <w:tcBorders>
              <w:top w:val="nil"/>
              <w:left w:val="nil"/>
              <w:bottom w:val="single" w:sz="4" w:space="0" w:color="auto"/>
              <w:right w:val="single" w:sz="4" w:space="0" w:color="auto"/>
            </w:tcBorders>
            <w:shd w:val="clear" w:color="000000" w:fill="FCD5B4"/>
            <w:vAlign w:val="center"/>
          </w:tcPr>
          <w:p w14:paraId="2911CEA0" w14:textId="7588AB6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170 573,4</w:t>
            </w:r>
          </w:p>
        </w:tc>
        <w:tc>
          <w:tcPr>
            <w:tcW w:w="710" w:type="dxa"/>
            <w:tcBorders>
              <w:top w:val="nil"/>
              <w:left w:val="nil"/>
              <w:bottom w:val="single" w:sz="4" w:space="0" w:color="auto"/>
              <w:right w:val="single" w:sz="4" w:space="0" w:color="auto"/>
            </w:tcBorders>
            <w:shd w:val="clear" w:color="auto" w:fill="auto"/>
            <w:vAlign w:val="center"/>
          </w:tcPr>
          <w:p w14:paraId="2B309091" w14:textId="1725215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126C63F" w14:textId="067C7E4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905 751,3</w:t>
            </w:r>
          </w:p>
        </w:tc>
        <w:tc>
          <w:tcPr>
            <w:tcW w:w="850" w:type="dxa"/>
            <w:tcBorders>
              <w:top w:val="nil"/>
              <w:left w:val="nil"/>
              <w:bottom w:val="single" w:sz="4" w:space="0" w:color="auto"/>
              <w:right w:val="single" w:sz="4" w:space="0" w:color="auto"/>
            </w:tcBorders>
            <w:shd w:val="clear" w:color="000000" w:fill="FCD5B4"/>
            <w:vAlign w:val="center"/>
          </w:tcPr>
          <w:p w14:paraId="479021DF" w14:textId="7105B08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7F7050AF" w14:textId="0251139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r>
      <w:tr w:rsidR="005D33E7" w:rsidRPr="00B575E8" w14:paraId="660A08D2"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69E5A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9D062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01B3A6" w14:textId="7B6A444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50 202,2</w:t>
            </w:r>
          </w:p>
        </w:tc>
        <w:tc>
          <w:tcPr>
            <w:tcW w:w="851" w:type="dxa"/>
            <w:gridSpan w:val="2"/>
            <w:tcBorders>
              <w:top w:val="nil"/>
              <w:left w:val="nil"/>
              <w:bottom w:val="single" w:sz="4" w:space="0" w:color="auto"/>
              <w:right w:val="single" w:sz="4" w:space="0" w:color="auto"/>
            </w:tcBorders>
            <w:shd w:val="clear" w:color="000000" w:fill="FCD5B4"/>
            <w:vAlign w:val="center"/>
          </w:tcPr>
          <w:p w14:paraId="5D55CB08" w14:textId="36CA344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37 515,4</w:t>
            </w:r>
          </w:p>
        </w:tc>
        <w:tc>
          <w:tcPr>
            <w:tcW w:w="850" w:type="dxa"/>
            <w:gridSpan w:val="2"/>
            <w:tcBorders>
              <w:top w:val="nil"/>
              <w:left w:val="nil"/>
              <w:bottom w:val="single" w:sz="4" w:space="0" w:color="auto"/>
              <w:right w:val="single" w:sz="4" w:space="0" w:color="auto"/>
            </w:tcBorders>
            <w:shd w:val="clear" w:color="auto" w:fill="auto"/>
            <w:vAlign w:val="center"/>
          </w:tcPr>
          <w:p w14:paraId="3F5AE91E" w14:textId="064398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c>
          <w:tcPr>
            <w:tcW w:w="852" w:type="dxa"/>
            <w:tcBorders>
              <w:top w:val="nil"/>
              <w:left w:val="nil"/>
              <w:bottom w:val="single" w:sz="4" w:space="0" w:color="auto"/>
              <w:right w:val="single" w:sz="4" w:space="0" w:color="auto"/>
            </w:tcBorders>
            <w:shd w:val="clear" w:color="auto" w:fill="auto"/>
            <w:vAlign w:val="center"/>
          </w:tcPr>
          <w:p w14:paraId="1DADFD5E" w14:textId="6A2DF16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31 567,1</w:t>
            </w:r>
          </w:p>
        </w:tc>
        <w:tc>
          <w:tcPr>
            <w:tcW w:w="708" w:type="dxa"/>
            <w:gridSpan w:val="2"/>
            <w:tcBorders>
              <w:top w:val="nil"/>
              <w:left w:val="nil"/>
              <w:bottom w:val="single" w:sz="4" w:space="0" w:color="auto"/>
              <w:right w:val="single" w:sz="4" w:space="0" w:color="auto"/>
            </w:tcBorders>
            <w:shd w:val="clear" w:color="000000" w:fill="FCD5B4"/>
            <w:vAlign w:val="center"/>
          </w:tcPr>
          <w:p w14:paraId="36DDADFB" w14:textId="7F9321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31 567,1</w:t>
            </w:r>
          </w:p>
        </w:tc>
        <w:tc>
          <w:tcPr>
            <w:tcW w:w="710" w:type="dxa"/>
            <w:tcBorders>
              <w:top w:val="nil"/>
              <w:left w:val="nil"/>
              <w:bottom w:val="single" w:sz="4" w:space="0" w:color="auto"/>
              <w:right w:val="single" w:sz="4" w:space="0" w:color="auto"/>
            </w:tcBorders>
            <w:shd w:val="clear" w:color="auto" w:fill="auto"/>
            <w:vAlign w:val="center"/>
          </w:tcPr>
          <w:p w14:paraId="71683DD0" w14:textId="4A6CF25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7184747" w14:textId="5099238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18 635,1</w:t>
            </w:r>
          </w:p>
        </w:tc>
        <w:tc>
          <w:tcPr>
            <w:tcW w:w="850" w:type="dxa"/>
            <w:tcBorders>
              <w:top w:val="nil"/>
              <w:left w:val="nil"/>
              <w:bottom w:val="single" w:sz="4" w:space="0" w:color="auto"/>
              <w:right w:val="single" w:sz="4" w:space="0" w:color="auto"/>
            </w:tcBorders>
            <w:shd w:val="clear" w:color="000000" w:fill="FCD5B4"/>
            <w:vAlign w:val="center"/>
          </w:tcPr>
          <w:p w14:paraId="09734C3B" w14:textId="1DF4056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5 948,3</w:t>
            </w:r>
          </w:p>
        </w:tc>
        <w:tc>
          <w:tcPr>
            <w:tcW w:w="851" w:type="dxa"/>
            <w:tcBorders>
              <w:top w:val="nil"/>
              <w:left w:val="nil"/>
              <w:bottom w:val="single" w:sz="4" w:space="0" w:color="auto"/>
              <w:right w:val="single" w:sz="4" w:space="0" w:color="auto"/>
            </w:tcBorders>
            <w:shd w:val="clear" w:color="auto" w:fill="auto"/>
            <w:vAlign w:val="center"/>
          </w:tcPr>
          <w:p w14:paraId="27403A51" w14:textId="357FE55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r>
      <w:tr w:rsidR="005D33E7" w:rsidRPr="00B575E8" w14:paraId="7BD9DD16"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1408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D142AA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B5B67D" w14:textId="068EC2F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851" w:type="dxa"/>
            <w:gridSpan w:val="2"/>
            <w:tcBorders>
              <w:top w:val="nil"/>
              <w:left w:val="nil"/>
              <w:bottom w:val="single" w:sz="4" w:space="0" w:color="auto"/>
              <w:right w:val="single" w:sz="4" w:space="0" w:color="auto"/>
            </w:tcBorders>
            <w:shd w:val="clear" w:color="000000" w:fill="FCD5B4"/>
            <w:vAlign w:val="center"/>
          </w:tcPr>
          <w:p w14:paraId="2B26C77B" w14:textId="2DD9DDE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850" w:type="dxa"/>
            <w:gridSpan w:val="2"/>
            <w:tcBorders>
              <w:top w:val="nil"/>
              <w:left w:val="nil"/>
              <w:bottom w:val="single" w:sz="4" w:space="0" w:color="auto"/>
              <w:right w:val="single" w:sz="4" w:space="0" w:color="auto"/>
            </w:tcBorders>
            <w:shd w:val="clear" w:color="auto" w:fill="auto"/>
            <w:vAlign w:val="center"/>
          </w:tcPr>
          <w:p w14:paraId="09BF8D02" w14:textId="1A221FB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491389B" w14:textId="2A285A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708" w:type="dxa"/>
            <w:gridSpan w:val="2"/>
            <w:tcBorders>
              <w:top w:val="nil"/>
              <w:left w:val="nil"/>
              <w:bottom w:val="single" w:sz="4" w:space="0" w:color="auto"/>
              <w:right w:val="single" w:sz="4" w:space="0" w:color="auto"/>
            </w:tcBorders>
            <w:shd w:val="clear" w:color="000000" w:fill="FCD5B4"/>
            <w:vAlign w:val="center"/>
          </w:tcPr>
          <w:p w14:paraId="22355299" w14:textId="6914382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710" w:type="dxa"/>
            <w:tcBorders>
              <w:top w:val="nil"/>
              <w:left w:val="nil"/>
              <w:bottom w:val="single" w:sz="4" w:space="0" w:color="auto"/>
              <w:right w:val="single" w:sz="4" w:space="0" w:color="auto"/>
            </w:tcBorders>
            <w:shd w:val="clear" w:color="auto" w:fill="auto"/>
            <w:vAlign w:val="center"/>
          </w:tcPr>
          <w:p w14:paraId="72AE8B93" w14:textId="47BB4B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2D77FF" w14:textId="7751CF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4613333" w14:textId="18833AA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FF602E4" w14:textId="7D6E6F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9632585"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0038349"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1D06FBE"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45BBF57" w14:textId="10B21F7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851" w:type="dxa"/>
            <w:gridSpan w:val="2"/>
            <w:tcBorders>
              <w:top w:val="nil"/>
              <w:left w:val="nil"/>
              <w:bottom w:val="single" w:sz="4" w:space="0" w:color="auto"/>
              <w:right w:val="single" w:sz="4" w:space="0" w:color="auto"/>
            </w:tcBorders>
            <w:shd w:val="clear" w:color="000000" w:fill="FCD5B4"/>
            <w:vAlign w:val="center"/>
          </w:tcPr>
          <w:p w14:paraId="0EC834FD" w14:textId="1C6D0C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850" w:type="dxa"/>
            <w:gridSpan w:val="2"/>
            <w:tcBorders>
              <w:top w:val="nil"/>
              <w:left w:val="nil"/>
              <w:bottom w:val="single" w:sz="4" w:space="0" w:color="auto"/>
              <w:right w:val="single" w:sz="4" w:space="0" w:color="auto"/>
            </w:tcBorders>
            <w:shd w:val="clear" w:color="000000" w:fill="FABF8F"/>
            <w:vAlign w:val="center"/>
          </w:tcPr>
          <w:p w14:paraId="31A59338" w14:textId="1E9079F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80DA5DC" w14:textId="27A32D9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708" w:type="dxa"/>
            <w:gridSpan w:val="2"/>
            <w:tcBorders>
              <w:top w:val="nil"/>
              <w:left w:val="nil"/>
              <w:bottom w:val="single" w:sz="4" w:space="0" w:color="auto"/>
              <w:right w:val="single" w:sz="4" w:space="0" w:color="auto"/>
            </w:tcBorders>
            <w:shd w:val="clear" w:color="000000" w:fill="FCD5B4"/>
            <w:vAlign w:val="center"/>
          </w:tcPr>
          <w:p w14:paraId="7EA0AC94" w14:textId="3A18597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710" w:type="dxa"/>
            <w:tcBorders>
              <w:top w:val="nil"/>
              <w:left w:val="nil"/>
              <w:bottom w:val="single" w:sz="4" w:space="0" w:color="auto"/>
              <w:right w:val="single" w:sz="4" w:space="0" w:color="auto"/>
            </w:tcBorders>
            <w:shd w:val="clear" w:color="000000" w:fill="FABF8F"/>
            <w:vAlign w:val="center"/>
          </w:tcPr>
          <w:p w14:paraId="7509AACA" w14:textId="532DD84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0EE9FF7F" w14:textId="20CE89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1FB6535" w14:textId="2E8F735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64667353" w14:textId="50499E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7A753275" w14:textId="77777777" w:rsidTr="00353720">
        <w:trPr>
          <w:gridAfter w:val="4"/>
          <w:wAfter w:w="3260" w:type="dxa"/>
          <w:trHeight w:val="255"/>
        </w:trPr>
        <w:tc>
          <w:tcPr>
            <w:tcW w:w="867" w:type="dxa"/>
            <w:gridSpan w:val="2"/>
            <w:tcBorders>
              <w:top w:val="nil"/>
              <w:left w:val="nil"/>
              <w:bottom w:val="nil"/>
              <w:right w:val="nil"/>
            </w:tcBorders>
            <w:shd w:val="clear" w:color="auto" w:fill="auto"/>
            <w:vAlign w:val="center"/>
            <w:hideMark/>
          </w:tcPr>
          <w:p w14:paraId="6CF4C30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04EB3E6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402" w:type="dxa"/>
            <w:tcBorders>
              <w:top w:val="nil"/>
              <w:left w:val="nil"/>
              <w:bottom w:val="nil"/>
              <w:right w:val="nil"/>
            </w:tcBorders>
            <w:shd w:val="clear" w:color="auto" w:fill="auto"/>
            <w:vAlign w:val="center"/>
            <w:hideMark/>
          </w:tcPr>
          <w:p w14:paraId="4FC60BA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BB9C06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14:paraId="2017659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61" w:type="dxa"/>
            <w:gridSpan w:val="2"/>
            <w:tcBorders>
              <w:top w:val="nil"/>
              <w:left w:val="nil"/>
              <w:bottom w:val="nil"/>
              <w:right w:val="nil"/>
            </w:tcBorders>
            <w:shd w:val="clear" w:color="auto" w:fill="auto"/>
            <w:vAlign w:val="center"/>
            <w:hideMark/>
          </w:tcPr>
          <w:p w14:paraId="3CA05B6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144" w:type="dxa"/>
            <w:gridSpan w:val="3"/>
            <w:tcBorders>
              <w:top w:val="nil"/>
              <w:left w:val="nil"/>
              <w:bottom w:val="nil"/>
              <w:right w:val="nil"/>
            </w:tcBorders>
            <w:shd w:val="clear" w:color="auto" w:fill="auto"/>
            <w:vAlign w:val="center"/>
            <w:hideMark/>
          </w:tcPr>
          <w:p w14:paraId="6EDF04DC"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690" w:type="dxa"/>
            <w:tcBorders>
              <w:top w:val="nil"/>
              <w:left w:val="nil"/>
              <w:bottom w:val="nil"/>
              <w:right w:val="nil"/>
            </w:tcBorders>
            <w:shd w:val="clear" w:color="auto" w:fill="auto"/>
            <w:vAlign w:val="center"/>
            <w:hideMark/>
          </w:tcPr>
          <w:p w14:paraId="7CCA5D9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E5FF1B4" w14:textId="77777777" w:rsidTr="00B053F7">
        <w:trPr>
          <w:trHeight w:val="51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EF012B1"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single" w:sz="4" w:space="0" w:color="auto"/>
              <w:right w:val="single" w:sz="4" w:space="0" w:color="auto"/>
            </w:tcBorders>
            <w:shd w:val="clear" w:color="000000" w:fill="FFCC99"/>
            <w:vAlign w:val="center"/>
            <w:hideMark/>
          </w:tcPr>
          <w:p w14:paraId="7B09DB3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42C327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E99A6F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775D4"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13F0B57D" w14:textId="77777777" w:rsidTr="00B053F7">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C835E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8C8722D" w14:textId="22D84822"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(Проект за 2025 г.)</w:t>
            </w:r>
          </w:p>
        </w:tc>
        <w:tc>
          <w:tcPr>
            <w:tcW w:w="2551" w:type="dxa"/>
            <w:gridSpan w:val="5"/>
            <w:vMerge/>
            <w:tcBorders>
              <w:top w:val="nil"/>
              <w:left w:val="nil"/>
              <w:bottom w:val="single" w:sz="4" w:space="0" w:color="auto"/>
              <w:right w:val="single" w:sz="4" w:space="0" w:color="auto"/>
            </w:tcBorders>
            <w:vAlign w:val="center"/>
            <w:hideMark/>
          </w:tcPr>
          <w:p w14:paraId="4CD0F5F9"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07793231"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4F87486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CCEF95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46F46B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BF9A1B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02BCE5C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23C710E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DF539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6095CB9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DB18CD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F742A0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67C60C6"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C9961CC"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349AF19"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6BA8672C"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085B4"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55627FA"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876B6" w14:textId="3670EFB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6 195 435,6</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77FF1C99" w14:textId="25A8401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1 067 611,2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F91CC9" w14:textId="42B0076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5 127 824,4</w:t>
            </w:r>
          </w:p>
        </w:tc>
        <w:tc>
          <w:tcPr>
            <w:tcW w:w="852" w:type="dxa"/>
            <w:tcBorders>
              <w:top w:val="single" w:sz="4" w:space="0" w:color="auto"/>
              <w:left w:val="nil"/>
              <w:bottom w:val="single" w:sz="4" w:space="0" w:color="auto"/>
              <w:right w:val="single" w:sz="4" w:space="0" w:color="auto"/>
            </w:tcBorders>
            <w:shd w:val="clear" w:color="auto" w:fill="auto"/>
            <w:vAlign w:val="center"/>
          </w:tcPr>
          <w:p w14:paraId="3FD20098" w14:textId="7617D73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363 298,1</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766D9C2F" w14:textId="0BA88E6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292 409,3</w:t>
            </w:r>
          </w:p>
        </w:tc>
        <w:tc>
          <w:tcPr>
            <w:tcW w:w="710" w:type="dxa"/>
            <w:tcBorders>
              <w:top w:val="single" w:sz="4" w:space="0" w:color="auto"/>
              <w:left w:val="nil"/>
              <w:bottom w:val="single" w:sz="4" w:space="0" w:color="auto"/>
              <w:right w:val="single" w:sz="4" w:space="0" w:color="auto"/>
            </w:tcBorders>
            <w:shd w:val="clear" w:color="auto" w:fill="auto"/>
            <w:vAlign w:val="center"/>
          </w:tcPr>
          <w:p w14:paraId="660DB686" w14:textId="5C6B160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70 888,8</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031D5" w14:textId="1337D40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5 832 137,6</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69249B95" w14:textId="5FCD8B5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775 201,9</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18FDA" w14:textId="6B68A74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5 056 935,7</w:t>
            </w:r>
          </w:p>
        </w:tc>
      </w:tr>
      <w:tr w:rsidR="005D33E7" w:rsidRPr="00B575E8" w14:paraId="44E339FF" w14:textId="77777777" w:rsidTr="00B04C5B">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68B000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lastRenderedPageBreak/>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D8D5F9F"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0399FE07" w14:textId="28E5707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2 498 323,6</w:t>
            </w:r>
          </w:p>
        </w:tc>
        <w:tc>
          <w:tcPr>
            <w:tcW w:w="851" w:type="dxa"/>
            <w:gridSpan w:val="2"/>
            <w:tcBorders>
              <w:top w:val="nil"/>
              <w:left w:val="nil"/>
              <w:bottom w:val="single" w:sz="4" w:space="0" w:color="auto"/>
              <w:right w:val="single" w:sz="4" w:space="0" w:color="auto"/>
            </w:tcBorders>
            <w:shd w:val="clear" w:color="000000" w:fill="FCD5B4"/>
            <w:vAlign w:val="center"/>
          </w:tcPr>
          <w:p w14:paraId="45B30CE9" w14:textId="05181E7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8 477,0</w:t>
            </w:r>
          </w:p>
        </w:tc>
        <w:tc>
          <w:tcPr>
            <w:tcW w:w="850" w:type="dxa"/>
            <w:gridSpan w:val="2"/>
            <w:tcBorders>
              <w:top w:val="nil"/>
              <w:left w:val="nil"/>
              <w:bottom w:val="single" w:sz="4" w:space="0" w:color="auto"/>
              <w:right w:val="single" w:sz="4" w:space="0" w:color="auto"/>
            </w:tcBorders>
            <w:shd w:val="clear" w:color="000000" w:fill="FFCC99"/>
            <w:vAlign w:val="center"/>
          </w:tcPr>
          <w:p w14:paraId="01033398" w14:textId="095636B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2 489 846,6</w:t>
            </w:r>
          </w:p>
        </w:tc>
        <w:tc>
          <w:tcPr>
            <w:tcW w:w="852" w:type="dxa"/>
            <w:tcBorders>
              <w:top w:val="nil"/>
              <w:left w:val="nil"/>
              <w:bottom w:val="single" w:sz="4" w:space="0" w:color="auto"/>
              <w:right w:val="single" w:sz="4" w:space="0" w:color="auto"/>
            </w:tcBorders>
            <w:shd w:val="clear" w:color="000000" w:fill="FFCC99"/>
            <w:vAlign w:val="center"/>
          </w:tcPr>
          <w:p w14:paraId="72DF05BD" w14:textId="4B7CEE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10 397,0</w:t>
            </w:r>
          </w:p>
        </w:tc>
        <w:tc>
          <w:tcPr>
            <w:tcW w:w="708" w:type="dxa"/>
            <w:gridSpan w:val="2"/>
            <w:tcBorders>
              <w:top w:val="nil"/>
              <w:left w:val="nil"/>
              <w:bottom w:val="single" w:sz="4" w:space="0" w:color="auto"/>
              <w:right w:val="single" w:sz="4" w:space="0" w:color="auto"/>
            </w:tcBorders>
            <w:shd w:val="clear" w:color="000000" w:fill="FCD5B4"/>
            <w:vAlign w:val="center"/>
          </w:tcPr>
          <w:p w14:paraId="70EC145A" w14:textId="12CD182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8 477,0</w:t>
            </w:r>
          </w:p>
        </w:tc>
        <w:tc>
          <w:tcPr>
            <w:tcW w:w="710" w:type="dxa"/>
            <w:tcBorders>
              <w:top w:val="nil"/>
              <w:left w:val="nil"/>
              <w:bottom w:val="single" w:sz="4" w:space="0" w:color="auto"/>
              <w:right w:val="single" w:sz="4" w:space="0" w:color="auto"/>
            </w:tcBorders>
            <w:shd w:val="clear" w:color="000000" w:fill="FFCC99"/>
            <w:vAlign w:val="center"/>
          </w:tcPr>
          <w:p w14:paraId="2BD5AD45" w14:textId="6124FA5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1 920,0</w:t>
            </w:r>
          </w:p>
        </w:tc>
        <w:tc>
          <w:tcPr>
            <w:tcW w:w="849" w:type="dxa"/>
            <w:tcBorders>
              <w:top w:val="nil"/>
              <w:left w:val="nil"/>
              <w:bottom w:val="single" w:sz="4" w:space="0" w:color="auto"/>
              <w:right w:val="single" w:sz="4" w:space="0" w:color="auto"/>
            </w:tcBorders>
            <w:shd w:val="clear" w:color="000000" w:fill="FFCC99"/>
            <w:vAlign w:val="center"/>
          </w:tcPr>
          <w:p w14:paraId="3F64EB2F" w14:textId="62A3E75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2 487 926,6</w:t>
            </w:r>
          </w:p>
        </w:tc>
        <w:tc>
          <w:tcPr>
            <w:tcW w:w="850" w:type="dxa"/>
            <w:tcBorders>
              <w:top w:val="nil"/>
              <w:left w:val="nil"/>
              <w:bottom w:val="single" w:sz="4" w:space="0" w:color="auto"/>
              <w:right w:val="single" w:sz="4" w:space="0" w:color="auto"/>
            </w:tcBorders>
            <w:shd w:val="clear" w:color="000000" w:fill="FCD5B4"/>
            <w:vAlign w:val="center"/>
          </w:tcPr>
          <w:p w14:paraId="1D9F4FFB" w14:textId="44EDEBD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03CC04DD" w14:textId="767E442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2 487 926,6</w:t>
            </w:r>
          </w:p>
        </w:tc>
      </w:tr>
      <w:tr w:rsidR="005D33E7" w:rsidRPr="00B575E8" w14:paraId="6099DB58" w14:textId="77777777" w:rsidTr="00B04C5B">
        <w:trPr>
          <w:trHeight w:val="7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34CFD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1155924"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B09C093" w14:textId="6509F90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1 784 879,6</w:t>
            </w:r>
          </w:p>
        </w:tc>
        <w:tc>
          <w:tcPr>
            <w:tcW w:w="851" w:type="dxa"/>
            <w:gridSpan w:val="2"/>
            <w:tcBorders>
              <w:top w:val="nil"/>
              <w:left w:val="nil"/>
              <w:bottom w:val="single" w:sz="4" w:space="0" w:color="auto"/>
              <w:right w:val="single" w:sz="4" w:space="0" w:color="auto"/>
            </w:tcBorders>
            <w:shd w:val="clear" w:color="000000" w:fill="FCD5B4"/>
            <w:vAlign w:val="center"/>
          </w:tcPr>
          <w:p w14:paraId="202DA30B" w14:textId="4AA2EEB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5 541,0</w:t>
            </w:r>
          </w:p>
        </w:tc>
        <w:tc>
          <w:tcPr>
            <w:tcW w:w="850" w:type="dxa"/>
            <w:gridSpan w:val="2"/>
            <w:tcBorders>
              <w:top w:val="nil"/>
              <w:left w:val="nil"/>
              <w:bottom w:val="single" w:sz="4" w:space="0" w:color="auto"/>
              <w:right w:val="single" w:sz="4" w:space="0" w:color="auto"/>
            </w:tcBorders>
            <w:shd w:val="clear" w:color="auto" w:fill="auto"/>
            <w:vAlign w:val="center"/>
          </w:tcPr>
          <w:p w14:paraId="11D49618" w14:textId="67AD8BC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1 779 338,6</w:t>
            </w:r>
          </w:p>
        </w:tc>
        <w:tc>
          <w:tcPr>
            <w:tcW w:w="852" w:type="dxa"/>
            <w:tcBorders>
              <w:top w:val="nil"/>
              <w:left w:val="nil"/>
              <w:bottom w:val="single" w:sz="4" w:space="0" w:color="auto"/>
              <w:right w:val="single" w:sz="4" w:space="0" w:color="auto"/>
            </w:tcBorders>
            <w:shd w:val="clear" w:color="auto" w:fill="auto"/>
            <w:vAlign w:val="center"/>
          </w:tcPr>
          <w:p w14:paraId="238ED9EE" w14:textId="07D8E15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5 541,0</w:t>
            </w:r>
          </w:p>
        </w:tc>
        <w:tc>
          <w:tcPr>
            <w:tcW w:w="708" w:type="dxa"/>
            <w:gridSpan w:val="2"/>
            <w:tcBorders>
              <w:top w:val="nil"/>
              <w:left w:val="nil"/>
              <w:bottom w:val="single" w:sz="4" w:space="0" w:color="auto"/>
              <w:right w:val="single" w:sz="4" w:space="0" w:color="auto"/>
            </w:tcBorders>
            <w:shd w:val="clear" w:color="000000" w:fill="FCD5B4"/>
            <w:vAlign w:val="center"/>
          </w:tcPr>
          <w:p w14:paraId="3A4B56AE" w14:textId="264A4E8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5 541,0</w:t>
            </w:r>
          </w:p>
        </w:tc>
        <w:tc>
          <w:tcPr>
            <w:tcW w:w="710" w:type="dxa"/>
            <w:tcBorders>
              <w:top w:val="nil"/>
              <w:left w:val="nil"/>
              <w:bottom w:val="single" w:sz="4" w:space="0" w:color="auto"/>
              <w:right w:val="single" w:sz="4" w:space="0" w:color="auto"/>
            </w:tcBorders>
            <w:shd w:val="clear" w:color="auto" w:fill="auto"/>
            <w:vAlign w:val="center"/>
          </w:tcPr>
          <w:p w14:paraId="7749152B" w14:textId="0BB27AA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9BE0928" w14:textId="5918906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1 779 338,6</w:t>
            </w:r>
          </w:p>
        </w:tc>
        <w:tc>
          <w:tcPr>
            <w:tcW w:w="850" w:type="dxa"/>
            <w:tcBorders>
              <w:top w:val="nil"/>
              <w:left w:val="nil"/>
              <w:bottom w:val="single" w:sz="4" w:space="0" w:color="auto"/>
              <w:right w:val="single" w:sz="4" w:space="0" w:color="auto"/>
            </w:tcBorders>
            <w:shd w:val="clear" w:color="000000" w:fill="FCD5B4"/>
            <w:vAlign w:val="center"/>
          </w:tcPr>
          <w:p w14:paraId="1A722B29" w14:textId="1E6834D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8EE7F64" w14:textId="1EC077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1 779 338,6</w:t>
            </w:r>
          </w:p>
        </w:tc>
      </w:tr>
      <w:tr w:rsidR="005D33E7" w:rsidRPr="00B575E8" w14:paraId="61C1F389"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80ABC5"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84A4E27"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A500BD" w14:textId="58C6563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710 047,0</w:t>
            </w:r>
          </w:p>
        </w:tc>
        <w:tc>
          <w:tcPr>
            <w:tcW w:w="851" w:type="dxa"/>
            <w:gridSpan w:val="2"/>
            <w:tcBorders>
              <w:top w:val="nil"/>
              <w:left w:val="nil"/>
              <w:bottom w:val="single" w:sz="4" w:space="0" w:color="auto"/>
              <w:right w:val="single" w:sz="4" w:space="0" w:color="auto"/>
            </w:tcBorders>
            <w:shd w:val="clear" w:color="000000" w:fill="FCD5B4"/>
            <w:vAlign w:val="center"/>
          </w:tcPr>
          <w:p w14:paraId="661A32F1" w14:textId="4BE5FA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1 039,0</w:t>
            </w:r>
          </w:p>
        </w:tc>
        <w:tc>
          <w:tcPr>
            <w:tcW w:w="850" w:type="dxa"/>
            <w:gridSpan w:val="2"/>
            <w:tcBorders>
              <w:top w:val="nil"/>
              <w:left w:val="nil"/>
              <w:bottom w:val="single" w:sz="4" w:space="0" w:color="auto"/>
              <w:right w:val="single" w:sz="4" w:space="0" w:color="auto"/>
            </w:tcBorders>
            <w:shd w:val="clear" w:color="auto" w:fill="auto"/>
            <w:vAlign w:val="center"/>
          </w:tcPr>
          <w:p w14:paraId="1621310D" w14:textId="50BBA92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709 008,0</w:t>
            </w:r>
          </w:p>
        </w:tc>
        <w:tc>
          <w:tcPr>
            <w:tcW w:w="852" w:type="dxa"/>
            <w:tcBorders>
              <w:top w:val="nil"/>
              <w:left w:val="nil"/>
              <w:bottom w:val="single" w:sz="4" w:space="0" w:color="auto"/>
              <w:right w:val="single" w:sz="4" w:space="0" w:color="auto"/>
            </w:tcBorders>
            <w:shd w:val="clear" w:color="auto" w:fill="auto"/>
            <w:vAlign w:val="center"/>
          </w:tcPr>
          <w:p w14:paraId="12638FF9" w14:textId="4A54187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1 459,0</w:t>
            </w:r>
          </w:p>
        </w:tc>
        <w:tc>
          <w:tcPr>
            <w:tcW w:w="708" w:type="dxa"/>
            <w:gridSpan w:val="2"/>
            <w:tcBorders>
              <w:top w:val="nil"/>
              <w:left w:val="nil"/>
              <w:bottom w:val="single" w:sz="4" w:space="0" w:color="auto"/>
              <w:right w:val="single" w:sz="4" w:space="0" w:color="auto"/>
            </w:tcBorders>
            <w:shd w:val="clear" w:color="000000" w:fill="FCD5B4"/>
            <w:vAlign w:val="center"/>
          </w:tcPr>
          <w:p w14:paraId="10970B8B" w14:textId="173BD0B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1 039,0</w:t>
            </w:r>
          </w:p>
        </w:tc>
        <w:tc>
          <w:tcPr>
            <w:tcW w:w="710" w:type="dxa"/>
            <w:tcBorders>
              <w:top w:val="nil"/>
              <w:left w:val="nil"/>
              <w:bottom w:val="single" w:sz="4" w:space="0" w:color="auto"/>
              <w:right w:val="single" w:sz="4" w:space="0" w:color="auto"/>
            </w:tcBorders>
            <w:shd w:val="clear" w:color="auto" w:fill="auto"/>
            <w:vAlign w:val="center"/>
          </w:tcPr>
          <w:p w14:paraId="0DA27CEF" w14:textId="6CC2F8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420,0</w:t>
            </w:r>
          </w:p>
        </w:tc>
        <w:tc>
          <w:tcPr>
            <w:tcW w:w="849" w:type="dxa"/>
            <w:tcBorders>
              <w:top w:val="nil"/>
              <w:left w:val="nil"/>
              <w:bottom w:val="single" w:sz="4" w:space="0" w:color="auto"/>
              <w:right w:val="single" w:sz="4" w:space="0" w:color="auto"/>
            </w:tcBorders>
            <w:shd w:val="clear" w:color="auto" w:fill="auto"/>
            <w:vAlign w:val="center"/>
          </w:tcPr>
          <w:p w14:paraId="2D9FA176" w14:textId="0ED1FDD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708 588,0</w:t>
            </w:r>
          </w:p>
        </w:tc>
        <w:tc>
          <w:tcPr>
            <w:tcW w:w="850" w:type="dxa"/>
            <w:tcBorders>
              <w:top w:val="nil"/>
              <w:left w:val="nil"/>
              <w:bottom w:val="single" w:sz="4" w:space="0" w:color="auto"/>
              <w:right w:val="single" w:sz="4" w:space="0" w:color="auto"/>
            </w:tcBorders>
            <w:shd w:val="clear" w:color="000000" w:fill="FCD5B4"/>
            <w:vAlign w:val="center"/>
          </w:tcPr>
          <w:p w14:paraId="6001EE07" w14:textId="29040CE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156B4B" w14:textId="1B70C88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708 588,0</w:t>
            </w:r>
          </w:p>
        </w:tc>
      </w:tr>
      <w:tr w:rsidR="005D33E7" w:rsidRPr="00B575E8" w14:paraId="0933B235"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A8C00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2CDCF1DE"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379323" w14:textId="50CA84A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3 397,0</w:t>
            </w:r>
          </w:p>
        </w:tc>
        <w:tc>
          <w:tcPr>
            <w:tcW w:w="851" w:type="dxa"/>
            <w:gridSpan w:val="2"/>
            <w:tcBorders>
              <w:top w:val="nil"/>
              <w:left w:val="nil"/>
              <w:bottom w:val="single" w:sz="4" w:space="0" w:color="auto"/>
              <w:right w:val="single" w:sz="4" w:space="0" w:color="auto"/>
            </w:tcBorders>
            <w:shd w:val="clear" w:color="000000" w:fill="FCD5B4"/>
            <w:vAlign w:val="center"/>
          </w:tcPr>
          <w:p w14:paraId="7614761C" w14:textId="044F62F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850" w:type="dxa"/>
            <w:gridSpan w:val="2"/>
            <w:tcBorders>
              <w:top w:val="nil"/>
              <w:left w:val="nil"/>
              <w:bottom w:val="single" w:sz="4" w:space="0" w:color="auto"/>
              <w:right w:val="single" w:sz="4" w:space="0" w:color="auto"/>
            </w:tcBorders>
            <w:shd w:val="clear" w:color="auto" w:fill="auto"/>
            <w:vAlign w:val="center"/>
          </w:tcPr>
          <w:p w14:paraId="0A040C8E" w14:textId="749574D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1 500,0</w:t>
            </w:r>
          </w:p>
        </w:tc>
        <w:tc>
          <w:tcPr>
            <w:tcW w:w="852" w:type="dxa"/>
            <w:tcBorders>
              <w:top w:val="nil"/>
              <w:left w:val="nil"/>
              <w:bottom w:val="single" w:sz="4" w:space="0" w:color="auto"/>
              <w:right w:val="single" w:sz="4" w:space="0" w:color="auto"/>
            </w:tcBorders>
            <w:shd w:val="clear" w:color="auto" w:fill="auto"/>
            <w:vAlign w:val="center"/>
          </w:tcPr>
          <w:p w14:paraId="58626B24" w14:textId="24AFB89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3 397,0</w:t>
            </w:r>
          </w:p>
        </w:tc>
        <w:tc>
          <w:tcPr>
            <w:tcW w:w="708" w:type="dxa"/>
            <w:gridSpan w:val="2"/>
            <w:tcBorders>
              <w:top w:val="nil"/>
              <w:left w:val="nil"/>
              <w:bottom w:val="single" w:sz="4" w:space="0" w:color="auto"/>
              <w:right w:val="single" w:sz="4" w:space="0" w:color="auto"/>
            </w:tcBorders>
            <w:shd w:val="clear" w:color="000000" w:fill="FCD5B4"/>
            <w:vAlign w:val="center"/>
          </w:tcPr>
          <w:p w14:paraId="52B52FD3" w14:textId="04494F1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710" w:type="dxa"/>
            <w:tcBorders>
              <w:top w:val="nil"/>
              <w:left w:val="nil"/>
              <w:bottom w:val="single" w:sz="4" w:space="0" w:color="auto"/>
              <w:right w:val="single" w:sz="4" w:space="0" w:color="auto"/>
            </w:tcBorders>
            <w:shd w:val="clear" w:color="auto" w:fill="auto"/>
            <w:vAlign w:val="center"/>
          </w:tcPr>
          <w:p w14:paraId="0BF89323" w14:textId="0B6C4E8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1 500,0</w:t>
            </w:r>
          </w:p>
        </w:tc>
        <w:tc>
          <w:tcPr>
            <w:tcW w:w="849" w:type="dxa"/>
            <w:tcBorders>
              <w:top w:val="nil"/>
              <w:left w:val="nil"/>
              <w:bottom w:val="single" w:sz="4" w:space="0" w:color="auto"/>
              <w:right w:val="single" w:sz="4" w:space="0" w:color="auto"/>
            </w:tcBorders>
            <w:shd w:val="clear" w:color="auto" w:fill="auto"/>
            <w:vAlign w:val="center"/>
          </w:tcPr>
          <w:p w14:paraId="5A316541" w14:textId="550E09E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40649A7" w14:textId="169DDF5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04459BE" w14:textId="418E0E4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C753B45" w14:textId="77777777" w:rsidTr="00B04C5B">
        <w:trPr>
          <w:trHeight w:val="67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F484930"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32C772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BE4D0CA" w14:textId="01C7B04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3 669 003,8</w:t>
            </w:r>
          </w:p>
        </w:tc>
        <w:tc>
          <w:tcPr>
            <w:tcW w:w="851" w:type="dxa"/>
            <w:gridSpan w:val="2"/>
            <w:tcBorders>
              <w:top w:val="nil"/>
              <w:left w:val="nil"/>
              <w:bottom w:val="single" w:sz="4" w:space="0" w:color="auto"/>
              <w:right w:val="single" w:sz="4" w:space="0" w:color="auto"/>
            </w:tcBorders>
            <w:shd w:val="clear" w:color="000000" w:fill="FCD5B4"/>
            <w:vAlign w:val="center"/>
          </w:tcPr>
          <w:p w14:paraId="242AAE40" w14:textId="64C2B43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1 034 608,5</w:t>
            </w:r>
          </w:p>
        </w:tc>
        <w:tc>
          <w:tcPr>
            <w:tcW w:w="850" w:type="dxa"/>
            <w:gridSpan w:val="2"/>
            <w:tcBorders>
              <w:top w:val="nil"/>
              <w:left w:val="nil"/>
              <w:bottom w:val="single" w:sz="4" w:space="0" w:color="auto"/>
              <w:right w:val="single" w:sz="4" w:space="0" w:color="auto"/>
            </w:tcBorders>
            <w:shd w:val="clear" w:color="000000" w:fill="FFCC99"/>
            <w:vAlign w:val="center"/>
          </w:tcPr>
          <w:p w14:paraId="146B9110" w14:textId="1C8877B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2 634 395,3</w:t>
            </w:r>
          </w:p>
        </w:tc>
        <w:tc>
          <w:tcPr>
            <w:tcW w:w="852" w:type="dxa"/>
            <w:tcBorders>
              <w:top w:val="nil"/>
              <w:left w:val="nil"/>
              <w:bottom w:val="single" w:sz="4" w:space="0" w:color="auto"/>
              <w:right w:val="single" w:sz="4" w:space="0" w:color="auto"/>
            </w:tcBorders>
            <w:shd w:val="clear" w:color="000000" w:fill="FFCC99"/>
            <w:vAlign w:val="center"/>
          </w:tcPr>
          <w:p w14:paraId="7DA8D50C" w14:textId="3A64F71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324 792,9</w:t>
            </w:r>
          </w:p>
        </w:tc>
        <w:tc>
          <w:tcPr>
            <w:tcW w:w="708" w:type="dxa"/>
            <w:gridSpan w:val="2"/>
            <w:tcBorders>
              <w:top w:val="nil"/>
              <w:left w:val="nil"/>
              <w:bottom w:val="single" w:sz="4" w:space="0" w:color="auto"/>
              <w:right w:val="single" w:sz="4" w:space="0" w:color="auto"/>
            </w:tcBorders>
            <w:shd w:val="clear" w:color="000000" w:fill="FCD5B4"/>
            <w:vAlign w:val="center"/>
          </w:tcPr>
          <w:p w14:paraId="51021D14" w14:textId="4E678711"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259 406,6</w:t>
            </w:r>
          </w:p>
        </w:tc>
        <w:tc>
          <w:tcPr>
            <w:tcW w:w="710" w:type="dxa"/>
            <w:tcBorders>
              <w:top w:val="nil"/>
              <w:left w:val="nil"/>
              <w:bottom w:val="single" w:sz="4" w:space="0" w:color="auto"/>
              <w:right w:val="single" w:sz="4" w:space="0" w:color="auto"/>
            </w:tcBorders>
            <w:shd w:val="clear" w:color="000000" w:fill="FFCC99"/>
            <w:vAlign w:val="center"/>
          </w:tcPr>
          <w:p w14:paraId="59225B82" w14:textId="74B577F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65 386,3</w:t>
            </w:r>
          </w:p>
        </w:tc>
        <w:tc>
          <w:tcPr>
            <w:tcW w:w="849" w:type="dxa"/>
            <w:tcBorders>
              <w:top w:val="nil"/>
              <w:left w:val="nil"/>
              <w:bottom w:val="single" w:sz="4" w:space="0" w:color="auto"/>
              <w:right w:val="single" w:sz="4" w:space="0" w:color="auto"/>
            </w:tcBorders>
            <w:shd w:val="clear" w:color="000000" w:fill="FFCC99"/>
            <w:vAlign w:val="center"/>
          </w:tcPr>
          <w:p w14:paraId="161D82DD" w14:textId="70C8CC1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3 344 211,0</w:t>
            </w:r>
          </w:p>
        </w:tc>
        <w:tc>
          <w:tcPr>
            <w:tcW w:w="850" w:type="dxa"/>
            <w:tcBorders>
              <w:top w:val="nil"/>
              <w:left w:val="nil"/>
              <w:bottom w:val="single" w:sz="4" w:space="0" w:color="auto"/>
              <w:right w:val="single" w:sz="4" w:space="0" w:color="auto"/>
            </w:tcBorders>
            <w:shd w:val="clear" w:color="000000" w:fill="FCD5B4"/>
            <w:vAlign w:val="center"/>
          </w:tcPr>
          <w:p w14:paraId="05321CB3" w14:textId="624AB4E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775 201,9</w:t>
            </w:r>
          </w:p>
        </w:tc>
        <w:tc>
          <w:tcPr>
            <w:tcW w:w="851" w:type="dxa"/>
            <w:tcBorders>
              <w:top w:val="nil"/>
              <w:left w:val="nil"/>
              <w:bottom w:val="single" w:sz="4" w:space="0" w:color="auto"/>
              <w:right w:val="single" w:sz="4" w:space="0" w:color="auto"/>
            </w:tcBorders>
            <w:shd w:val="clear" w:color="000000" w:fill="FFCC99"/>
            <w:vAlign w:val="center"/>
          </w:tcPr>
          <w:p w14:paraId="6E83AC48" w14:textId="670B937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2 569 009,1</w:t>
            </w:r>
          </w:p>
        </w:tc>
      </w:tr>
      <w:tr w:rsidR="005D33E7" w:rsidRPr="00B575E8" w14:paraId="67408ACD" w14:textId="77777777" w:rsidTr="00B04C5B">
        <w:trPr>
          <w:trHeight w:val="39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6F9C4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CC5F28"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B8747" w14:textId="4225B60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3 428 780,9</w:t>
            </w:r>
          </w:p>
        </w:tc>
        <w:tc>
          <w:tcPr>
            <w:tcW w:w="851" w:type="dxa"/>
            <w:gridSpan w:val="2"/>
            <w:tcBorders>
              <w:top w:val="nil"/>
              <w:left w:val="nil"/>
              <w:bottom w:val="single" w:sz="4" w:space="0" w:color="auto"/>
              <w:right w:val="single" w:sz="4" w:space="0" w:color="auto"/>
            </w:tcBorders>
            <w:shd w:val="clear" w:color="000000" w:fill="FCD5B4"/>
            <w:vAlign w:val="center"/>
          </w:tcPr>
          <w:p w14:paraId="0331917A" w14:textId="3BC58E1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973 662,2</w:t>
            </w:r>
          </w:p>
        </w:tc>
        <w:tc>
          <w:tcPr>
            <w:tcW w:w="850" w:type="dxa"/>
            <w:gridSpan w:val="2"/>
            <w:tcBorders>
              <w:top w:val="nil"/>
              <w:left w:val="nil"/>
              <w:bottom w:val="single" w:sz="4" w:space="0" w:color="auto"/>
              <w:right w:val="single" w:sz="4" w:space="0" w:color="auto"/>
            </w:tcBorders>
            <w:shd w:val="clear" w:color="auto" w:fill="auto"/>
            <w:vAlign w:val="center"/>
          </w:tcPr>
          <w:p w14:paraId="1FA6B144" w14:textId="24E9479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2 455 118,7</w:t>
            </w:r>
          </w:p>
        </w:tc>
        <w:tc>
          <w:tcPr>
            <w:tcW w:w="852" w:type="dxa"/>
            <w:tcBorders>
              <w:top w:val="nil"/>
              <w:left w:val="nil"/>
              <w:bottom w:val="single" w:sz="4" w:space="0" w:color="auto"/>
              <w:right w:val="single" w:sz="4" w:space="0" w:color="auto"/>
            </w:tcBorders>
            <w:shd w:val="clear" w:color="auto" w:fill="auto"/>
            <w:vAlign w:val="center"/>
          </w:tcPr>
          <w:p w14:paraId="58EB3D2B" w14:textId="246B9A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264 831,5</w:t>
            </w:r>
          </w:p>
        </w:tc>
        <w:tc>
          <w:tcPr>
            <w:tcW w:w="708" w:type="dxa"/>
            <w:gridSpan w:val="2"/>
            <w:tcBorders>
              <w:top w:val="nil"/>
              <w:left w:val="nil"/>
              <w:bottom w:val="single" w:sz="4" w:space="0" w:color="auto"/>
              <w:right w:val="single" w:sz="4" w:space="0" w:color="auto"/>
            </w:tcBorders>
            <w:shd w:val="clear" w:color="000000" w:fill="FCD5B4"/>
            <w:vAlign w:val="center"/>
          </w:tcPr>
          <w:p w14:paraId="539685B1" w14:textId="4F20B63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203 662,2</w:t>
            </w:r>
          </w:p>
        </w:tc>
        <w:tc>
          <w:tcPr>
            <w:tcW w:w="710" w:type="dxa"/>
            <w:tcBorders>
              <w:top w:val="nil"/>
              <w:left w:val="nil"/>
              <w:bottom w:val="single" w:sz="4" w:space="0" w:color="auto"/>
              <w:right w:val="single" w:sz="4" w:space="0" w:color="auto"/>
            </w:tcBorders>
            <w:shd w:val="clear" w:color="auto" w:fill="auto"/>
            <w:vAlign w:val="center"/>
          </w:tcPr>
          <w:p w14:paraId="5093C6CB" w14:textId="34FA98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61 169,3</w:t>
            </w:r>
          </w:p>
        </w:tc>
        <w:tc>
          <w:tcPr>
            <w:tcW w:w="849" w:type="dxa"/>
            <w:tcBorders>
              <w:top w:val="nil"/>
              <w:left w:val="nil"/>
              <w:bottom w:val="single" w:sz="4" w:space="0" w:color="auto"/>
              <w:right w:val="single" w:sz="4" w:space="0" w:color="auto"/>
            </w:tcBorders>
            <w:shd w:val="clear" w:color="auto" w:fill="auto"/>
            <w:vAlign w:val="center"/>
          </w:tcPr>
          <w:p w14:paraId="503E3E60" w14:textId="0CC959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3 163 949,4</w:t>
            </w:r>
          </w:p>
        </w:tc>
        <w:tc>
          <w:tcPr>
            <w:tcW w:w="850" w:type="dxa"/>
            <w:tcBorders>
              <w:top w:val="nil"/>
              <w:left w:val="nil"/>
              <w:bottom w:val="single" w:sz="4" w:space="0" w:color="auto"/>
              <w:right w:val="single" w:sz="4" w:space="0" w:color="auto"/>
            </w:tcBorders>
            <w:shd w:val="clear" w:color="000000" w:fill="FCD5B4"/>
            <w:vAlign w:val="center"/>
          </w:tcPr>
          <w:p w14:paraId="7EEBC08A" w14:textId="2385B1B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770 000,0</w:t>
            </w:r>
          </w:p>
        </w:tc>
        <w:tc>
          <w:tcPr>
            <w:tcW w:w="851" w:type="dxa"/>
            <w:tcBorders>
              <w:top w:val="nil"/>
              <w:left w:val="nil"/>
              <w:bottom w:val="single" w:sz="4" w:space="0" w:color="auto"/>
              <w:right w:val="single" w:sz="4" w:space="0" w:color="auto"/>
            </w:tcBorders>
            <w:shd w:val="clear" w:color="auto" w:fill="auto"/>
            <w:vAlign w:val="center"/>
          </w:tcPr>
          <w:p w14:paraId="35465BE7" w14:textId="5AFF501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2 393 949,4</w:t>
            </w:r>
          </w:p>
        </w:tc>
      </w:tr>
      <w:tr w:rsidR="005D33E7" w:rsidRPr="00B575E8" w14:paraId="364F37AA" w14:textId="77777777" w:rsidTr="00B04C5B">
        <w:trPr>
          <w:trHeight w:val="4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19CB2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293EB4B"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65857" w14:textId="0FB1167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216 071,6</w:t>
            </w:r>
          </w:p>
        </w:tc>
        <w:tc>
          <w:tcPr>
            <w:tcW w:w="851" w:type="dxa"/>
            <w:gridSpan w:val="2"/>
            <w:tcBorders>
              <w:top w:val="nil"/>
              <w:left w:val="nil"/>
              <w:bottom w:val="single" w:sz="4" w:space="0" w:color="auto"/>
              <w:right w:val="single" w:sz="4" w:space="0" w:color="auto"/>
            </w:tcBorders>
            <w:shd w:val="clear" w:color="000000" w:fill="FCD5B4"/>
            <w:vAlign w:val="center"/>
          </w:tcPr>
          <w:p w14:paraId="3167CF02" w14:textId="17B7BA5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41 609,4</w:t>
            </w:r>
          </w:p>
        </w:tc>
        <w:tc>
          <w:tcPr>
            <w:tcW w:w="850" w:type="dxa"/>
            <w:gridSpan w:val="2"/>
            <w:tcBorders>
              <w:top w:val="nil"/>
              <w:left w:val="nil"/>
              <w:bottom w:val="single" w:sz="4" w:space="0" w:color="auto"/>
              <w:right w:val="single" w:sz="4" w:space="0" w:color="auto"/>
            </w:tcBorders>
            <w:shd w:val="clear" w:color="auto" w:fill="auto"/>
            <w:vAlign w:val="center"/>
          </w:tcPr>
          <w:p w14:paraId="767D4B8D" w14:textId="7E74265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174 462,2</w:t>
            </w:r>
          </w:p>
        </w:tc>
        <w:tc>
          <w:tcPr>
            <w:tcW w:w="852" w:type="dxa"/>
            <w:tcBorders>
              <w:top w:val="nil"/>
              <w:left w:val="nil"/>
              <w:bottom w:val="single" w:sz="4" w:space="0" w:color="auto"/>
              <w:right w:val="single" w:sz="4" w:space="0" w:color="auto"/>
            </w:tcBorders>
            <w:shd w:val="clear" w:color="auto" w:fill="auto"/>
            <w:vAlign w:val="center"/>
          </w:tcPr>
          <w:p w14:paraId="3FC85988" w14:textId="48EEF0A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40 309,1</w:t>
            </w:r>
          </w:p>
        </w:tc>
        <w:tc>
          <w:tcPr>
            <w:tcW w:w="708" w:type="dxa"/>
            <w:gridSpan w:val="2"/>
            <w:tcBorders>
              <w:top w:val="nil"/>
              <w:left w:val="nil"/>
              <w:bottom w:val="single" w:sz="4" w:space="0" w:color="auto"/>
              <w:right w:val="single" w:sz="4" w:space="0" w:color="auto"/>
            </w:tcBorders>
            <w:shd w:val="clear" w:color="000000" w:fill="FCD5B4"/>
            <w:vAlign w:val="center"/>
          </w:tcPr>
          <w:p w14:paraId="041F933F" w14:textId="119320F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36 407,5</w:t>
            </w:r>
          </w:p>
        </w:tc>
        <w:tc>
          <w:tcPr>
            <w:tcW w:w="710" w:type="dxa"/>
            <w:tcBorders>
              <w:top w:val="nil"/>
              <w:left w:val="nil"/>
              <w:bottom w:val="single" w:sz="4" w:space="0" w:color="auto"/>
              <w:right w:val="single" w:sz="4" w:space="0" w:color="auto"/>
            </w:tcBorders>
            <w:shd w:val="clear" w:color="auto" w:fill="auto"/>
            <w:vAlign w:val="center"/>
          </w:tcPr>
          <w:p w14:paraId="4A608D63" w14:textId="5465807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3 901,6</w:t>
            </w:r>
          </w:p>
        </w:tc>
        <w:tc>
          <w:tcPr>
            <w:tcW w:w="849" w:type="dxa"/>
            <w:tcBorders>
              <w:top w:val="nil"/>
              <w:left w:val="nil"/>
              <w:bottom w:val="single" w:sz="4" w:space="0" w:color="auto"/>
              <w:right w:val="single" w:sz="4" w:space="0" w:color="auto"/>
            </w:tcBorders>
            <w:shd w:val="clear" w:color="auto" w:fill="auto"/>
            <w:vAlign w:val="center"/>
          </w:tcPr>
          <w:p w14:paraId="751CDCF6" w14:textId="54FD7CE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175 762,5</w:t>
            </w:r>
          </w:p>
        </w:tc>
        <w:tc>
          <w:tcPr>
            <w:tcW w:w="850" w:type="dxa"/>
            <w:tcBorders>
              <w:top w:val="nil"/>
              <w:left w:val="nil"/>
              <w:bottom w:val="single" w:sz="4" w:space="0" w:color="auto"/>
              <w:right w:val="single" w:sz="4" w:space="0" w:color="auto"/>
            </w:tcBorders>
            <w:shd w:val="clear" w:color="000000" w:fill="FCD5B4"/>
            <w:vAlign w:val="center"/>
          </w:tcPr>
          <w:p w14:paraId="6F55CCF0" w14:textId="1BAD0AC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5 201,9</w:t>
            </w:r>
          </w:p>
        </w:tc>
        <w:tc>
          <w:tcPr>
            <w:tcW w:w="851" w:type="dxa"/>
            <w:tcBorders>
              <w:top w:val="nil"/>
              <w:left w:val="nil"/>
              <w:bottom w:val="single" w:sz="4" w:space="0" w:color="auto"/>
              <w:right w:val="single" w:sz="4" w:space="0" w:color="auto"/>
            </w:tcBorders>
            <w:shd w:val="clear" w:color="auto" w:fill="auto"/>
            <w:vAlign w:val="center"/>
          </w:tcPr>
          <w:p w14:paraId="49A411E4" w14:textId="58822C0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170 560,6</w:t>
            </w:r>
          </w:p>
        </w:tc>
      </w:tr>
      <w:tr w:rsidR="005D33E7" w:rsidRPr="00B575E8" w14:paraId="3C8DAF40"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17347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D43E263"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050DC29" w14:textId="14DF34C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24 151,3</w:t>
            </w:r>
          </w:p>
        </w:tc>
        <w:tc>
          <w:tcPr>
            <w:tcW w:w="851" w:type="dxa"/>
            <w:gridSpan w:val="2"/>
            <w:tcBorders>
              <w:top w:val="nil"/>
              <w:left w:val="nil"/>
              <w:bottom w:val="single" w:sz="4" w:space="0" w:color="auto"/>
              <w:right w:val="single" w:sz="4" w:space="0" w:color="auto"/>
            </w:tcBorders>
            <w:shd w:val="clear" w:color="000000" w:fill="FCD5B4"/>
            <w:vAlign w:val="center"/>
          </w:tcPr>
          <w:p w14:paraId="791AF5D2" w14:textId="51F866E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19 336,9</w:t>
            </w:r>
          </w:p>
        </w:tc>
        <w:tc>
          <w:tcPr>
            <w:tcW w:w="850" w:type="dxa"/>
            <w:gridSpan w:val="2"/>
            <w:tcBorders>
              <w:top w:val="nil"/>
              <w:left w:val="nil"/>
              <w:bottom w:val="single" w:sz="4" w:space="0" w:color="auto"/>
              <w:right w:val="single" w:sz="4" w:space="0" w:color="auto"/>
            </w:tcBorders>
            <w:shd w:val="clear" w:color="auto" w:fill="auto"/>
            <w:vAlign w:val="center"/>
          </w:tcPr>
          <w:p w14:paraId="1A556CD5" w14:textId="4191412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4 814,4</w:t>
            </w:r>
          </w:p>
        </w:tc>
        <w:tc>
          <w:tcPr>
            <w:tcW w:w="852" w:type="dxa"/>
            <w:tcBorders>
              <w:top w:val="nil"/>
              <w:left w:val="nil"/>
              <w:bottom w:val="single" w:sz="4" w:space="0" w:color="auto"/>
              <w:right w:val="single" w:sz="4" w:space="0" w:color="auto"/>
            </w:tcBorders>
            <w:shd w:val="clear" w:color="auto" w:fill="auto"/>
            <w:vAlign w:val="center"/>
          </w:tcPr>
          <w:p w14:paraId="5A3CDE73" w14:textId="7C7D51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19 652,3</w:t>
            </w:r>
          </w:p>
        </w:tc>
        <w:tc>
          <w:tcPr>
            <w:tcW w:w="708" w:type="dxa"/>
            <w:gridSpan w:val="2"/>
            <w:tcBorders>
              <w:top w:val="nil"/>
              <w:left w:val="nil"/>
              <w:bottom w:val="single" w:sz="4" w:space="0" w:color="auto"/>
              <w:right w:val="single" w:sz="4" w:space="0" w:color="auto"/>
            </w:tcBorders>
            <w:shd w:val="clear" w:color="000000" w:fill="FCD5B4"/>
            <w:vAlign w:val="center"/>
          </w:tcPr>
          <w:p w14:paraId="6C2ECF05" w14:textId="6EB44CB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19 336,9</w:t>
            </w:r>
          </w:p>
        </w:tc>
        <w:tc>
          <w:tcPr>
            <w:tcW w:w="710" w:type="dxa"/>
            <w:tcBorders>
              <w:top w:val="nil"/>
              <w:left w:val="nil"/>
              <w:bottom w:val="single" w:sz="4" w:space="0" w:color="auto"/>
              <w:right w:val="single" w:sz="4" w:space="0" w:color="auto"/>
            </w:tcBorders>
            <w:shd w:val="clear" w:color="auto" w:fill="auto"/>
            <w:vAlign w:val="center"/>
          </w:tcPr>
          <w:p w14:paraId="5AC8EC93" w14:textId="15F0F3A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315,4</w:t>
            </w:r>
          </w:p>
        </w:tc>
        <w:tc>
          <w:tcPr>
            <w:tcW w:w="849" w:type="dxa"/>
            <w:tcBorders>
              <w:top w:val="nil"/>
              <w:left w:val="nil"/>
              <w:bottom w:val="single" w:sz="4" w:space="0" w:color="auto"/>
              <w:right w:val="single" w:sz="4" w:space="0" w:color="auto"/>
            </w:tcBorders>
            <w:shd w:val="clear" w:color="auto" w:fill="auto"/>
            <w:vAlign w:val="center"/>
          </w:tcPr>
          <w:p w14:paraId="6928A3AF" w14:textId="57C05DC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4 499,0</w:t>
            </w:r>
          </w:p>
        </w:tc>
        <w:tc>
          <w:tcPr>
            <w:tcW w:w="850" w:type="dxa"/>
            <w:tcBorders>
              <w:top w:val="nil"/>
              <w:left w:val="nil"/>
              <w:bottom w:val="single" w:sz="4" w:space="0" w:color="auto"/>
              <w:right w:val="single" w:sz="4" w:space="0" w:color="auto"/>
            </w:tcBorders>
            <w:shd w:val="clear" w:color="000000" w:fill="FCD5B4"/>
            <w:vAlign w:val="center"/>
          </w:tcPr>
          <w:p w14:paraId="571C5A12" w14:textId="09D99A4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5B85B26" w14:textId="7C0004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4 499,0</w:t>
            </w:r>
          </w:p>
        </w:tc>
      </w:tr>
      <w:tr w:rsidR="005D33E7" w:rsidRPr="00B575E8" w14:paraId="5070A798"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2288FA33"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7BF34918"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F48245E" w14:textId="27C463F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28 108,2</w:t>
            </w:r>
          </w:p>
        </w:tc>
        <w:tc>
          <w:tcPr>
            <w:tcW w:w="851" w:type="dxa"/>
            <w:gridSpan w:val="2"/>
            <w:tcBorders>
              <w:top w:val="nil"/>
              <w:left w:val="nil"/>
              <w:bottom w:val="single" w:sz="4" w:space="0" w:color="auto"/>
              <w:right w:val="single" w:sz="4" w:space="0" w:color="auto"/>
            </w:tcBorders>
            <w:shd w:val="clear" w:color="000000" w:fill="FCD5B4"/>
            <w:vAlign w:val="center"/>
          </w:tcPr>
          <w:p w14:paraId="4DA7ED5C" w14:textId="343AF4F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24 525,7</w:t>
            </w:r>
          </w:p>
        </w:tc>
        <w:tc>
          <w:tcPr>
            <w:tcW w:w="850" w:type="dxa"/>
            <w:gridSpan w:val="2"/>
            <w:tcBorders>
              <w:top w:val="nil"/>
              <w:left w:val="nil"/>
              <w:bottom w:val="single" w:sz="4" w:space="0" w:color="auto"/>
              <w:right w:val="single" w:sz="4" w:space="0" w:color="auto"/>
            </w:tcBorders>
            <w:shd w:val="clear" w:color="000000" w:fill="FABF8F"/>
            <w:vAlign w:val="center"/>
          </w:tcPr>
          <w:p w14:paraId="3E49B9A4" w14:textId="54D5389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3 582,5</w:t>
            </w:r>
          </w:p>
        </w:tc>
        <w:tc>
          <w:tcPr>
            <w:tcW w:w="852" w:type="dxa"/>
            <w:tcBorders>
              <w:top w:val="nil"/>
              <w:left w:val="nil"/>
              <w:bottom w:val="single" w:sz="4" w:space="0" w:color="auto"/>
              <w:right w:val="single" w:sz="4" w:space="0" w:color="auto"/>
            </w:tcBorders>
            <w:shd w:val="clear" w:color="000000" w:fill="FABF8F"/>
            <w:vAlign w:val="center"/>
          </w:tcPr>
          <w:p w14:paraId="2D638C8A" w14:textId="12E9F3C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28 108,2</w:t>
            </w:r>
          </w:p>
        </w:tc>
        <w:tc>
          <w:tcPr>
            <w:tcW w:w="708" w:type="dxa"/>
            <w:gridSpan w:val="2"/>
            <w:tcBorders>
              <w:top w:val="nil"/>
              <w:left w:val="nil"/>
              <w:bottom w:val="single" w:sz="4" w:space="0" w:color="auto"/>
              <w:right w:val="single" w:sz="4" w:space="0" w:color="auto"/>
            </w:tcBorders>
            <w:shd w:val="clear" w:color="000000" w:fill="FCD5B4"/>
            <w:vAlign w:val="center"/>
          </w:tcPr>
          <w:p w14:paraId="5F135A4E" w14:textId="3439956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24 525,7</w:t>
            </w:r>
          </w:p>
        </w:tc>
        <w:tc>
          <w:tcPr>
            <w:tcW w:w="710" w:type="dxa"/>
            <w:tcBorders>
              <w:top w:val="nil"/>
              <w:left w:val="nil"/>
              <w:bottom w:val="single" w:sz="4" w:space="0" w:color="auto"/>
              <w:right w:val="single" w:sz="4" w:space="0" w:color="auto"/>
            </w:tcBorders>
            <w:shd w:val="clear" w:color="000000" w:fill="FABF8F"/>
            <w:vAlign w:val="center"/>
          </w:tcPr>
          <w:p w14:paraId="047C49D1" w14:textId="202532D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3 582,5</w:t>
            </w:r>
          </w:p>
        </w:tc>
        <w:tc>
          <w:tcPr>
            <w:tcW w:w="849" w:type="dxa"/>
            <w:tcBorders>
              <w:top w:val="nil"/>
              <w:left w:val="nil"/>
              <w:bottom w:val="single" w:sz="4" w:space="0" w:color="auto"/>
              <w:right w:val="single" w:sz="4" w:space="0" w:color="auto"/>
            </w:tcBorders>
            <w:shd w:val="clear" w:color="000000" w:fill="FABF8F"/>
            <w:vAlign w:val="center"/>
          </w:tcPr>
          <w:p w14:paraId="2F28847C" w14:textId="4E1B175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06F4D4F" w14:textId="005B9D9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8F59563" w14:textId="55BA08D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5F4980F3" w14:textId="77777777" w:rsidTr="00353720">
        <w:trPr>
          <w:trHeight w:val="255"/>
        </w:trPr>
        <w:tc>
          <w:tcPr>
            <w:tcW w:w="426" w:type="dxa"/>
            <w:tcBorders>
              <w:top w:val="nil"/>
              <w:left w:val="nil"/>
              <w:bottom w:val="nil"/>
              <w:right w:val="nil"/>
            </w:tcBorders>
            <w:shd w:val="clear" w:color="auto" w:fill="auto"/>
            <w:vAlign w:val="center"/>
            <w:hideMark/>
          </w:tcPr>
          <w:p w14:paraId="0CDA47A4" w14:textId="7777777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2CFB14C1" w14:textId="77777777" w:rsidR="005D33E7" w:rsidRPr="00B575E8" w:rsidRDefault="005D33E7" w:rsidP="005D33E7">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3757F01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43A2F3EE"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5D74CD2C"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64EFF76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64F35C98"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6734312C"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84F4BC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751B3FF3"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317136A1"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1B5CE908"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39C37EC1"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BE28104"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B7C3431"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6EB2F6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786D9C3"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00FE8B06"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6648D8E"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6A975C85" w14:textId="227FD2DB"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w:t>
            </w:r>
            <w:r w:rsidRPr="00B575E8">
              <w:rPr>
                <w:rFonts w:ascii="Times New Roman" w:eastAsia="Times New Roman" w:hAnsi="Times New Roman" w:cs="Times New Roman"/>
                <w:b/>
                <w:bCs/>
                <w:color w:val="000000"/>
                <w:sz w:val="14"/>
                <w:szCs w:val="14"/>
              </w:rPr>
              <w:t>6</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4BC555A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6C739A64"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29F6ED68"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5E64F2A2"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028094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AF97137"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E7930A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A4C8986"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544DA7B"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D7E83D1"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993A85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0ACF887"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6C7295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18A91D9"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6C0A3375"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567A44C5"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D16AD"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E1BE548"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7F37CD59" w14:textId="383D0D7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6 044 811,4</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1ACDD981" w14:textId="193A35C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1 067 448,8</w:t>
            </w:r>
          </w:p>
        </w:tc>
        <w:tc>
          <w:tcPr>
            <w:tcW w:w="850" w:type="dxa"/>
            <w:gridSpan w:val="2"/>
            <w:tcBorders>
              <w:top w:val="single" w:sz="4" w:space="0" w:color="auto"/>
              <w:left w:val="nil"/>
              <w:bottom w:val="single" w:sz="4" w:space="0" w:color="auto"/>
              <w:right w:val="single" w:sz="4" w:space="0" w:color="auto"/>
            </w:tcBorders>
            <w:shd w:val="clear" w:color="000000" w:fill="FDE9D9"/>
            <w:vAlign w:val="center"/>
          </w:tcPr>
          <w:p w14:paraId="661DDB3D" w14:textId="692E82F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4 977 362,6</w:t>
            </w:r>
          </w:p>
        </w:tc>
        <w:tc>
          <w:tcPr>
            <w:tcW w:w="852" w:type="dxa"/>
            <w:tcBorders>
              <w:top w:val="single" w:sz="4" w:space="0" w:color="auto"/>
              <w:left w:val="nil"/>
              <w:bottom w:val="single" w:sz="4" w:space="0" w:color="auto"/>
              <w:right w:val="single" w:sz="4" w:space="0" w:color="auto"/>
            </w:tcBorders>
            <w:shd w:val="clear" w:color="000000" w:fill="FDE9D9"/>
            <w:vAlign w:val="center"/>
          </w:tcPr>
          <w:p w14:paraId="2270A7E7" w14:textId="3864005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308 085,7</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56E5FC3E" w14:textId="6F6F1BE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293 088,8</w:t>
            </w:r>
          </w:p>
        </w:tc>
        <w:tc>
          <w:tcPr>
            <w:tcW w:w="710" w:type="dxa"/>
            <w:tcBorders>
              <w:top w:val="single" w:sz="4" w:space="0" w:color="auto"/>
              <w:left w:val="nil"/>
              <w:bottom w:val="single" w:sz="4" w:space="0" w:color="auto"/>
              <w:right w:val="single" w:sz="4" w:space="0" w:color="auto"/>
            </w:tcBorders>
            <w:shd w:val="clear" w:color="000000" w:fill="FDE9D9"/>
            <w:vAlign w:val="center"/>
          </w:tcPr>
          <w:p w14:paraId="500AC09F" w14:textId="148E02C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14 996,9</w:t>
            </w:r>
          </w:p>
        </w:tc>
        <w:tc>
          <w:tcPr>
            <w:tcW w:w="849" w:type="dxa"/>
            <w:tcBorders>
              <w:top w:val="single" w:sz="4" w:space="0" w:color="auto"/>
              <w:left w:val="nil"/>
              <w:bottom w:val="single" w:sz="4" w:space="0" w:color="auto"/>
              <w:right w:val="single" w:sz="4" w:space="0" w:color="auto"/>
            </w:tcBorders>
            <w:shd w:val="clear" w:color="000000" w:fill="FDE9D9"/>
            <w:vAlign w:val="center"/>
          </w:tcPr>
          <w:p w14:paraId="478C7565" w14:textId="270E277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5 736 725,7</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280712A" w14:textId="650C2A5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774 360,0</w:t>
            </w:r>
          </w:p>
        </w:tc>
        <w:tc>
          <w:tcPr>
            <w:tcW w:w="851" w:type="dxa"/>
            <w:tcBorders>
              <w:top w:val="single" w:sz="4" w:space="0" w:color="auto"/>
              <w:left w:val="nil"/>
              <w:bottom w:val="single" w:sz="4" w:space="0" w:color="auto"/>
              <w:right w:val="single" w:sz="4" w:space="0" w:color="auto"/>
            </w:tcBorders>
            <w:shd w:val="clear" w:color="000000" w:fill="FDE9D9"/>
            <w:vAlign w:val="center"/>
          </w:tcPr>
          <w:p w14:paraId="4482516B" w14:textId="1EC2057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4 962 365,7</w:t>
            </w:r>
          </w:p>
        </w:tc>
      </w:tr>
      <w:tr w:rsidR="005D33E7" w:rsidRPr="00B575E8" w14:paraId="42AB4AC5" w14:textId="77777777" w:rsidTr="00B04C5B">
        <w:trPr>
          <w:trHeight w:val="68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BAD1DA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B581CB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E533C8C" w14:textId="1459156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2 837 010,9</w:t>
            </w:r>
          </w:p>
        </w:tc>
        <w:tc>
          <w:tcPr>
            <w:tcW w:w="851" w:type="dxa"/>
            <w:gridSpan w:val="2"/>
            <w:tcBorders>
              <w:top w:val="nil"/>
              <w:left w:val="nil"/>
              <w:bottom w:val="single" w:sz="4" w:space="0" w:color="auto"/>
              <w:right w:val="single" w:sz="4" w:space="0" w:color="auto"/>
            </w:tcBorders>
            <w:shd w:val="clear" w:color="000000" w:fill="FCD5B4"/>
            <w:vAlign w:val="center"/>
          </w:tcPr>
          <w:p w14:paraId="0A46C86A" w14:textId="3896E277"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850" w:type="dxa"/>
            <w:gridSpan w:val="2"/>
            <w:tcBorders>
              <w:top w:val="nil"/>
              <w:left w:val="nil"/>
              <w:bottom w:val="single" w:sz="4" w:space="0" w:color="auto"/>
              <w:right w:val="single" w:sz="4" w:space="0" w:color="auto"/>
            </w:tcBorders>
            <w:shd w:val="clear" w:color="000000" w:fill="FFCC99"/>
            <w:vAlign w:val="center"/>
          </w:tcPr>
          <w:p w14:paraId="5883403B" w14:textId="0F7AC51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2 828 449,9</w:t>
            </w:r>
          </w:p>
        </w:tc>
        <w:tc>
          <w:tcPr>
            <w:tcW w:w="852" w:type="dxa"/>
            <w:tcBorders>
              <w:top w:val="nil"/>
              <w:left w:val="nil"/>
              <w:bottom w:val="single" w:sz="4" w:space="0" w:color="auto"/>
              <w:right w:val="single" w:sz="4" w:space="0" w:color="auto"/>
            </w:tcBorders>
            <w:shd w:val="clear" w:color="000000" w:fill="FFCC99"/>
            <w:vAlign w:val="center"/>
          </w:tcPr>
          <w:p w14:paraId="3E43FA57" w14:textId="73E8301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8 561,0</w:t>
            </w:r>
          </w:p>
        </w:tc>
        <w:tc>
          <w:tcPr>
            <w:tcW w:w="708" w:type="dxa"/>
            <w:gridSpan w:val="2"/>
            <w:tcBorders>
              <w:top w:val="nil"/>
              <w:left w:val="nil"/>
              <w:bottom w:val="single" w:sz="4" w:space="0" w:color="auto"/>
              <w:right w:val="single" w:sz="4" w:space="0" w:color="auto"/>
            </w:tcBorders>
            <w:shd w:val="clear" w:color="000000" w:fill="FCD5B4"/>
            <w:vAlign w:val="center"/>
          </w:tcPr>
          <w:p w14:paraId="50E7AC74" w14:textId="2D88C9C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710" w:type="dxa"/>
            <w:tcBorders>
              <w:top w:val="nil"/>
              <w:left w:val="nil"/>
              <w:bottom w:val="single" w:sz="4" w:space="0" w:color="auto"/>
              <w:right w:val="single" w:sz="4" w:space="0" w:color="auto"/>
            </w:tcBorders>
            <w:shd w:val="clear" w:color="000000" w:fill="FFCC99"/>
            <w:vAlign w:val="center"/>
          </w:tcPr>
          <w:p w14:paraId="62CFB79A" w14:textId="73B29E3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5C38A80" w14:textId="266C1DD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2 828 449,9</w:t>
            </w:r>
          </w:p>
        </w:tc>
        <w:tc>
          <w:tcPr>
            <w:tcW w:w="850" w:type="dxa"/>
            <w:tcBorders>
              <w:top w:val="nil"/>
              <w:left w:val="nil"/>
              <w:bottom w:val="single" w:sz="4" w:space="0" w:color="auto"/>
              <w:right w:val="single" w:sz="4" w:space="0" w:color="auto"/>
            </w:tcBorders>
            <w:shd w:val="clear" w:color="000000" w:fill="FCD5B4"/>
            <w:vAlign w:val="center"/>
          </w:tcPr>
          <w:p w14:paraId="49A53E7F" w14:textId="1CC178C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635B5A7D" w14:textId="4543428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2 828 449,9</w:t>
            </w:r>
          </w:p>
        </w:tc>
      </w:tr>
      <w:tr w:rsidR="005D33E7" w:rsidRPr="00B575E8" w14:paraId="16C5916C" w14:textId="77777777" w:rsidTr="00B04C5B">
        <w:trPr>
          <w:trHeight w:val="3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04DD8"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9972EF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47F25961" w14:textId="405D40B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2 147 430,9</w:t>
            </w:r>
          </w:p>
        </w:tc>
        <w:tc>
          <w:tcPr>
            <w:tcW w:w="851" w:type="dxa"/>
            <w:gridSpan w:val="2"/>
            <w:tcBorders>
              <w:top w:val="nil"/>
              <w:left w:val="nil"/>
              <w:bottom w:val="single" w:sz="4" w:space="0" w:color="auto"/>
              <w:right w:val="single" w:sz="4" w:space="0" w:color="auto"/>
            </w:tcBorders>
            <w:shd w:val="clear" w:color="000000" w:fill="FCD5B4"/>
            <w:vAlign w:val="center"/>
          </w:tcPr>
          <w:p w14:paraId="375BC44B" w14:textId="548975D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850" w:type="dxa"/>
            <w:gridSpan w:val="2"/>
            <w:tcBorders>
              <w:top w:val="nil"/>
              <w:left w:val="nil"/>
              <w:bottom w:val="single" w:sz="4" w:space="0" w:color="auto"/>
              <w:right w:val="single" w:sz="4" w:space="0" w:color="auto"/>
            </w:tcBorders>
            <w:shd w:val="clear" w:color="auto" w:fill="auto"/>
            <w:vAlign w:val="center"/>
          </w:tcPr>
          <w:p w14:paraId="568633DB" w14:textId="387B8C0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2 141 943,9</w:t>
            </w:r>
          </w:p>
        </w:tc>
        <w:tc>
          <w:tcPr>
            <w:tcW w:w="852" w:type="dxa"/>
            <w:tcBorders>
              <w:top w:val="nil"/>
              <w:left w:val="nil"/>
              <w:bottom w:val="single" w:sz="4" w:space="0" w:color="auto"/>
              <w:right w:val="single" w:sz="4" w:space="0" w:color="auto"/>
            </w:tcBorders>
            <w:shd w:val="clear" w:color="auto" w:fill="auto"/>
            <w:vAlign w:val="center"/>
          </w:tcPr>
          <w:p w14:paraId="758044C1" w14:textId="76B6F1B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5 487,0</w:t>
            </w:r>
          </w:p>
        </w:tc>
        <w:tc>
          <w:tcPr>
            <w:tcW w:w="708" w:type="dxa"/>
            <w:gridSpan w:val="2"/>
            <w:tcBorders>
              <w:top w:val="nil"/>
              <w:left w:val="nil"/>
              <w:bottom w:val="single" w:sz="4" w:space="0" w:color="auto"/>
              <w:right w:val="single" w:sz="4" w:space="0" w:color="auto"/>
            </w:tcBorders>
            <w:shd w:val="clear" w:color="000000" w:fill="FCD5B4"/>
            <w:vAlign w:val="center"/>
          </w:tcPr>
          <w:p w14:paraId="54DA850A" w14:textId="6363837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710" w:type="dxa"/>
            <w:tcBorders>
              <w:top w:val="nil"/>
              <w:left w:val="nil"/>
              <w:bottom w:val="single" w:sz="4" w:space="0" w:color="auto"/>
              <w:right w:val="single" w:sz="4" w:space="0" w:color="auto"/>
            </w:tcBorders>
            <w:shd w:val="clear" w:color="auto" w:fill="auto"/>
            <w:vAlign w:val="center"/>
          </w:tcPr>
          <w:p w14:paraId="5E2EC43F" w14:textId="7BB68C6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2B8924" w14:textId="2534F2A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2 141 943,9</w:t>
            </w:r>
          </w:p>
        </w:tc>
        <w:tc>
          <w:tcPr>
            <w:tcW w:w="850" w:type="dxa"/>
            <w:tcBorders>
              <w:top w:val="nil"/>
              <w:left w:val="nil"/>
              <w:bottom w:val="single" w:sz="4" w:space="0" w:color="auto"/>
              <w:right w:val="single" w:sz="4" w:space="0" w:color="auto"/>
            </w:tcBorders>
            <w:shd w:val="clear" w:color="000000" w:fill="FCD5B4"/>
            <w:vAlign w:val="center"/>
          </w:tcPr>
          <w:p w14:paraId="78390543" w14:textId="7B4EDDF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E8BDDB7" w14:textId="1BA5538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2 141 943,9</w:t>
            </w:r>
          </w:p>
        </w:tc>
      </w:tr>
      <w:tr w:rsidR="005D33E7" w:rsidRPr="00B575E8" w14:paraId="73A641B2" w14:textId="77777777" w:rsidTr="00B04C5B">
        <w:trPr>
          <w:trHeight w:val="30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88AD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9A33332"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FDDE0" w14:textId="30810D2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687 683,0</w:t>
            </w:r>
          </w:p>
        </w:tc>
        <w:tc>
          <w:tcPr>
            <w:tcW w:w="851" w:type="dxa"/>
            <w:gridSpan w:val="2"/>
            <w:tcBorders>
              <w:top w:val="nil"/>
              <w:left w:val="nil"/>
              <w:bottom w:val="single" w:sz="4" w:space="0" w:color="auto"/>
              <w:right w:val="single" w:sz="4" w:space="0" w:color="auto"/>
            </w:tcBorders>
            <w:shd w:val="clear" w:color="000000" w:fill="FCD5B4"/>
            <w:vAlign w:val="center"/>
          </w:tcPr>
          <w:p w14:paraId="311FDCFA" w14:textId="61E3294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850" w:type="dxa"/>
            <w:gridSpan w:val="2"/>
            <w:tcBorders>
              <w:top w:val="nil"/>
              <w:left w:val="nil"/>
              <w:bottom w:val="single" w:sz="4" w:space="0" w:color="auto"/>
              <w:right w:val="single" w:sz="4" w:space="0" w:color="auto"/>
            </w:tcBorders>
            <w:shd w:val="clear" w:color="auto" w:fill="auto"/>
            <w:vAlign w:val="center"/>
          </w:tcPr>
          <w:p w14:paraId="2E6D2D60" w14:textId="62B2550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686 506,0</w:t>
            </w:r>
          </w:p>
        </w:tc>
        <w:tc>
          <w:tcPr>
            <w:tcW w:w="852" w:type="dxa"/>
            <w:tcBorders>
              <w:top w:val="nil"/>
              <w:left w:val="nil"/>
              <w:bottom w:val="single" w:sz="4" w:space="0" w:color="auto"/>
              <w:right w:val="single" w:sz="4" w:space="0" w:color="auto"/>
            </w:tcBorders>
            <w:shd w:val="clear" w:color="auto" w:fill="auto"/>
            <w:vAlign w:val="center"/>
          </w:tcPr>
          <w:p w14:paraId="2D728B73" w14:textId="6E7543D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1E5C90DF" w14:textId="23B8557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602E8989" w14:textId="71B37F4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45F3464" w14:textId="0E26F12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686 506,0</w:t>
            </w:r>
          </w:p>
        </w:tc>
        <w:tc>
          <w:tcPr>
            <w:tcW w:w="850" w:type="dxa"/>
            <w:tcBorders>
              <w:top w:val="nil"/>
              <w:left w:val="nil"/>
              <w:bottom w:val="single" w:sz="4" w:space="0" w:color="auto"/>
              <w:right w:val="single" w:sz="4" w:space="0" w:color="auto"/>
            </w:tcBorders>
            <w:shd w:val="clear" w:color="000000" w:fill="FCD5B4"/>
            <w:vAlign w:val="center"/>
          </w:tcPr>
          <w:p w14:paraId="0369E88D" w14:textId="06FF4DA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0B2565" w14:textId="0B52AE4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686 506,0</w:t>
            </w:r>
          </w:p>
        </w:tc>
      </w:tr>
      <w:tr w:rsidR="005D33E7" w:rsidRPr="00B575E8" w14:paraId="4453E52D"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337B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3EDFAB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BB73882" w14:textId="7DF48C8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851" w:type="dxa"/>
            <w:gridSpan w:val="2"/>
            <w:tcBorders>
              <w:top w:val="nil"/>
              <w:left w:val="nil"/>
              <w:bottom w:val="single" w:sz="4" w:space="0" w:color="auto"/>
              <w:right w:val="single" w:sz="4" w:space="0" w:color="auto"/>
            </w:tcBorders>
            <w:shd w:val="clear" w:color="000000" w:fill="FCD5B4"/>
            <w:vAlign w:val="center"/>
          </w:tcPr>
          <w:p w14:paraId="7EFFB5C1" w14:textId="29BFA30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850" w:type="dxa"/>
            <w:gridSpan w:val="2"/>
            <w:tcBorders>
              <w:top w:val="nil"/>
              <w:left w:val="nil"/>
              <w:bottom w:val="single" w:sz="4" w:space="0" w:color="auto"/>
              <w:right w:val="single" w:sz="4" w:space="0" w:color="auto"/>
            </w:tcBorders>
            <w:shd w:val="clear" w:color="auto" w:fill="auto"/>
            <w:vAlign w:val="center"/>
          </w:tcPr>
          <w:p w14:paraId="32ECA7D9" w14:textId="37DE462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BEFF7B0" w14:textId="6535C3E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708" w:type="dxa"/>
            <w:gridSpan w:val="2"/>
            <w:tcBorders>
              <w:top w:val="nil"/>
              <w:left w:val="nil"/>
              <w:bottom w:val="single" w:sz="4" w:space="0" w:color="auto"/>
              <w:right w:val="single" w:sz="4" w:space="0" w:color="auto"/>
            </w:tcBorders>
            <w:shd w:val="clear" w:color="000000" w:fill="FCD5B4"/>
            <w:vAlign w:val="center"/>
          </w:tcPr>
          <w:p w14:paraId="7FFDFC31" w14:textId="5AA9FD5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710" w:type="dxa"/>
            <w:tcBorders>
              <w:top w:val="nil"/>
              <w:left w:val="nil"/>
              <w:bottom w:val="single" w:sz="4" w:space="0" w:color="auto"/>
              <w:right w:val="single" w:sz="4" w:space="0" w:color="auto"/>
            </w:tcBorders>
            <w:shd w:val="clear" w:color="auto" w:fill="auto"/>
            <w:vAlign w:val="center"/>
          </w:tcPr>
          <w:p w14:paraId="4DC0DB29" w14:textId="4668CCD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AA49B5E" w14:textId="3D86627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7E95F6F" w14:textId="677B4DD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EFEE995" w14:textId="0065DAD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304207F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18BC67D"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A4A8CC4"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29070F80" w14:textId="5E894A9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3 179 537,0</w:t>
            </w:r>
          </w:p>
        </w:tc>
        <w:tc>
          <w:tcPr>
            <w:tcW w:w="851" w:type="dxa"/>
            <w:gridSpan w:val="2"/>
            <w:tcBorders>
              <w:top w:val="nil"/>
              <w:left w:val="nil"/>
              <w:bottom w:val="single" w:sz="4" w:space="0" w:color="auto"/>
              <w:right w:val="single" w:sz="4" w:space="0" w:color="auto"/>
            </w:tcBorders>
            <w:shd w:val="clear" w:color="000000" w:fill="FCD5B4"/>
            <w:vAlign w:val="center"/>
          </w:tcPr>
          <w:p w14:paraId="0EEA623E" w14:textId="54004114"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1 034 038,9</w:t>
            </w:r>
          </w:p>
        </w:tc>
        <w:tc>
          <w:tcPr>
            <w:tcW w:w="850" w:type="dxa"/>
            <w:gridSpan w:val="2"/>
            <w:tcBorders>
              <w:top w:val="nil"/>
              <w:left w:val="nil"/>
              <w:bottom w:val="single" w:sz="4" w:space="0" w:color="auto"/>
              <w:right w:val="single" w:sz="4" w:space="0" w:color="auto"/>
            </w:tcBorders>
            <w:shd w:val="clear" w:color="000000" w:fill="FFCC99"/>
            <w:vAlign w:val="center"/>
          </w:tcPr>
          <w:p w14:paraId="50C7959A" w14:textId="28CD6E8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2 145 498,1</w:t>
            </w:r>
          </w:p>
        </w:tc>
        <w:tc>
          <w:tcPr>
            <w:tcW w:w="852" w:type="dxa"/>
            <w:tcBorders>
              <w:top w:val="nil"/>
              <w:left w:val="nil"/>
              <w:bottom w:val="single" w:sz="4" w:space="0" w:color="auto"/>
              <w:right w:val="single" w:sz="4" w:space="0" w:color="auto"/>
            </w:tcBorders>
            <w:shd w:val="clear" w:color="000000" w:fill="FFCC99"/>
            <w:vAlign w:val="center"/>
          </w:tcPr>
          <w:p w14:paraId="13C30DD0" w14:textId="6C16688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271 261,2</w:t>
            </w:r>
          </w:p>
        </w:tc>
        <w:tc>
          <w:tcPr>
            <w:tcW w:w="708" w:type="dxa"/>
            <w:gridSpan w:val="2"/>
            <w:tcBorders>
              <w:top w:val="nil"/>
              <w:left w:val="nil"/>
              <w:bottom w:val="single" w:sz="4" w:space="0" w:color="auto"/>
              <w:right w:val="single" w:sz="4" w:space="0" w:color="auto"/>
            </w:tcBorders>
            <w:shd w:val="clear" w:color="000000" w:fill="FCD5B4"/>
            <w:vAlign w:val="center"/>
          </w:tcPr>
          <w:p w14:paraId="3CF5A860" w14:textId="32B5701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259 678,9</w:t>
            </w:r>
          </w:p>
        </w:tc>
        <w:tc>
          <w:tcPr>
            <w:tcW w:w="710" w:type="dxa"/>
            <w:tcBorders>
              <w:top w:val="nil"/>
              <w:left w:val="nil"/>
              <w:bottom w:val="single" w:sz="4" w:space="0" w:color="auto"/>
              <w:right w:val="single" w:sz="4" w:space="0" w:color="auto"/>
            </w:tcBorders>
            <w:shd w:val="clear" w:color="000000" w:fill="FFCC99"/>
            <w:vAlign w:val="center"/>
          </w:tcPr>
          <w:p w14:paraId="37492D1D" w14:textId="759AFDA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11 582,3</w:t>
            </w:r>
          </w:p>
        </w:tc>
        <w:tc>
          <w:tcPr>
            <w:tcW w:w="849" w:type="dxa"/>
            <w:tcBorders>
              <w:top w:val="nil"/>
              <w:left w:val="nil"/>
              <w:bottom w:val="single" w:sz="4" w:space="0" w:color="auto"/>
              <w:right w:val="single" w:sz="4" w:space="0" w:color="auto"/>
            </w:tcBorders>
            <w:shd w:val="clear" w:color="000000" w:fill="FFCC99"/>
            <w:vAlign w:val="center"/>
          </w:tcPr>
          <w:p w14:paraId="0D547AE5" w14:textId="56019F7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2 908 275,8</w:t>
            </w:r>
          </w:p>
        </w:tc>
        <w:tc>
          <w:tcPr>
            <w:tcW w:w="850" w:type="dxa"/>
            <w:tcBorders>
              <w:top w:val="nil"/>
              <w:left w:val="nil"/>
              <w:bottom w:val="single" w:sz="4" w:space="0" w:color="auto"/>
              <w:right w:val="single" w:sz="4" w:space="0" w:color="auto"/>
            </w:tcBorders>
            <w:shd w:val="clear" w:color="000000" w:fill="FCD5B4"/>
            <w:vAlign w:val="center"/>
          </w:tcPr>
          <w:p w14:paraId="7CFB4FFF" w14:textId="174FBA9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774 360,0</w:t>
            </w:r>
          </w:p>
        </w:tc>
        <w:tc>
          <w:tcPr>
            <w:tcW w:w="851" w:type="dxa"/>
            <w:tcBorders>
              <w:top w:val="nil"/>
              <w:left w:val="nil"/>
              <w:bottom w:val="single" w:sz="4" w:space="0" w:color="auto"/>
              <w:right w:val="single" w:sz="4" w:space="0" w:color="auto"/>
            </w:tcBorders>
            <w:shd w:val="clear" w:color="000000" w:fill="FFCC99"/>
            <w:vAlign w:val="center"/>
          </w:tcPr>
          <w:p w14:paraId="5038DB4D" w14:textId="68B6710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2 133 915,8</w:t>
            </w:r>
          </w:p>
        </w:tc>
      </w:tr>
      <w:tr w:rsidR="005D33E7" w:rsidRPr="00B575E8" w14:paraId="5721E10F" w14:textId="77777777" w:rsidTr="00B04C5B">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3782C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CA0675B"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A9D2EB" w14:textId="3A1ACD2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2 916 751,6</w:t>
            </w:r>
          </w:p>
        </w:tc>
        <w:tc>
          <w:tcPr>
            <w:tcW w:w="851" w:type="dxa"/>
            <w:gridSpan w:val="2"/>
            <w:tcBorders>
              <w:top w:val="nil"/>
              <w:left w:val="nil"/>
              <w:bottom w:val="single" w:sz="4" w:space="0" w:color="auto"/>
              <w:right w:val="single" w:sz="4" w:space="0" w:color="auto"/>
            </w:tcBorders>
            <w:shd w:val="clear" w:color="000000" w:fill="FCD5B4"/>
            <w:vAlign w:val="center"/>
          </w:tcPr>
          <w:p w14:paraId="1E0D5871" w14:textId="313DCA3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973 877,1</w:t>
            </w:r>
          </w:p>
        </w:tc>
        <w:tc>
          <w:tcPr>
            <w:tcW w:w="850" w:type="dxa"/>
            <w:gridSpan w:val="2"/>
            <w:tcBorders>
              <w:top w:val="nil"/>
              <w:left w:val="nil"/>
              <w:bottom w:val="single" w:sz="4" w:space="0" w:color="auto"/>
              <w:right w:val="single" w:sz="4" w:space="0" w:color="auto"/>
            </w:tcBorders>
            <w:shd w:val="clear" w:color="auto" w:fill="auto"/>
            <w:vAlign w:val="center"/>
          </w:tcPr>
          <w:p w14:paraId="01069D14" w14:textId="2A840A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1 942 874,5</w:t>
            </w:r>
          </w:p>
        </w:tc>
        <w:tc>
          <w:tcPr>
            <w:tcW w:w="852" w:type="dxa"/>
            <w:tcBorders>
              <w:top w:val="nil"/>
              <w:left w:val="nil"/>
              <w:bottom w:val="single" w:sz="4" w:space="0" w:color="auto"/>
              <w:right w:val="single" w:sz="4" w:space="0" w:color="auto"/>
            </w:tcBorders>
            <w:shd w:val="clear" w:color="auto" w:fill="auto"/>
            <w:vAlign w:val="center"/>
          </w:tcPr>
          <w:p w14:paraId="75C4BA51" w14:textId="2696C5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212 659,4</w:t>
            </w:r>
          </w:p>
        </w:tc>
        <w:tc>
          <w:tcPr>
            <w:tcW w:w="708" w:type="dxa"/>
            <w:gridSpan w:val="2"/>
            <w:tcBorders>
              <w:top w:val="nil"/>
              <w:left w:val="nil"/>
              <w:bottom w:val="single" w:sz="4" w:space="0" w:color="auto"/>
              <w:right w:val="single" w:sz="4" w:space="0" w:color="auto"/>
            </w:tcBorders>
            <w:shd w:val="clear" w:color="000000" w:fill="FCD5B4"/>
            <w:vAlign w:val="center"/>
          </w:tcPr>
          <w:p w14:paraId="172C9C28" w14:textId="0114618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203 877,1</w:t>
            </w:r>
          </w:p>
        </w:tc>
        <w:tc>
          <w:tcPr>
            <w:tcW w:w="710" w:type="dxa"/>
            <w:tcBorders>
              <w:top w:val="nil"/>
              <w:left w:val="nil"/>
              <w:bottom w:val="single" w:sz="4" w:space="0" w:color="auto"/>
              <w:right w:val="single" w:sz="4" w:space="0" w:color="auto"/>
            </w:tcBorders>
            <w:shd w:val="clear" w:color="auto" w:fill="auto"/>
            <w:vAlign w:val="center"/>
          </w:tcPr>
          <w:p w14:paraId="256F6ABF" w14:textId="05EDF47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8 782,3</w:t>
            </w:r>
          </w:p>
        </w:tc>
        <w:tc>
          <w:tcPr>
            <w:tcW w:w="849" w:type="dxa"/>
            <w:tcBorders>
              <w:top w:val="nil"/>
              <w:left w:val="nil"/>
              <w:bottom w:val="single" w:sz="4" w:space="0" w:color="auto"/>
              <w:right w:val="single" w:sz="4" w:space="0" w:color="auto"/>
            </w:tcBorders>
            <w:shd w:val="clear" w:color="auto" w:fill="auto"/>
            <w:vAlign w:val="center"/>
          </w:tcPr>
          <w:p w14:paraId="3E5EEE6A" w14:textId="14C79E0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2 704 092,2</w:t>
            </w:r>
          </w:p>
        </w:tc>
        <w:tc>
          <w:tcPr>
            <w:tcW w:w="850" w:type="dxa"/>
            <w:tcBorders>
              <w:top w:val="nil"/>
              <w:left w:val="nil"/>
              <w:bottom w:val="single" w:sz="4" w:space="0" w:color="auto"/>
              <w:right w:val="single" w:sz="4" w:space="0" w:color="auto"/>
            </w:tcBorders>
            <w:shd w:val="clear" w:color="000000" w:fill="FCD5B4"/>
            <w:vAlign w:val="center"/>
          </w:tcPr>
          <w:p w14:paraId="5AED27DB" w14:textId="4906EF2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770 000,0</w:t>
            </w:r>
          </w:p>
        </w:tc>
        <w:tc>
          <w:tcPr>
            <w:tcW w:w="851" w:type="dxa"/>
            <w:tcBorders>
              <w:top w:val="nil"/>
              <w:left w:val="nil"/>
              <w:bottom w:val="single" w:sz="4" w:space="0" w:color="auto"/>
              <w:right w:val="single" w:sz="4" w:space="0" w:color="auto"/>
            </w:tcBorders>
            <w:shd w:val="clear" w:color="auto" w:fill="auto"/>
            <w:vAlign w:val="center"/>
          </w:tcPr>
          <w:p w14:paraId="571EE41C" w14:textId="2A11C65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1 934 092,2</w:t>
            </w:r>
          </w:p>
        </w:tc>
      </w:tr>
      <w:tr w:rsidR="005D33E7" w:rsidRPr="00B575E8" w14:paraId="0E23C32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C3E2F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E670B2"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7E567F" w14:textId="06F246A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241 114,6</w:t>
            </w:r>
          </w:p>
        </w:tc>
        <w:tc>
          <w:tcPr>
            <w:tcW w:w="851" w:type="dxa"/>
            <w:gridSpan w:val="2"/>
            <w:tcBorders>
              <w:top w:val="nil"/>
              <w:left w:val="nil"/>
              <w:bottom w:val="single" w:sz="4" w:space="0" w:color="auto"/>
              <w:right w:val="single" w:sz="4" w:space="0" w:color="auto"/>
            </w:tcBorders>
            <w:shd w:val="clear" w:color="000000" w:fill="FCD5B4"/>
            <w:vAlign w:val="center"/>
          </w:tcPr>
          <w:p w14:paraId="0AC92D77" w14:textId="178E439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40 819,0</w:t>
            </w:r>
          </w:p>
        </w:tc>
        <w:tc>
          <w:tcPr>
            <w:tcW w:w="850" w:type="dxa"/>
            <w:gridSpan w:val="2"/>
            <w:tcBorders>
              <w:top w:val="nil"/>
              <w:left w:val="nil"/>
              <w:bottom w:val="single" w:sz="4" w:space="0" w:color="auto"/>
              <w:right w:val="single" w:sz="4" w:space="0" w:color="auto"/>
            </w:tcBorders>
            <w:shd w:val="clear" w:color="auto" w:fill="auto"/>
            <w:vAlign w:val="center"/>
          </w:tcPr>
          <w:p w14:paraId="62E1F449" w14:textId="47C41BE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200 295,6</w:t>
            </w:r>
          </w:p>
        </w:tc>
        <w:tc>
          <w:tcPr>
            <w:tcW w:w="852" w:type="dxa"/>
            <w:tcBorders>
              <w:top w:val="nil"/>
              <w:left w:val="nil"/>
              <w:bottom w:val="single" w:sz="4" w:space="0" w:color="auto"/>
              <w:right w:val="single" w:sz="4" w:space="0" w:color="auto"/>
            </w:tcBorders>
            <w:shd w:val="clear" w:color="auto" w:fill="auto"/>
            <w:vAlign w:val="center"/>
          </w:tcPr>
          <w:p w14:paraId="11658E5B" w14:textId="496E2B4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38 959,0</w:t>
            </w:r>
          </w:p>
        </w:tc>
        <w:tc>
          <w:tcPr>
            <w:tcW w:w="708" w:type="dxa"/>
            <w:gridSpan w:val="2"/>
            <w:tcBorders>
              <w:top w:val="nil"/>
              <w:left w:val="nil"/>
              <w:bottom w:val="single" w:sz="4" w:space="0" w:color="auto"/>
              <w:right w:val="single" w:sz="4" w:space="0" w:color="auto"/>
            </w:tcBorders>
            <w:shd w:val="clear" w:color="000000" w:fill="FCD5B4"/>
            <w:vAlign w:val="center"/>
          </w:tcPr>
          <w:p w14:paraId="0012F9E0" w14:textId="22801B6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36 459,0</w:t>
            </w:r>
          </w:p>
        </w:tc>
        <w:tc>
          <w:tcPr>
            <w:tcW w:w="710" w:type="dxa"/>
            <w:tcBorders>
              <w:top w:val="nil"/>
              <w:left w:val="nil"/>
              <w:bottom w:val="single" w:sz="4" w:space="0" w:color="auto"/>
              <w:right w:val="single" w:sz="4" w:space="0" w:color="auto"/>
            </w:tcBorders>
            <w:shd w:val="clear" w:color="auto" w:fill="auto"/>
            <w:vAlign w:val="center"/>
          </w:tcPr>
          <w:p w14:paraId="7308BE6B" w14:textId="27A78CD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2 500,0</w:t>
            </w:r>
          </w:p>
        </w:tc>
        <w:tc>
          <w:tcPr>
            <w:tcW w:w="849" w:type="dxa"/>
            <w:tcBorders>
              <w:top w:val="nil"/>
              <w:left w:val="nil"/>
              <w:bottom w:val="single" w:sz="4" w:space="0" w:color="auto"/>
              <w:right w:val="single" w:sz="4" w:space="0" w:color="auto"/>
            </w:tcBorders>
            <w:shd w:val="clear" w:color="auto" w:fill="auto"/>
            <w:vAlign w:val="center"/>
          </w:tcPr>
          <w:p w14:paraId="317E09FB" w14:textId="61D1FE5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202 155,6</w:t>
            </w:r>
          </w:p>
        </w:tc>
        <w:tc>
          <w:tcPr>
            <w:tcW w:w="850" w:type="dxa"/>
            <w:tcBorders>
              <w:top w:val="nil"/>
              <w:left w:val="nil"/>
              <w:bottom w:val="single" w:sz="4" w:space="0" w:color="auto"/>
              <w:right w:val="single" w:sz="4" w:space="0" w:color="auto"/>
            </w:tcBorders>
            <w:shd w:val="clear" w:color="000000" w:fill="FCD5B4"/>
            <w:vAlign w:val="center"/>
          </w:tcPr>
          <w:p w14:paraId="4B51B414" w14:textId="50168C2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4 360,0</w:t>
            </w:r>
          </w:p>
        </w:tc>
        <w:tc>
          <w:tcPr>
            <w:tcW w:w="851" w:type="dxa"/>
            <w:tcBorders>
              <w:top w:val="nil"/>
              <w:left w:val="nil"/>
              <w:bottom w:val="single" w:sz="4" w:space="0" w:color="auto"/>
              <w:right w:val="single" w:sz="4" w:space="0" w:color="auto"/>
            </w:tcBorders>
            <w:shd w:val="clear" w:color="auto" w:fill="auto"/>
            <w:vAlign w:val="center"/>
          </w:tcPr>
          <w:p w14:paraId="18765190" w14:textId="0C0C3B8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197 795,6</w:t>
            </w:r>
          </w:p>
        </w:tc>
      </w:tr>
      <w:tr w:rsidR="005D33E7" w:rsidRPr="00B575E8" w14:paraId="356C61A5" w14:textId="77777777" w:rsidTr="00B04C5B">
        <w:trPr>
          <w:trHeight w:val="51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03623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55DC0C7B"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D7BA79" w14:textId="4C5508E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21 670,8</w:t>
            </w:r>
          </w:p>
        </w:tc>
        <w:tc>
          <w:tcPr>
            <w:tcW w:w="851" w:type="dxa"/>
            <w:gridSpan w:val="2"/>
            <w:tcBorders>
              <w:top w:val="nil"/>
              <w:left w:val="nil"/>
              <w:bottom w:val="single" w:sz="4" w:space="0" w:color="auto"/>
              <w:right w:val="single" w:sz="4" w:space="0" w:color="auto"/>
            </w:tcBorders>
            <w:shd w:val="clear" w:color="000000" w:fill="FCD5B4"/>
            <w:vAlign w:val="center"/>
          </w:tcPr>
          <w:p w14:paraId="7019B475" w14:textId="7542813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19 342,8</w:t>
            </w:r>
          </w:p>
        </w:tc>
        <w:tc>
          <w:tcPr>
            <w:tcW w:w="850" w:type="dxa"/>
            <w:gridSpan w:val="2"/>
            <w:tcBorders>
              <w:top w:val="nil"/>
              <w:left w:val="nil"/>
              <w:bottom w:val="single" w:sz="4" w:space="0" w:color="auto"/>
              <w:right w:val="single" w:sz="4" w:space="0" w:color="auto"/>
            </w:tcBorders>
            <w:shd w:val="clear" w:color="auto" w:fill="auto"/>
            <w:vAlign w:val="center"/>
          </w:tcPr>
          <w:p w14:paraId="252CDA20" w14:textId="1364274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2 328,0</w:t>
            </w:r>
          </w:p>
        </w:tc>
        <w:tc>
          <w:tcPr>
            <w:tcW w:w="852" w:type="dxa"/>
            <w:tcBorders>
              <w:top w:val="nil"/>
              <w:left w:val="nil"/>
              <w:bottom w:val="single" w:sz="4" w:space="0" w:color="auto"/>
              <w:right w:val="single" w:sz="4" w:space="0" w:color="auto"/>
            </w:tcBorders>
            <w:shd w:val="clear" w:color="auto" w:fill="auto"/>
            <w:vAlign w:val="center"/>
          </w:tcPr>
          <w:p w14:paraId="44B8CD93" w14:textId="044276E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19 642,8</w:t>
            </w:r>
          </w:p>
        </w:tc>
        <w:tc>
          <w:tcPr>
            <w:tcW w:w="708" w:type="dxa"/>
            <w:gridSpan w:val="2"/>
            <w:tcBorders>
              <w:top w:val="nil"/>
              <w:left w:val="nil"/>
              <w:bottom w:val="single" w:sz="4" w:space="0" w:color="auto"/>
              <w:right w:val="single" w:sz="4" w:space="0" w:color="auto"/>
            </w:tcBorders>
            <w:shd w:val="clear" w:color="000000" w:fill="FCD5B4"/>
            <w:vAlign w:val="center"/>
          </w:tcPr>
          <w:p w14:paraId="00B352FA" w14:textId="04D9302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19 342,8</w:t>
            </w:r>
          </w:p>
        </w:tc>
        <w:tc>
          <w:tcPr>
            <w:tcW w:w="710" w:type="dxa"/>
            <w:tcBorders>
              <w:top w:val="nil"/>
              <w:left w:val="nil"/>
              <w:bottom w:val="single" w:sz="4" w:space="0" w:color="auto"/>
              <w:right w:val="single" w:sz="4" w:space="0" w:color="auto"/>
            </w:tcBorders>
            <w:shd w:val="clear" w:color="auto" w:fill="auto"/>
            <w:vAlign w:val="center"/>
          </w:tcPr>
          <w:p w14:paraId="7A82FABD" w14:textId="1B19EC2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300,0</w:t>
            </w:r>
          </w:p>
        </w:tc>
        <w:tc>
          <w:tcPr>
            <w:tcW w:w="849" w:type="dxa"/>
            <w:tcBorders>
              <w:top w:val="nil"/>
              <w:left w:val="nil"/>
              <w:bottom w:val="single" w:sz="4" w:space="0" w:color="auto"/>
              <w:right w:val="single" w:sz="4" w:space="0" w:color="auto"/>
            </w:tcBorders>
            <w:shd w:val="clear" w:color="auto" w:fill="auto"/>
            <w:vAlign w:val="center"/>
          </w:tcPr>
          <w:p w14:paraId="0DDA0E2A" w14:textId="4C85DB7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2 028,0</w:t>
            </w:r>
          </w:p>
        </w:tc>
        <w:tc>
          <w:tcPr>
            <w:tcW w:w="850" w:type="dxa"/>
            <w:tcBorders>
              <w:top w:val="nil"/>
              <w:left w:val="nil"/>
              <w:bottom w:val="single" w:sz="4" w:space="0" w:color="auto"/>
              <w:right w:val="single" w:sz="4" w:space="0" w:color="auto"/>
            </w:tcBorders>
            <w:shd w:val="clear" w:color="000000" w:fill="FCD5B4"/>
            <w:vAlign w:val="center"/>
          </w:tcPr>
          <w:p w14:paraId="015E16B0" w14:textId="4641B77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98FE9C" w14:textId="6227B8B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2 028,0</w:t>
            </w:r>
          </w:p>
        </w:tc>
      </w:tr>
      <w:tr w:rsidR="005D33E7" w:rsidRPr="00B575E8" w14:paraId="56AEE479"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19EAB40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C09FBE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061110E7" w14:textId="28E5A9E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28 263,5</w:t>
            </w:r>
          </w:p>
        </w:tc>
        <w:tc>
          <w:tcPr>
            <w:tcW w:w="851" w:type="dxa"/>
            <w:gridSpan w:val="2"/>
            <w:tcBorders>
              <w:top w:val="nil"/>
              <w:left w:val="nil"/>
              <w:bottom w:val="single" w:sz="4" w:space="0" w:color="auto"/>
              <w:right w:val="single" w:sz="4" w:space="0" w:color="auto"/>
            </w:tcBorders>
            <w:shd w:val="clear" w:color="000000" w:fill="FCD5B4"/>
            <w:vAlign w:val="center"/>
          </w:tcPr>
          <w:p w14:paraId="57C234CD" w14:textId="0DB30A7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24 848,9</w:t>
            </w:r>
          </w:p>
        </w:tc>
        <w:tc>
          <w:tcPr>
            <w:tcW w:w="850" w:type="dxa"/>
            <w:gridSpan w:val="2"/>
            <w:tcBorders>
              <w:top w:val="nil"/>
              <w:left w:val="nil"/>
              <w:bottom w:val="single" w:sz="4" w:space="0" w:color="auto"/>
              <w:right w:val="single" w:sz="4" w:space="0" w:color="auto"/>
            </w:tcBorders>
            <w:shd w:val="clear" w:color="000000" w:fill="FABF8F"/>
            <w:vAlign w:val="center"/>
          </w:tcPr>
          <w:p w14:paraId="50706FDE" w14:textId="28A41B2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3 414,6</w:t>
            </w:r>
          </w:p>
        </w:tc>
        <w:tc>
          <w:tcPr>
            <w:tcW w:w="852" w:type="dxa"/>
            <w:tcBorders>
              <w:top w:val="nil"/>
              <w:left w:val="nil"/>
              <w:bottom w:val="single" w:sz="4" w:space="0" w:color="auto"/>
              <w:right w:val="single" w:sz="4" w:space="0" w:color="auto"/>
            </w:tcBorders>
            <w:shd w:val="clear" w:color="000000" w:fill="FABF8F"/>
            <w:vAlign w:val="center"/>
          </w:tcPr>
          <w:p w14:paraId="048077DC" w14:textId="3AB3081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28 263,5</w:t>
            </w:r>
          </w:p>
        </w:tc>
        <w:tc>
          <w:tcPr>
            <w:tcW w:w="708" w:type="dxa"/>
            <w:gridSpan w:val="2"/>
            <w:tcBorders>
              <w:top w:val="nil"/>
              <w:left w:val="nil"/>
              <w:bottom w:val="single" w:sz="4" w:space="0" w:color="auto"/>
              <w:right w:val="single" w:sz="4" w:space="0" w:color="auto"/>
            </w:tcBorders>
            <w:shd w:val="clear" w:color="000000" w:fill="FCD5B4"/>
            <w:vAlign w:val="center"/>
          </w:tcPr>
          <w:p w14:paraId="4F82EF17" w14:textId="014AB23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24 848,9</w:t>
            </w:r>
          </w:p>
        </w:tc>
        <w:tc>
          <w:tcPr>
            <w:tcW w:w="710" w:type="dxa"/>
            <w:tcBorders>
              <w:top w:val="nil"/>
              <w:left w:val="nil"/>
              <w:bottom w:val="single" w:sz="4" w:space="0" w:color="auto"/>
              <w:right w:val="single" w:sz="4" w:space="0" w:color="auto"/>
            </w:tcBorders>
            <w:shd w:val="clear" w:color="000000" w:fill="FABF8F"/>
            <w:vAlign w:val="center"/>
          </w:tcPr>
          <w:p w14:paraId="6D1B19B9" w14:textId="29A41A5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3 414,6</w:t>
            </w:r>
          </w:p>
        </w:tc>
        <w:tc>
          <w:tcPr>
            <w:tcW w:w="849" w:type="dxa"/>
            <w:tcBorders>
              <w:top w:val="nil"/>
              <w:left w:val="nil"/>
              <w:bottom w:val="single" w:sz="4" w:space="0" w:color="auto"/>
              <w:right w:val="single" w:sz="4" w:space="0" w:color="auto"/>
            </w:tcBorders>
            <w:shd w:val="clear" w:color="000000" w:fill="FABF8F"/>
            <w:vAlign w:val="center"/>
          </w:tcPr>
          <w:p w14:paraId="43B6BC47" w14:textId="17922E3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461C330" w14:textId="5E045121"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4589E8A5" w14:textId="66A9505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8731295" w14:textId="77777777" w:rsidTr="00353720">
        <w:trPr>
          <w:trHeight w:val="255"/>
        </w:trPr>
        <w:tc>
          <w:tcPr>
            <w:tcW w:w="426" w:type="dxa"/>
            <w:tcBorders>
              <w:top w:val="nil"/>
              <w:left w:val="nil"/>
              <w:bottom w:val="nil"/>
              <w:right w:val="nil"/>
            </w:tcBorders>
            <w:shd w:val="clear" w:color="auto" w:fill="auto"/>
            <w:vAlign w:val="center"/>
            <w:hideMark/>
          </w:tcPr>
          <w:p w14:paraId="0E7FCA54" w14:textId="7777777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5781C039" w14:textId="77777777" w:rsidR="005D33E7" w:rsidRPr="00B575E8" w:rsidRDefault="005D33E7" w:rsidP="005D33E7">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7B81E07"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5D64CBC8"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7EEA9E4E"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09C810B3"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5B3547F7"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2616BDA0"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175765F"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24AECC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2F6A9F6E"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2656A8F2"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D1661F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lastRenderedPageBreak/>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4EBA27C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6954B0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86CDCF5"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365756D"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2FBA33E3" w14:textId="77777777" w:rsidTr="005D33E7">
        <w:trPr>
          <w:trHeight w:val="64"/>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659C174A"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303667BF" w14:textId="1C7A7F7B"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2027 г.)</w:t>
            </w:r>
          </w:p>
        </w:tc>
        <w:tc>
          <w:tcPr>
            <w:tcW w:w="2551" w:type="dxa"/>
            <w:gridSpan w:val="5"/>
            <w:vMerge/>
            <w:tcBorders>
              <w:top w:val="nil"/>
              <w:left w:val="nil"/>
              <w:bottom w:val="single" w:sz="4" w:space="0" w:color="auto"/>
              <w:right w:val="single" w:sz="4" w:space="0" w:color="auto"/>
            </w:tcBorders>
            <w:vAlign w:val="center"/>
            <w:hideMark/>
          </w:tcPr>
          <w:p w14:paraId="3236D98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43493B"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95D6A0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1C3EA4EC" w14:textId="77777777" w:rsidTr="005D33E7">
        <w:trPr>
          <w:trHeight w:val="63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5656A07"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6EA14AD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3CC1BC3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F5EE2E5"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3365A0"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CCE7D7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8B05656"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FECF0BD"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C7826"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67FA1C73"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1224F08"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6E649230"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49C25C"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AB2137B"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245E3" w14:textId="1CFE1286" w:rsidR="005D33E7" w:rsidRPr="00B575E8" w:rsidRDefault="005D33E7" w:rsidP="005D33E7">
            <w:pPr>
              <w:spacing w:after="0" w:line="240" w:lineRule="auto"/>
              <w:ind w:left="-57" w:right="-57"/>
              <w:jc w:val="right"/>
              <w:rPr>
                <w:rFonts w:ascii="Times New Roman" w:hAnsi="Times New Roman" w:cs="Times New Roman"/>
                <w:b/>
                <w:bCs/>
                <w:color w:val="000000"/>
                <w:sz w:val="14"/>
                <w:szCs w:val="14"/>
              </w:rPr>
            </w:pPr>
            <w:r w:rsidRPr="00B575E8">
              <w:rPr>
                <w:rFonts w:ascii="Times New Roman" w:hAnsi="Times New Roman" w:cs="Times New Roman"/>
                <w:b/>
                <w:bCs/>
                <w:color w:val="000000"/>
                <w:sz w:val="14"/>
                <w:szCs w:val="14"/>
              </w:rPr>
              <w:t>4 934 397,0</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86002B7" w14:textId="5A196B6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1 067 867,9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54D383" w14:textId="1C3A4E9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3 866 529,1</w:t>
            </w:r>
          </w:p>
        </w:tc>
        <w:tc>
          <w:tcPr>
            <w:tcW w:w="852" w:type="dxa"/>
            <w:tcBorders>
              <w:top w:val="single" w:sz="4" w:space="0" w:color="auto"/>
              <w:left w:val="nil"/>
              <w:bottom w:val="single" w:sz="4" w:space="0" w:color="auto"/>
              <w:right w:val="single" w:sz="4" w:space="0" w:color="auto"/>
            </w:tcBorders>
            <w:shd w:val="clear" w:color="auto" w:fill="auto"/>
            <w:vAlign w:val="center"/>
          </w:tcPr>
          <w:p w14:paraId="5F4328CC" w14:textId="03E6FB7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304 495,9</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E80FCA4" w14:textId="4F48AAB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293 507,9</w:t>
            </w:r>
          </w:p>
        </w:tc>
        <w:tc>
          <w:tcPr>
            <w:tcW w:w="710" w:type="dxa"/>
            <w:tcBorders>
              <w:top w:val="single" w:sz="4" w:space="0" w:color="auto"/>
              <w:left w:val="nil"/>
              <w:bottom w:val="single" w:sz="4" w:space="0" w:color="auto"/>
              <w:right w:val="single" w:sz="4" w:space="0" w:color="auto"/>
            </w:tcBorders>
            <w:shd w:val="clear" w:color="auto" w:fill="auto"/>
            <w:vAlign w:val="center"/>
          </w:tcPr>
          <w:p w14:paraId="2568F3F3" w14:textId="31C9FCB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10 988,0</w:t>
            </w:r>
          </w:p>
        </w:tc>
        <w:tc>
          <w:tcPr>
            <w:tcW w:w="849" w:type="dxa"/>
            <w:tcBorders>
              <w:top w:val="single" w:sz="4" w:space="0" w:color="auto"/>
              <w:left w:val="nil"/>
              <w:bottom w:val="single" w:sz="4" w:space="0" w:color="auto"/>
              <w:right w:val="single" w:sz="4" w:space="0" w:color="auto"/>
            </w:tcBorders>
            <w:shd w:val="clear" w:color="auto" w:fill="auto"/>
            <w:vAlign w:val="center"/>
          </w:tcPr>
          <w:p w14:paraId="466378FC" w14:textId="2CF0778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4 629 901,0</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1252EDD" w14:textId="2025823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774 360,0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3D3E4" w14:textId="5A00E5C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3 855 541,0</w:t>
            </w:r>
          </w:p>
        </w:tc>
      </w:tr>
      <w:tr w:rsidR="005D33E7" w:rsidRPr="00B575E8" w14:paraId="4C93D6B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3493CC4"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ACF27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4DE68BE" w14:textId="6F7BB17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1 330 903,2</w:t>
            </w:r>
          </w:p>
        </w:tc>
        <w:tc>
          <w:tcPr>
            <w:tcW w:w="851" w:type="dxa"/>
            <w:gridSpan w:val="2"/>
            <w:tcBorders>
              <w:top w:val="nil"/>
              <w:left w:val="nil"/>
              <w:bottom w:val="single" w:sz="4" w:space="0" w:color="auto"/>
              <w:right w:val="single" w:sz="4" w:space="0" w:color="auto"/>
            </w:tcBorders>
            <w:shd w:val="clear" w:color="000000" w:fill="FCD5B4"/>
            <w:vAlign w:val="center"/>
          </w:tcPr>
          <w:p w14:paraId="23650CA1" w14:textId="77535E6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850" w:type="dxa"/>
            <w:gridSpan w:val="2"/>
            <w:tcBorders>
              <w:top w:val="nil"/>
              <w:left w:val="nil"/>
              <w:bottom w:val="single" w:sz="4" w:space="0" w:color="auto"/>
              <w:right w:val="single" w:sz="4" w:space="0" w:color="auto"/>
            </w:tcBorders>
            <w:shd w:val="clear" w:color="000000" w:fill="FFCC99"/>
            <w:vAlign w:val="center"/>
          </w:tcPr>
          <w:p w14:paraId="76A23A87" w14:textId="545A206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1 322 342,2</w:t>
            </w:r>
          </w:p>
        </w:tc>
        <w:tc>
          <w:tcPr>
            <w:tcW w:w="852" w:type="dxa"/>
            <w:tcBorders>
              <w:top w:val="nil"/>
              <w:left w:val="nil"/>
              <w:bottom w:val="single" w:sz="4" w:space="0" w:color="auto"/>
              <w:right w:val="single" w:sz="4" w:space="0" w:color="auto"/>
            </w:tcBorders>
            <w:shd w:val="clear" w:color="000000" w:fill="FFCC99"/>
            <w:vAlign w:val="center"/>
          </w:tcPr>
          <w:p w14:paraId="48AC362B" w14:textId="2099570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8 561,0</w:t>
            </w:r>
          </w:p>
        </w:tc>
        <w:tc>
          <w:tcPr>
            <w:tcW w:w="708" w:type="dxa"/>
            <w:gridSpan w:val="2"/>
            <w:tcBorders>
              <w:top w:val="nil"/>
              <w:left w:val="nil"/>
              <w:bottom w:val="single" w:sz="4" w:space="0" w:color="auto"/>
              <w:right w:val="single" w:sz="4" w:space="0" w:color="auto"/>
            </w:tcBorders>
            <w:shd w:val="clear" w:color="000000" w:fill="FCD5B4"/>
            <w:vAlign w:val="center"/>
          </w:tcPr>
          <w:p w14:paraId="11A6E378" w14:textId="35AB571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710" w:type="dxa"/>
            <w:tcBorders>
              <w:top w:val="nil"/>
              <w:left w:val="nil"/>
              <w:bottom w:val="single" w:sz="4" w:space="0" w:color="auto"/>
              <w:right w:val="single" w:sz="4" w:space="0" w:color="auto"/>
            </w:tcBorders>
            <w:shd w:val="clear" w:color="000000" w:fill="FFCC99"/>
            <w:vAlign w:val="center"/>
          </w:tcPr>
          <w:p w14:paraId="4A712FE3" w14:textId="0939012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346E144" w14:textId="6AECCE1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013CEAB0" w14:textId="19AB1B4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19041484" w14:textId="544335C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1 322 342,2</w:t>
            </w:r>
          </w:p>
        </w:tc>
      </w:tr>
      <w:tr w:rsidR="005D33E7" w:rsidRPr="00B575E8" w14:paraId="0F7A056E" w14:textId="77777777" w:rsidTr="00B04C5B">
        <w:trPr>
          <w:trHeight w:val="87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A1B3E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7FF06B"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33745F6" w14:textId="3174221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1 327 829,2</w:t>
            </w:r>
          </w:p>
        </w:tc>
        <w:tc>
          <w:tcPr>
            <w:tcW w:w="851" w:type="dxa"/>
            <w:gridSpan w:val="2"/>
            <w:tcBorders>
              <w:top w:val="nil"/>
              <w:left w:val="nil"/>
              <w:bottom w:val="single" w:sz="4" w:space="0" w:color="auto"/>
              <w:right w:val="single" w:sz="4" w:space="0" w:color="auto"/>
            </w:tcBorders>
            <w:shd w:val="clear" w:color="000000" w:fill="FCD5B4"/>
            <w:vAlign w:val="center"/>
          </w:tcPr>
          <w:p w14:paraId="0A83C969" w14:textId="4F4B8D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850" w:type="dxa"/>
            <w:gridSpan w:val="2"/>
            <w:tcBorders>
              <w:top w:val="nil"/>
              <w:left w:val="nil"/>
              <w:bottom w:val="single" w:sz="4" w:space="0" w:color="auto"/>
              <w:right w:val="single" w:sz="4" w:space="0" w:color="auto"/>
            </w:tcBorders>
            <w:shd w:val="clear" w:color="auto" w:fill="auto"/>
            <w:vAlign w:val="center"/>
          </w:tcPr>
          <w:p w14:paraId="7CD268DA" w14:textId="208C41C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1 322 342,2</w:t>
            </w:r>
          </w:p>
        </w:tc>
        <w:tc>
          <w:tcPr>
            <w:tcW w:w="852" w:type="dxa"/>
            <w:tcBorders>
              <w:top w:val="nil"/>
              <w:left w:val="nil"/>
              <w:bottom w:val="single" w:sz="4" w:space="0" w:color="auto"/>
              <w:right w:val="single" w:sz="4" w:space="0" w:color="auto"/>
            </w:tcBorders>
            <w:shd w:val="clear" w:color="auto" w:fill="auto"/>
            <w:vAlign w:val="center"/>
          </w:tcPr>
          <w:p w14:paraId="2F0D7DBD" w14:textId="3FC421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5 487,0</w:t>
            </w:r>
          </w:p>
        </w:tc>
        <w:tc>
          <w:tcPr>
            <w:tcW w:w="708" w:type="dxa"/>
            <w:gridSpan w:val="2"/>
            <w:tcBorders>
              <w:top w:val="nil"/>
              <w:left w:val="nil"/>
              <w:bottom w:val="single" w:sz="4" w:space="0" w:color="auto"/>
              <w:right w:val="single" w:sz="4" w:space="0" w:color="auto"/>
            </w:tcBorders>
            <w:shd w:val="clear" w:color="000000" w:fill="FCD5B4"/>
            <w:vAlign w:val="center"/>
          </w:tcPr>
          <w:p w14:paraId="339D8FF5" w14:textId="623D33D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710" w:type="dxa"/>
            <w:tcBorders>
              <w:top w:val="nil"/>
              <w:left w:val="nil"/>
              <w:bottom w:val="single" w:sz="4" w:space="0" w:color="auto"/>
              <w:right w:val="single" w:sz="4" w:space="0" w:color="auto"/>
            </w:tcBorders>
            <w:shd w:val="clear" w:color="auto" w:fill="auto"/>
            <w:vAlign w:val="center"/>
          </w:tcPr>
          <w:p w14:paraId="3EA86ABE" w14:textId="60FA04B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E13D277" w14:textId="72948D6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397DF819" w14:textId="4801212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0A39AE5" w14:textId="6E61975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1 322 342,2</w:t>
            </w:r>
          </w:p>
        </w:tc>
      </w:tr>
      <w:tr w:rsidR="005D33E7" w:rsidRPr="00B575E8" w14:paraId="00E6B3ED" w14:textId="77777777" w:rsidTr="00B04C5B">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2F1651"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477F499"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EF5CE2" w14:textId="30F75A4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1 177,0</w:t>
            </w:r>
          </w:p>
        </w:tc>
        <w:tc>
          <w:tcPr>
            <w:tcW w:w="851" w:type="dxa"/>
            <w:gridSpan w:val="2"/>
            <w:tcBorders>
              <w:top w:val="nil"/>
              <w:left w:val="nil"/>
              <w:bottom w:val="single" w:sz="4" w:space="0" w:color="auto"/>
              <w:right w:val="single" w:sz="4" w:space="0" w:color="auto"/>
            </w:tcBorders>
            <w:shd w:val="clear" w:color="000000" w:fill="FCD5B4"/>
            <w:vAlign w:val="center"/>
          </w:tcPr>
          <w:p w14:paraId="21CB38FF" w14:textId="1C4EBA2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850" w:type="dxa"/>
            <w:gridSpan w:val="2"/>
            <w:tcBorders>
              <w:top w:val="nil"/>
              <w:left w:val="nil"/>
              <w:bottom w:val="single" w:sz="4" w:space="0" w:color="auto"/>
              <w:right w:val="single" w:sz="4" w:space="0" w:color="auto"/>
            </w:tcBorders>
            <w:shd w:val="clear" w:color="auto" w:fill="auto"/>
            <w:vAlign w:val="center"/>
          </w:tcPr>
          <w:p w14:paraId="0C5661E3" w14:textId="1347F64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8F5ED5F" w14:textId="4AC0F88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3DA04049" w14:textId="680A7BD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47CF0424" w14:textId="753D3D5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BDEA7D3" w14:textId="496838A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7D9462F" w14:textId="3E535D0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664EB8" w14:textId="1F24AC0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A37E882" w14:textId="77777777" w:rsidTr="00B04C5B">
        <w:trPr>
          <w:trHeight w:val="102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913EB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38201ED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34B1493" w14:textId="5CE7BA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851" w:type="dxa"/>
            <w:gridSpan w:val="2"/>
            <w:tcBorders>
              <w:top w:val="nil"/>
              <w:left w:val="nil"/>
              <w:bottom w:val="single" w:sz="4" w:space="0" w:color="auto"/>
              <w:right w:val="single" w:sz="4" w:space="0" w:color="auto"/>
            </w:tcBorders>
            <w:shd w:val="clear" w:color="000000" w:fill="FCD5B4"/>
            <w:vAlign w:val="center"/>
          </w:tcPr>
          <w:p w14:paraId="32612910" w14:textId="40DAFDB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850" w:type="dxa"/>
            <w:gridSpan w:val="2"/>
            <w:tcBorders>
              <w:top w:val="nil"/>
              <w:left w:val="nil"/>
              <w:bottom w:val="single" w:sz="4" w:space="0" w:color="auto"/>
              <w:right w:val="single" w:sz="4" w:space="0" w:color="auto"/>
            </w:tcBorders>
            <w:shd w:val="clear" w:color="auto" w:fill="auto"/>
            <w:vAlign w:val="center"/>
          </w:tcPr>
          <w:p w14:paraId="54712699" w14:textId="2C451F6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3E2A8FB" w14:textId="72D2101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708" w:type="dxa"/>
            <w:gridSpan w:val="2"/>
            <w:tcBorders>
              <w:top w:val="nil"/>
              <w:left w:val="nil"/>
              <w:bottom w:val="single" w:sz="4" w:space="0" w:color="auto"/>
              <w:right w:val="single" w:sz="4" w:space="0" w:color="auto"/>
            </w:tcBorders>
            <w:shd w:val="clear" w:color="000000" w:fill="FCD5B4"/>
            <w:vAlign w:val="center"/>
          </w:tcPr>
          <w:p w14:paraId="79796026" w14:textId="7FC087F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710" w:type="dxa"/>
            <w:tcBorders>
              <w:top w:val="nil"/>
              <w:left w:val="nil"/>
              <w:bottom w:val="single" w:sz="4" w:space="0" w:color="auto"/>
              <w:right w:val="single" w:sz="4" w:space="0" w:color="auto"/>
            </w:tcBorders>
            <w:shd w:val="clear" w:color="auto" w:fill="auto"/>
            <w:vAlign w:val="center"/>
          </w:tcPr>
          <w:p w14:paraId="406A9022" w14:textId="182C01F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3284BC8" w14:textId="6B5348D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BF012EB" w14:textId="751EA5E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412A45A" w14:textId="33CFF03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086FFC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DDFBEE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BACAC65"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7A5E62F3" w14:textId="4B3FC26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3 577 596,7</w:t>
            </w:r>
          </w:p>
        </w:tc>
        <w:tc>
          <w:tcPr>
            <w:tcW w:w="851" w:type="dxa"/>
            <w:gridSpan w:val="2"/>
            <w:tcBorders>
              <w:top w:val="nil"/>
              <w:left w:val="nil"/>
              <w:bottom w:val="single" w:sz="4" w:space="0" w:color="auto"/>
              <w:right w:val="single" w:sz="4" w:space="0" w:color="auto"/>
            </w:tcBorders>
            <w:shd w:val="clear" w:color="000000" w:fill="FCD5B4"/>
            <w:vAlign w:val="center"/>
          </w:tcPr>
          <w:p w14:paraId="1206F054" w14:textId="6811C162"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1 034 272,5</w:t>
            </w:r>
          </w:p>
        </w:tc>
        <w:tc>
          <w:tcPr>
            <w:tcW w:w="850" w:type="dxa"/>
            <w:gridSpan w:val="2"/>
            <w:tcBorders>
              <w:top w:val="nil"/>
              <w:left w:val="nil"/>
              <w:bottom w:val="single" w:sz="4" w:space="0" w:color="auto"/>
              <w:right w:val="single" w:sz="4" w:space="0" w:color="auto"/>
            </w:tcBorders>
            <w:shd w:val="clear" w:color="000000" w:fill="FFCC99"/>
            <w:vAlign w:val="center"/>
          </w:tcPr>
          <w:p w14:paraId="2F3E774C" w14:textId="0C34AFE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2 543 324,2</w:t>
            </w:r>
          </w:p>
        </w:tc>
        <w:tc>
          <w:tcPr>
            <w:tcW w:w="852" w:type="dxa"/>
            <w:tcBorders>
              <w:top w:val="nil"/>
              <w:left w:val="nil"/>
              <w:bottom w:val="single" w:sz="4" w:space="0" w:color="auto"/>
              <w:right w:val="single" w:sz="4" w:space="0" w:color="auto"/>
            </w:tcBorders>
            <w:shd w:val="clear" w:color="000000" w:fill="FFCC99"/>
            <w:vAlign w:val="center"/>
          </w:tcPr>
          <w:p w14:paraId="0A735B9B" w14:textId="5C4C3E6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270 037,9</w:t>
            </w:r>
          </w:p>
        </w:tc>
        <w:tc>
          <w:tcPr>
            <w:tcW w:w="708" w:type="dxa"/>
            <w:gridSpan w:val="2"/>
            <w:tcBorders>
              <w:top w:val="nil"/>
              <w:left w:val="nil"/>
              <w:bottom w:val="single" w:sz="4" w:space="0" w:color="auto"/>
              <w:right w:val="single" w:sz="4" w:space="0" w:color="auto"/>
            </w:tcBorders>
            <w:shd w:val="clear" w:color="000000" w:fill="FCD5B4"/>
            <w:vAlign w:val="center"/>
          </w:tcPr>
          <w:p w14:paraId="068DF73E" w14:textId="7403C6D1"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259 912,5</w:t>
            </w:r>
          </w:p>
        </w:tc>
        <w:tc>
          <w:tcPr>
            <w:tcW w:w="710" w:type="dxa"/>
            <w:tcBorders>
              <w:top w:val="nil"/>
              <w:left w:val="nil"/>
              <w:bottom w:val="single" w:sz="4" w:space="0" w:color="auto"/>
              <w:right w:val="single" w:sz="4" w:space="0" w:color="auto"/>
            </w:tcBorders>
            <w:shd w:val="clear" w:color="000000" w:fill="FFCC99"/>
            <w:vAlign w:val="center"/>
          </w:tcPr>
          <w:p w14:paraId="0F52C644" w14:textId="4FEF3D5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10 125,4</w:t>
            </w:r>
          </w:p>
        </w:tc>
        <w:tc>
          <w:tcPr>
            <w:tcW w:w="849" w:type="dxa"/>
            <w:tcBorders>
              <w:top w:val="nil"/>
              <w:left w:val="nil"/>
              <w:bottom w:val="single" w:sz="4" w:space="0" w:color="auto"/>
              <w:right w:val="single" w:sz="4" w:space="0" w:color="auto"/>
            </w:tcBorders>
            <w:shd w:val="clear" w:color="000000" w:fill="FFCC99"/>
            <w:vAlign w:val="center"/>
          </w:tcPr>
          <w:p w14:paraId="758CCFC7" w14:textId="2811A89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3 307 558,8</w:t>
            </w:r>
          </w:p>
        </w:tc>
        <w:tc>
          <w:tcPr>
            <w:tcW w:w="850" w:type="dxa"/>
            <w:tcBorders>
              <w:top w:val="nil"/>
              <w:left w:val="nil"/>
              <w:bottom w:val="single" w:sz="4" w:space="0" w:color="auto"/>
              <w:right w:val="single" w:sz="4" w:space="0" w:color="auto"/>
            </w:tcBorders>
            <w:shd w:val="clear" w:color="000000" w:fill="FCD5B4"/>
            <w:vAlign w:val="center"/>
          </w:tcPr>
          <w:p w14:paraId="360C0486" w14:textId="487DB592"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774 360,0</w:t>
            </w:r>
          </w:p>
        </w:tc>
        <w:tc>
          <w:tcPr>
            <w:tcW w:w="851" w:type="dxa"/>
            <w:tcBorders>
              <w:top w:val="nil"/>
              <w:left w:val="nil"/>
              <w:bottom w:val="single" w:sz="4" w:space="0" w:color="auto"/>
              <w:right w:val="single" w:sz="4" w:space="0" w:color="auto"/>
            </w:tcBorders>
            <w:shd w:val="clear" w:color="000000" w:fill="FFCC99"/>
            <w:vAlign w:val="center"/>
          </w:tcPr>
          <w:p w14:paraId="06164CA5" w14:textId="19AB808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2 533 198,8</w:t>
            </w:r>
          </w:p>
        </w:tc>
      </w:tr>
      <w:tr w:rsidR="005D33E7" w:rsidRPr="00B575E8" w14:paraId="36D587E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0E503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E2894FE"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15E89889" w14:textId="636E706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3 453 327,7</w:t>
            </w:r>
          </w:p>
        </w:tc>
        <w:tc>
          <w:tcPr>
            <w:tcW w:w="851" w:type="dxa"/>
            <w:gridSpan w:val="2"/>
            <w:tcBorders>
              <w:top w:val="nil"/>
              <w:left w:val="nil"/>
              <w:bottom w:val="single" w:sz="4" w:space="0" w:color="auto"/>
              <w:right w:val="single" w:sz="4" w:space="0" w:color="auto"/>
            </w:tcBorders>
            <w:shd w:val="clear" w:color="000000" w:fill="FCD5B4"/>
            <w:vAlign w:val="center"/>
          </w:tcPr>
          <w:p w14:paraId="17308575" w14:textId="1EDA92C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974 065,4</w:t>
            </w:r>
          </w:p>
        </w:tc>
        <w:tc>
          <w:tcPr>
            <w:tcW w:w="850" w:type="dxa"/>
            <w:gridSpan w:val="2"/>
            <w:tcBorders>
              <w:top w:val="nil"/>
              <w:left w:val="nil"/>
              <w:bottom w:val="single" w:sz="4" w:space="0" w:color="auto"/>
              <w:right w:val="single" w:sz="4" w:space="0" w:color="auto"/>
            </w:tcBorders>
            <w:shd w:val="clear" w:color="auto" w:fill="auto"/>
            <w:vAlign w:val="center"/>
          </w:tcPr>
          <w:p w14:paraId="3B7C8A22" w14:textId="423CDB9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2 479 262,3</w:t>
            </w:r>
          </w:p>
        </w:tc>
        <w:tc>
          <w:tcPr>
            <w:tcW w:w="852" w:type="dxa"/>
            <w:tcBorders>
              <w:top w:val="nil"/>
              <w:left w:val="nil"/>
              <w:bottom w:val="single" w:sz="4" w:space="0" w:color="auto"/>
              <w:right w:val="single" w:sz="4" w:space="0" w:color="auto"/>
            </w:tcBorders>
            <w:shd w:val="clear" w:color="auto" w:fill="auto"/>
            <w:vAlign w:val="center"/>
          </w:tcPr>
          <w:p w14:paraId="33CC0FC5" w14:textId="33C021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211 875,4</w:t>
            </w:r>
          </w:p>
        </w:tc>
        <w:tc>
          <w:tcPr>
            <w:tcW w:w="708" w:type="dxa"/>
            <w:gridSpan w:val="2"/>
            <w:tcBorders>
              <w:top w:val="nil"/>
              <w:left w:val="nil"/>
              <w:bottom w:val="single" w:sz="4" w:space="0" w:color="auto"/>
              <w:right w:val="single" w:sz="4" w:space="0" w:color="auto"/>
            </w:tcBorders>
            <w:shd w:val="clear" w:color="000000" w:fill="FCD5B4"/>
            <w:vAlign w:val="center"/>
          </w:tcPr>
          <w:p w14:paraId="3685D51B" w14:textId="6CC9148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204 065,4</w:t>
            </w:r>
          </w:p>
        </w:tc>
        <w:tc>
          <w:tcPr>
            <w:tcW w:w="710" w:type="dxa"/>
            <w:tcBorders>
              <w:top w:val="nil"/>
              <w:left w:val="nil"/>
              <w:bottom w:val="single" w:sz="4" w:space="0" w:color="auto"/>
              <w:right w:val="single" w:sz="4" w:space="0" w:color="auto"/>
            </w:tcBorders>
            <w:shd w:val="clear" w:color="auto" w:fill="auto"/>
            <w:vAlign w:val="center"/>
          </w:tcPr>
          <w:p w14:paraId="474D2CCC" w14:textId="79247AC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7 810,0</w:t>
            </w:r>
          </w:p>
        </w:tc>
        <w:tc>
          <w:tcPr>
            <w:tcW w:w="849" w:type="dxa"/>
            <w:tcBorders>
              <w:top w:val="nil"/>
              <w:left w:val="nil"/>
              <w:bottom w:val="single" w:sz="4" w:space="0" w:color="auto"/>
              <w:right w:val="single" w:sz="4" w:space="0" w:color="auto"/>
            </w:tcBorders>
            <w:shd w:val="clear" w:color="auto" w:fill="auto"/>
            <w:vAlign w:val="center"/>
          </w:tcPr>
          <w:p w14:paraId="76BC6C97" w14:textId="0787A72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3 241 452,3</w:t>
            </w:r>
          </w:p>
        </w:tc>
        <w:tc>
          <w:tcPr>
            <w:tcW w:w="850" w:type="dxa"/>
            <w:tcBorders>
              <w:top w:val="nil"/>
              <w:left w:val="nil"/>
              <w:bottom w:val="single" w:sz="4" w:space="0" w:color="auto"/>
              <w:right w:val="single" w:sz="4" w:space="0" w:color="auto"/>
            </w:tcBorders>
            <w:shd w:val="clear" w:color="000000" w:fill="FCD5B4"/>
            <w:vAlign w:val="center"/>
          </w:tcPr>
          <w:p w14:paraId="359EDEEF" w14:textId="7A250C5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770 000,0</w:t>
            </w:r>
          </w:p>
        </w:tc>
        <w:tc>
          <w:tcPr>
            <w:tcW w:w="851" w:type="dxa"/>
            <w:tcBorders>
              <w:top w:val="nil"/>
              <w:left w:val="nil"/>
              <w:bottom w:val="single" w:sz="4" w:space="0" w:color="auto"/>
              <w:right w:val="single" w:sz="4" w:space="0" w:color="auto"/>
            </w:tcBorders>
            <w:shd w:val="clear" w:color="auto" w:fill="auto"/>
            <w:vAlign w:val="center"/>
          </w:tcPr>
          <w:p w14:paraId="2ADB36E4" w14:textId="7A5738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2 471 452,3</w:t>
            </w:r>
          </w:p>
        </w:tc>
      </w:tr>
      <w:tr w:rsidR="005D33E7" w:rsidRPr="00B575E8" w14:paraId="472AEB87"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CC19F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090CD92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4288D" w14:textId="7F29F5B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104 599,6</w:t>
            </w:r>
          </w:p>
        </w:tc>
        <w:tc>
          <w:tcPr>
            <w:tcW w:w="851" w:type="dxa"/>
            <w:gridSpan w:val="2"/>
            <w:tcBorders>
              <w:top w:val="nil"/>
              <w:left w:val="nil"/>
              <w:bottom w:val="single" w:sz="4" w:space="0" w:color="auto"/>
              <w:right w:val="single" w:sz="4" w:space="0" w:color="auto"/>
            </w:tcBorders>
            <w:shd w:val="clear" w:color="000000" w:fill="FCD5B4"/>
            <w:vAlign w:val="center"/>
          </w:tcPr>
          <w:p w14:paraId="4DC49292" w14:textId="07C576E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40 853,1</w:t>
            </w:r>
          </w:p>
        </w:tc>
        <w:tc>
          <w:tcPr>
            <w:tcW w:w="850" w:type="dxa"/>
            <w:gridSpan w:val="2"/>
            <w:tcBorders>
              <w:top w:val="nil"/>
              <w:left w:val="nil"/>
              <w:bottom w:val="single" w:sz="4" w:space="0" w:color="auto"/>
              <w:right w:val="single" w:sz="4" w:space="0" w:color="auto"/>
            </w:tcBorders>
            <w:shd w:val="clear" w:color="auto" w:fill="auto"/>
            <w:vAlign w:val="center"/>
          </w:tcPr>
          <w:p w14:paraId="0937D3B8" w14:textId="3D705A8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63 746,5</w:t>
            </w:r>
          </w:p>
        </w:tc>
        <w:tc>
          <w:tcPr>
            <w:tcW w:w="852" w:type="dxa"/>
            <w:tcBorders>
              <w:top w:val="nil"/>
              <w:left w:val="nil"/>
              <w:bottom w:val="single" w:sz="4" w:space="0" w:color="auto"/>
              <w:right w:val="single" w:sz="4" w:space="0" w:color="auto"/>
            </w:tcBorders>
            <w:shd w:val="clear" w:color="auto" w:fill="auto"/>
            <w:vAlign w:val="center"/>
          </w:tcPr>
          <w:p w14:paraId="3DC1E3CE" w14:textId="1A4D031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38 493,1</w:t>
            </w:r>
          </w:p>
        </w:tc>
        <w:tc>
          <w:tcPr>
            <w:tcW w:w="708" w:type="dxa"/>
            <w:gridSpan w:val="2"/>
            <w:tcBorders>
              <w:top w:val="nil"/>
              <w:left w:val="nil"/>
              <w:bottom w:val="single" w:sz="4" w:space="0" w:color="auto"/>
              <w:right w:val="single" w:sz="4" w:space="0" w:color="auto"/>
            </w:tcBorders>
            <w:shd w:val="clear" w:color="000000" w:fill="FCD5B4"/>
            <w:vAlign w:val="center"/>
          </w:tcPr>
          <w:p w14:paraId="524D24E2" w14:textId="177C8FB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36 493,1</w:t>
            </w:r>
          </w:p>
        </w:tc>
        <w:tc>
          <w:tcPr>
            <w:tcW w:w="710" w:type="dxa"/>
            <w:tcBorders>
              <w:top w:val="nil"/>
              <w:left w:val="nil"/>
              <w:bottom w:val="single" w:sz="4" w:space="0" w:color="auto"/>
              <w:right w:val="single" w:sz="4" w:space="0" w:color="auto"/>
            </w:tcBorders>
            <w:shd w:val="clear" w:color="auto" w:fill="auto"/>
            <w:vAlign w:val="center"/>
          </w:tcPr>
          <w:p w14:paraId="748CE424" w14:textId="20A1BA0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49" w:type="dxa"/>
            <w:tcBorders>
              <w:top w:val="nil"/>
              <w:left w:val="nil"/>
              <w:bottom w:val="single" w:sz="4" w:space="0" w:color="auto"/>
              <w:right w:val="single" w:sz="4" w:space="0" w:color="auto"/>
            </w:tcBorders>
            <w:shd w:val="clear" w:color="auto" w:fill="auto"/>
            <w:vAlign w:val="center"/>
          </w:tcPr>
          <w:p w14:paraId="5C192473" w14:textId="776A0C2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66 106,5</w:t>
            </w:r>
          </w:p>
        </w:tc>
        <w:tc>
          <w:tcPr>
            <w:tcW w:w="850" w:type="dxa"/>
            <w:tcBorders>
              <w:top w:val="nil"/>
              <w:left w:val="nil"/>
              <w:bottom w:val="single" w:sz="4" w:space="0" w:color="auto"/>
              <w:right w:val="single" w:sz="4" w:space="0" w:color="auto"/>
            </w:tcBorders>
            <w:shd w:val="clear" w:color="000000" w:fill="FCD5B4"/>
            <w:vAlign w:val="center"/>
          </w:tcPr>
          <w:p w14:paraId="4B9834DB" w14:textId="3A62540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4 360,0</w:t>
            </w:r>
          </w:p>
        </w:tc>
        <w:tc>
          <w:tcPr>
            <w:tcW w:w="851" w:type="dxa"/>
            <w:tcBorders>
              <w:top w:val="nil"/>
              <w:left w:val="nil"/>
              <w:bottom w:val="single" w:sz="4" w:space="0" w:color="auto"/>
              <w:right w:val="single" w:sz="4" w:space="0" w:color="auto"/>
            </w:tcBorders>
            <w:shd w:val="clear" w:color="auto" w:fill="auto"/>
            <w:vAlign w:val="center"/>
          </w:tcPr>
          <w:p w14:paraId="293090AC" w14:textId="693E21D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61 746,5</w:t>
            </w:r>
          </w:p>
        </w:tc>
      </w:tr>
      <w:tr w:rsidR="005D33E7" w:rsidRPr="00B575E8" w14:paraId="7D796D29"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9A7A1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54B0C0A"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B19B83E" w14:textId="0FA5807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19 669,4</w:t>
            </w:r>
          </w:p>
        </w:tc>
        <w:tc>
          <w:tcPr>
            <w:tcW w:w="851" w:type="dxa"/>
            <w:gridSpan w:val="2"/>
            <w:tcBorders>
              <w:top w:val="nil"/>
              <w:left w:val="nil"/>
              <w:bottom w:val="single" w:sz="4" w:space="0" w:color="auto"/>
              <w:right w:val="single" w:sz="4" w:space="0" w:color="auto"/>
            </w:tcBorders>
            <w:shd w:val="clear" w:color="000000" w:fill="FCD5B4"/>
            <w:vAlign w:val="center"/>
          </w:tcPr>
          <w:p w14:paraId="54BE0FD8" w14:textId="5B3E07A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19 354,0</w:t>
            </w:r>
          </w:p>
        </w:tc>
        <w:tc>
          <w:tcPr>
            <w:tcW w:w="850" w:type="dxa"/>
            <w:gridSpan w:val="2"/>
            <w:tcBorders>
              <w:top w:val="nil"/>
              <w:left w:val="nil"/>
              <w:bottom w:val="single" w:sz="4" w:space="0" w:color="auto"/>
              <w:right w:val="single" w:sz="4" w:space="0" w:color="auto"/>
            </w:tcBorders>
            <w:shd w:val="clear" w:color="auto" w:fill="auto"/>
            <w:vAlign w:val="center"/>
          </w:tcPr>
          <w:p w14:paraId="1A72ABE9" w14:textId="75B89B3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315,4</w:t>
            </w:r>
          </w:p>
        </w:tc>
        <w:tc>
          <w:tcPr>
            <w:tcW w:w="852" w:type="dxa"/>
            <w:tcBorders>
              <w:top w:val="nil"/>
              <w:left w:val="nil"/>
              <w:bottom w:val="single" w:sz="4" w:space="0" w:color="auto"/>
              <w:right w:val="single" w:sz="4" w:space="0" w:color="auto"/>
            </w:tcBorders>
            <w:shd w:val="clear" w:color="auto" w:fill="auto"/>
            <w:vAlign w:val="center"/>
          </w:tcPr>
          <w:p w14:paraId="3C39C656" w14:textId="4628398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19 669,4</w:t>
            </w:r>
          </w:p>
        </w:tc>
        <w:tc>
          <w:tcPr>
            <w:tcW w:w="708" w:type="dxa"/>
            <w:gridSpan w:val="2"/>
            <w:tcBorders>
              <w:top w:val="nil"/>
              <w:left w:val="nil"/>
              <w:bottom w:val="single" w:sz="4" w:space="0" w:color="auto"/>
              <w:right w:val="single" w:sz="4" w:space="0" w:color="auto"/>
            </w:tcBorders>
            <w:shd w:val="clear" w:color="000000" w:fill="FCD5B4"/>
            <w:vAlign w:val="center"/>
          </w:tcPr>
          <w:p w14:paraId="0F7AB008" w14:textId="10336C6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19 354,0</w:t>
            </w:r>
          </w:p>
        </w:tc>
        <w:tc>
          <w:tcPr>
            <w:tcW w:w="710" w:type="dxa"/>
            <w:tcBorders>
              <w:top w:val="nil"/>
              <w:left w:val="nil"/>
              <w:bottom w:val="single" w:sz="4" w:space="0" w:color="auto"/>
              <w:right w:val="single" w:sz="4" w:space="0" w:color="auto"/>
            </w:tcBorders>
            <w:shd w:val="clear" w:color="auto" w:fill="auto"/>
            <w:vAlign w:val="center"/>
          </w:tcPr>
          <w:p w14:paraId="70BFCDC3" w14:textId="1FD1562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315,4</w:t>
            </w:r>
          </w:p>
        </w:tc>
        <w:tc>
          <w:tcPr>
            <w:tcW w:w="849" w:type="dxa"/>
            <w:tcBorders>
              <w:top w:val="nil"/>
              <w:left w:val="nil"/>
              <w:bottom w:val="single" w:sz="4" w:space="0" w:color="auto"/>
              <w:right w:val="single" w:sz="4" w:space="0" w:color="auto"/>
            </w:tcBorders>
            <w:shd w:val="clear" w:color="auto" w:fill="auto"/>
            <w:vAlign w:val="center"/>
          </w:tcPr>
          <w:p w14:paraId="0945AE26" w14:textId="3CE3B1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136A878" w14:textId="0627BFF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8E9D411" w14:textId="3DFC21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0DADE1A"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365DA7B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1F71D6C"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0309632" w14:textId="0CA5A7F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25 897,0</w:t>
            </w:r>
          </w:p>
        </w:tc>
        <w:tc>
          <w:tcPr>
            <w:tcW w:w="851" w:type="dxa"/>
            <w:gridSpan w:val="2"/>
            <w:tcBorders>
              <w:top w:val="nil"/>
              <w:left w:val="nil"/>
              <w:bottom w:val="single" w:sz="4" w:space="0" w:color="auto"/>
              <w:right w:val="single" w:sz="4" w:space="0" w:color="auto"/>
            </w:tcBorders>
            <w:shd w:val="clear" w:color="000000" w:fill="FCD5B4"/>
            <w:vAlign w:val="center"/>
          </w:tcPr>
          <w:p w14:paraId="22FECD77" w14:textId="4A2A9E8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25 034,4</w:t>
            </w:r>
          </w:p>
        </w:tc>
        <w:tc>
          <w:tcPr>
            <w:tcW w:w="850" w:type="dxa"/>
            <w:gridSpan w:val="2"/>
            <w:tcBorders>
              <w:top w:val="nil"/>
              <w:left w:val="nil"/>
              <w:bottom w:val="single" w:sz="4" w:space="0" w:color="auto"/>
              <w:right w:val="single" w:sz="4" w:space="0" w:color="auto"/>
            </w:tcBorders>
            <w:shd w:val="clear" w:color="000000" w:fill="FABF8F"/>
            <w:vAlign w:val="center"/>
          </w:tcPr>
          <w:p w14:paraId="241D04C8" w14:textId="60117AE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862,6</w:t>
            </w:r>
          </w:p>
        </w:tc>
        <w:tc>
          <w:tcPr>
            <w:tcW w:w="852" w:type="dxa"/>
            <w:tcBorders>
              <w:top w:val="nil"/>
              <w:left w:val="nil"/>
              <w:bottom w:val="single" w:sz="4" w:space="0" w:color="auto"/>
              <w:right w:val="single" w:sz="4" w:space="0" w:color="auto"/>
            </w:tcBorders>
            <w:shd w:val="clear" w:color="000000" w:fill="FABF8F"/>
            <w:vAlign w:val="center"/>
          </w:tcPr>
          <w:p w14:paraId="084D2921" w14:textId="19A527D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25 897,0</w:t>
            </w:r>
          </w:p>
        </w:tc>
        <w:tc>
          <w:tcPr>
            <w:tcW w:w="708" w:type="dxa"/>
            <w:gridSpan w:val="2"/>
            <w:tcBorders>
              <w:top w:val="nil"/>
              <w:left w:val="nil"/>
              <w:bottom w:val="single" w:sz="4" w:space="0" w:color="auto"/>
              <w:right w:val="single" w:sz="4" w:space="0" w:color="auto"/>
            </w:tcBorders>
            <w:shd w:val="clear" w:color="000000" w:fill="FCD5B4"/>
            <w:vAlign w:val="center"/>
          </w:tcPr>
          <w:p w14:paraId="132F7A82" w14:textId="6FF746B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25 034,4</w:t>
            </w:r>
          </w:p>
        </w:tc>
        <w:tc>
          <w:tcPr>
            <w:tcW w:w="710" w:type="dxa"/>
            <w:tcBorders>
              <w:top w:val="nil"/>
              <w:left w:val="nil"/>
              <w:bottom w:val="single" w:sz="4" w:space="0" w:color="auto"/>
              <w:right w:val="single" w:sz="4" w:space="0" w:color="auto"/>
            </w:tcBorders>
            <w:shd w:val="clear" w:color="000000" w:fill="FABF8F"/>
            <w:vAlign w:val="center"/>
          </w:tcPr>
          <w:p w14:paraId="1F7B8473" w14:textId="7C60B6D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862,6</w:t>
            </w:r>
          </w:p>
        </w:tc>
        <w:tc>
          <w:tcPr>
            <w:tcW w:w="849" w:type="dxa"/>
            <w:tcBorders>
              <w:top w:val="nil"/>
              <w:left w:val="nil"/>
              <w:bottom w:val="single" w:sz="4" w:space="0" w:color="auto"/>
              <w:right w:val="single" w:sz="4" w:space="0" w:color="auto"/>
            </w:tcBorders>
            <w:shd w:val="clear" w:color="000000" w:fill="FABF8F"/>
            <w:vAlign w:val="center"/>
          </w:tcPr>
          <w:p w14:paraId="60950498" w14:textId="25543B2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FDE2CBC" w14:textId="2B6D9B7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19670942" w14:textId="26F2C1D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bookmarkEnd w:id="1"/>
      <w:bookmarkEnd w:id="2"/>
    </w:tbl>
    <w:p w14:paraId="5440A771" w14:textId="7FCA9C92" w:rsidR="001F4D3A" w:rsidRPr="00B575E8" w:rsidRDefault="001F4D3A" w:rsidP="00684F47">
      <w:pPr>
        <w:widowControl w:val="0"/>
        <w:tabs>
          <w:tab w:val="left" w:pos="-2410"/>
        </w:tabs>
        <w:spacing w:after="0" w:line="240" w:lineRule="auto"/>
        <w:jc w:val="both"/>
        <w:rPr>
          <w:rFonts w:ascii="Times New Roman" w:eastAsia="Times New Roman" w:hAnsi="Times New Roman" w:cs="Times New Roman"/>
          <w:b/>
          <w:i/>
          <w:color w:val="0000CC"/>
        </w:rPr>
      </w:pPr>
    </w:p>
    <w:tbl>
      <w:tblPr>
        <w:tblW w:w="10490" w:type="dxa"/>
        <w:tblInd w:w="-289" w:type="dxa"/>
        <w:tblLayout w:type="fixed"/>
        <w:tblLook w:val="04A0" w:firstRow="1" w:lastRow="0" w:firstColumn="1" w:lastColumn="0" w:noHBand="0" w:noVBand="1"/>
      </w:tblPr>
      <w:tblGrid>
        <w:gridCol w:w="426"/>
        <w:gridCol w:w="2693"/>
        <w:gridCol w:w="850"/>
        <w:gridCol w:w="851"/>
        <w:gridCol w:w="850"/>
        <w:gridCol w:w="852"/>
        <w:gridCol w:w="708"/>
        <w:gridCol w:w="710"/>
        <w:gridCol w:w="849"/>
        <w:gridCol w:w="850"/>
        <w:gridCol w:w="851"/>
      </w:tblGrid>
      <w:tr w:rsidR="00FC696A" w:rsidRPr="00B575E8" w14:paraId="3E7ECC98" w14:textId="77777777" w:rsidTr="00B04C5B">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0CF4AAA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21428CA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11B867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8015C5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414849"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FC696A" w:rsidRPr="00B575E8" w14:paraId="54152562" w14:textId="77777777" w:rsidTr="00B04C5B">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17BC647"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4724A37" w14:textId="485C3605"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2028 г.)</w:t>
            </w:r>
          </w:p>
        </w:tc>
        <w:tc>
          <w:tcPr>
            <w:tcW w:w="2551" w:type="dxa"/>
            <w:gridSpan w:val="3"/>
            <w:vMerge/>
            <w:tcBorders>
              <w:top w:val="nil"/>
              <w:left w:val="nil"/>
              <w:bottom w:val="single" w:sz="4" w:space="0" w:color="auto"/>
              <w:right w:val="single" w:sz="4" w:space="0" w:color="auto"/>
            </w:tcBorders>
            <w:vAlign w:val="center"/>
            <w:hideMark/>
          </w:tcPr>
          <w:p w14:paraId="4F95F134"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3"/>
            <w:vMerge/>
            <w:tcBorders>
              <w:top w:val="nil"/>
              <w:left w:val="nil"/>
              <w:bottom w:val="single" w:sz="4" w:space="0" w:color="auto"/>
              <w:right w:val="single" w:sz="4" w:space="0" w:color="auto"/>
            </w:tcBorders>
            <w:vAlign w:val="center"/>
            <w:hideMark/>
          </w:tcPr>
          <w:p w14:paraId="46532DD5"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00122B56"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r>
      <w:tr w:rsidR="00FC696A" w:rsidRPr="00B575E8" w14:paraId="2765835C" w14:textId="77777777" w:rsidTr="00B04C5B">
        <w:trPr>
          <w:trHeight w:val="843"/>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A4801B6"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477673D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645E475"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tcBorders>
              <w:top w:val="nil"/>
              <w:left w:val="nil"/>
              <w:bottom w:val="single" w:sz="4" w:space="0" w:color="auto"/>
              <w:right w:val="single" w:sz="4" w:space="0" w:color="auto"/>
            </w:tcBorders>
            <w:shd w:val="clear" w:color="000000" w:fill="FDE9D9"/>
            <w:vAlign w:val="center"/>
            <w:hideMark/>
          </w:tcPr>
          <w:p w14:paraId="625A139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14:paraId="34ADDBA6"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0CD042B4"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14:paraId="2C9BAD3D"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6B51B95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93F9FE3"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8E58F52"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79B81E0B"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186010D3"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6D2188"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01AC58B1"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D3428F" w14:textId="56B50539" w:rsidR="005D33E7" w:rsidRPr="00B575E8" w:rsidRDefault="005D33E7" w:rsidP="005D33E7">
            <w:pPr>
              <w:spacing w:after="0" w:line="240" w:lineRule="auto"/>
              <w:ind w:left="-57" w:right="-57"/>
              <w:jc w:val="right"/>
              <w:rPr>
                <w:rFonts w:ascii="Times New Roman" w:hAnsi="Times New Roman" w:cs="Times New Roman"/>
                <w:b/>
                <w:bCs/>
                <w:color w:val="000000"/>
                <w:sz w:val="14"/>
                <w:szCs w:val="14"/>
              </w:rPr>
            </w:pPr>
            <w:r w:rsidRPr="00B575E8">
              <w:rPr>
                <w:rFonts w:ascii="Times New Roman" w:hAnsi="Times New Roman" w:cs="Times New Roman"/>
                <w:b/>
                <w:bCs/>
                <w:color w:val="000000"/>
                <w:sz w:val="14"/>
                <w:szCs w:val="14"/>
              </w:rPr>
              <w:t>6 251 527,4</w:t>
            </w:r>
          </w:p>
        </w:tc>
        <w:tc>
          <w:tcPr>
            <w:tcW w:w="851" w:type="dxa"/>
            <w:tcBorders>
              <w:top w:val="single" w:sz="4" w:space="0" w:color="auto"/>
              <w:left w:val="nil"/>
              <w:bottom w:val="single" w:sz="4" w:space="0" w:color="auto"/>
              <w:right w:val="single" w:sz="4" w:space="0" w:color="auto"/>
            </w:tcBorders>
            <w:shd w:val="clear" w:color="000000" w:fill="FCD5B4"/>
            <w:vAlign w:val="center"/>
          </w:tcPr>
          <w:p w14:paraId="02AD5401" w14:textId="79963F3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1 068 541,2</w:t>
            </w:r>
          </w:p>
        </w:tc>
        <w:tc>
          <w:tcPr>
            <w:tcW w:w="850" w:type="dxa"/>
            <w:tcBorders>
              <w:top w:val="single" w:sz="4" w:space="0" w:color="auto"/>
              <w:left w:val="nil"/>
              <w:bottom w:val="single" w:sz="4" w:space="0" w:color="auto"/>
              <w:right w:val="single" w:sz="4" w:space="0" w:color="auto"/>
            </w:tcBorders>
            <w:shd w:val="clear" w:color="auto" w:fill="auto"/>
            <w:vAlign w:val="center"/>
          </w:tcPr>
          <w:p w14:paraId="4E7C4BA2" w14:textId="1403DCD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5 182 986,2</w:t>
            </w:r>
          </w:p>
        </w:tc>
        <w:tc>
          <w:tcPr>
            <w:tcW w:w="852" w:type="dxa"/>
            <w:tcBorders>
              <w:top w:val="single" w:sz="4" w:space="0" w:color="auto"/>
              <w:left w:val="nil"/>
              <w:bottom w:val="single" w:sz="4" w:space="0" w:color="auto"/>
              <w:right w:val="single" w:sz="4" w:space="0" w:color="auto"/>
            </w:tcBorders>
            <w:shd w:val="clear" w:color="auto" w:fill="auto"/>
            <w:vAlign w:val="center"/>
          </w:tcPr>
          <w:p w14:paraId="116E5236" w14:textId="733C4FC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305 150,7</w:t>
            </w:r>
          </w:p>
        </w:tc>
        <w:tc>
          <w:tcPr>
            <w:tcW w:w="708" w:type="dxa"/>
            <w:tcBorders>
              <w:top w:val="single" w:sz="4" w:space="0" w:color="auto"/>
              <w:left w:val="nil"/>
              <w:bottom w:val="single" w:sz="4" w:space="0" w:color="auto"/>
              <w:right w:val="single" w:sz="4" w:space="0" w:color="auto"/>
            </w:tcBorders>
            <w:shd w:val="clear" w:color="000000" w:fill="FCD5B4"/>
            <w:vAlign w:val="center"/>
          </w:tcPr>
          <w:p w14:paraId="50548941" w14:textId="6BCCF15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294 181,2</w:t>
            </w:r>
          </w:p>
        </w:tc>
        <w:tc>
          <w:tcPr>
            <w:tcW w:w="710" w:type="dxa"/>
            <w:tcBorders>
              <w:top w:val="single" w:sz="4" w:space="0" w:color="auto"/>
              <w:left w:val="nil"/>
              <w:bottom w:val="single" w:sz="4" w:space="0" w:color="auto"/>
              <w:right w:val="single" w:sz="4" w:space="0" w:color="auto"/>
            </w:tcBorders>
            <w:shd w:val="clear" w:color="auto" w:fill="auto"/>
            <w:vAlign w:val="center"/>
          </w:tcPr>
          <w:p w14:paraId="56225FD3" w14:textId="30544AA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10 969,5</w:t>
            </w:r>
          </w:p>
        </w:tc>
        <w:tc>
          <w:tcPr>
            <w:tcW w:w="849" w:type="dxa"/>
            <w:tcBorders>
              <w:top w:val="single" w:sz="4" w:space="0" w:color="auto"/>
              <w:left w:val="nil"/>
              <w:bottom w:val="single" w:sz="4" w:space="0" w:color="auto"/>
              <w:right w:val="single" w:sz="4" w:space="0" w:color="auto"/>
            </w:tcBorders>
            <w:shd w:val="clear" w:color="auto" w:fill="auto"/>
            <w:vAlign w:val="center"/>
          </w:tcPr>
          <w:p w14:paraId="7FC2F9FD" w14:textId="2CC01E9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5 946 376,7</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5FD6507" w14:textId="616161D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774 360,0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9C325" w14:textId="6FF4362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5 172 016,7</w:t>
            </w:r>
          </w:p>
        </w:tc>
      </w:tr>
      <w:tr w:rsidR="005D33E7" w:rsidRPr="00B575E8" w14:paraId="20E08EA8"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87232D6"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01520D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1598F368" w14:textId="06CF1C7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1 092 292,1</w:t>
            </w:r>
          </w:p>
        </w:tc>
        <w:tc>
          <w:tcPr>
            <w:tcW w:w="851" w:type="dxa"/>
            <w:tcBorders>
              <w:top w:val="nil"/>
              <w:left w:val="nil"/>
              <w:bottom w:val="single" w:sz="4" w:space="0" w:color="auto"/>
              <w:right w:val="single" w:sz="4" w:space="0" w:color="auto"/>
            </w:tcBorders>
            <w:shd w:val="clear" w:color="000000" w:fill="FCD5B4"/>
            <w:vAlign w:val="center"/>
          </w:tcPr>
          <w:p w14:paraId="27BE8B77" w14:textId="5284AD7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850" w:type="dxa"/>
            <w:tcBorders>
              <w:top w:val="nil"/>
              <w:left w:val="nil"/>
              <w:bottom w:val="single" w:sz="4" w:space="0" w:color="auto"/>
              <w:right w:val="single" w:sz="4" w:space="0" w:color="auto"/>
            </w:tcBorders>
            <w:shd w:val="clear" w:color="000000" w:fill="FFCC99"/>
            <w:vAlign w:val="center"/>
          </w:tcPr>
          <w:p w14:paraId="53F90DED" w14:textId="46FFA81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1 083 731,1</w:t>
            </w:r>
          </w:p>
        </w:tc>
        <w:tc>
          <w:tcPr>
            <w:tcW w:w="852" w:type="dxa"/>
            <w:tcBorders>
              <w:top w:val="nil"/>
              <w:left w:val="nil"/>
              <w:bottom w:val="single" w:sz="4" w:space="0" w:color="auto"/>
              <w:right w:val="single" w:sz="4" w:space="0" w:color="auto"/>
            </w:tcBorders>
            <w:shd w:val="clear" w:color="000000" w:fill="FFCC99"/>
            <w:vAlign w:val="center"/>
          </w:tcPr>
          <w:p w14:paraId="149811B2" w14:textId="58DF54F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8 561,0</w:t>
            </w:r>
          </w:p>
        </w:tc>
        <w:tc>
          <w:tcPr>
            <w:tcW w:w="708" w:type="dxa"/>
            <w:tcBorders>
              <w:top w:val="nil"/>
              <w:left w:val="nil"/>
              <w:bottom w:val="single" w:sz="4" w:space="0" w:color="auto"/>
              <w:right w:val="single" w:sz="4" w:space="0" w:color="auto"/>
            </w:tcBorders>
            <w:shd w:val="clear" w:color="000000" w:fill="FCD5B4"/>
            <w:vAlign w:val="center"/>
          </w:tcPr>
          <w:p w14:paraId="28EB8FEA" w14:textId="0ACC4C5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8 561,0</w:t>
            </w:r>
          </w:p>
        </w:tc>
        <w:tc>
          <w:tcPr>
            <w:tcW w:w="710" w:type="dxa"/>
            <w:tcBorders>
              <w:top w:val="nil"/>
              <w:left w:val="nil"/>
              <w:bottom w:val="single" w:sz="4" w:space="0" w:color="auto"/>
              <w:right w:val="single" w:sz="4" w:space="0" w:color="auto"/>
            </w:tcBorders>
            <w:shd w:val="clear" w:color="000000" w:fill="FFCC99"/>
            <w:vAlign w:val="center"/>
          </w:tcPr>
          <w:p w14:paraId="6FFCCAF6" w14:textId="5A98BA8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0034018" w14:textId="3038DDF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27BEB4F5" w14:textId="10A7BEB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30E57B" w14:textId="0E4C73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1 083 731,1</w:t>
            </w:r>
          </w:p>
        </w:tc>
      </w:tr>
      <w:tr w:rsidR="005D33E7" w:rsidRPr="00B575E8" w14:paraId="5857FDA6" w14:textId="77777777" w:rsidTr="00B04C5B">
        <w:trPr>
          <w:trHeight w:val="87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CD76E1"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22568A4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6D02A465" w14:textId="2609530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1 089 218,1</w:t>
            </w:r>
          </w:p>
        </w:tc>
        <w:tc>
          <w:tcPr>
            <w:tcW w:w="851" w:type="dxa"/>
            <w:tcBorders>
              <w:top w:val="nil"/>
              <w:left w:val="nil"/>
              <w:bottom w:val="single" w:sz="4" w:space="0" w:color="auto"/>
              <w:right w:val="single" w:sz="4" w:space="0" w:color="auto"/>
            </w:tcBorders>
            <w:shd w:val="clear" w:color="000000" w:fill="FCD5B4"/>
            <w:vAlign w:val="center"/>
          </w:tcPr>
          <w:p w14:paraId="1969AD28" w14:textId="4EC3D36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850" w:type="dxa"/>
            <w:tcBorders>
              <w:top w:val="nil"/>
              <w:left w:val="nil"/>
              <w:bottom w:val="single" w:sz="4" w:space="0" w:color="auto"/>
              <w:right w:val="single" w:sz="4" w:space="0" w:color="auto"/>
            </w:tcBorders>
            <w:shd w:val="clear" w:color="auto" w:fill="auto"/>
            <w:vAlign w:val="center"/>
          </w:tcPr>
          <w:p w14:paraId="062491C1" w14:textId="4992847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1 083 731,1</w:t>
            </w:r>
          </w:p>
        </w:tc>
        <w:tc>
          <w:tcPr>
            <w:tcW w:w="852" w:type="dxa"/>
            <w:tcBorders>
              <w:top w:val="nil"/>
              <w:left w:val="nil"/>
              <w:bottom w:val="single" w:sz="4" w:space="0" w:color="auto"/>
              <w:right w:val="single" w:sz="4" w:space="0" w:color="auto"/>
            </w:tcBorders>
            <w:shd w:val="clear" w:color="auto" w:fill="auto"/>
            <w:vAlign w:val="center"/>
          </w:tcPr>
          <w:p w14:paraId="43F851C2" w14:textId="14F0A5D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5 487,0</w:t>
            </w:r>
          </w:p>
        </w:tc>
        <w:tc>
          <w:tcPr>
            <w:tcW w:w="708" w:type="dxa"/>
            <w:tcBorders>
              <w:top w:val="nil"/>
              <w:left w:val="nil"/>
              <w:bottom w:val="single" w:sz="4" w:space="0" w:color="auto"/>
              <w:right w:val="single" w:sz="4" w:space="0" w:color="auto"/>
            </w:tcBorders>
            <w:shd w:val="clear" w:color="000000" w:fill="FCD5B4"/>
            <w:vAlign w:val="center"/>
          </w:tcPr>
          <w:p w14:paraId="2865659B" w14:textId="6F17166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5 487,0</w:t>
            </w:r>
          </w:p>
        </w:tc>
        <w:tc>
          <w:tcPr>
            <w:tcW w:w="710" w:type="dxa"/>
            <w:tcBorders>
              <w:top w:val="nil"/>
              <w:left w:val="nil"/>
              <w:bottom w:val="single" w:sz="4" w:space="0" w:color="auto"/>
              <w:right w:val="single" w:sz="4" w:space="0" w:color="auto"/>
            </w:tcBorders>
            <w:shd w:val="clear" w:color="auto" w:fill="auto"/>
            <w:vAlign w:val="center"/>
          </w:tcPr>
          <w:p w14:paraId="54F7B4E3" w14:textId="63C42DF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DE3508A" w14:textId="7824129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5495A36F" w14:textId="1AEA8EC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ABC958" w14:textId="3374A42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1 083 731,1</w:t>
            </w:r>
          </w:p>
        </w:tc>
      </w:tr>
      <w:tr w:rsidR="005D33E7" w:rsidRPr="00B575E8" w14:paraId="5C9977CA" w14:textId="77777777" w:rsidTr="00B04C5B">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AAAA7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285B477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D07F35" w14:textId="1CC9BAD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1 177,0</w:t>
            </w:r>
          </w:p>
        </w:tc>
        <w:tc>
          <w:tcPr>
            <w:tcW w:w="851" w:type="dxa"/>
            <w:tcBorders>
              <w:top w:val="nil"/>
              <w:left w:val="nil"/>
              <w:bottom w:val="single" w:sz="4" w:space="0" w:color="auto"/>
              <w:right w:val="single" w:sz="4" w:space="0" w:color="auto"/>
            </w:tcBorders>
            <w:shd w:val="clear" w:color="000000" w:fill="FCD5B4"/>
            <w:vAlign w:val="center"/>
          </w:tcPr>
          <w:p w14:paraId="69AD0731" w14:textId="02129C9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850" w:type="dxa"/>
            <w:tcBorders>
              <w:top w:val="nil"/>
              <w:left w:val="nil"/>
              <w:bottom w:val="single" w:sz="4" w:space="0" w:color="auto"/>
              <w:right w:val="single" w:sz="4" w:space="0" w:color="auto"/>
            </w:tcBorders>
            <w:shd w:val="clear" w:color="auto" w:fill="auto"/>
            <w:vAlign w:val="center"/>
          </w:tcPr>
          <w:p w14:paraId="2DF9D511" w14:textId="1F0CDF7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FC716" w14:textId="4BE661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1 177,0</w:t>
            </w:r>
          </w:p>
        </w:tc>
        <w:tc>
          <w:tcPr>
            <w:tcW w:w="708" w:type="dxa"/>
            <w:tcBorders>
              <w:top w:val="nil"/>
              <w:left w:val="nil"/>
              <w:bottom w:val="single" w:sz="4" w:space="0" w:color="auto"/>
              <w:right w:val="single" w:sz="4" w:space="0" w:color="auto"/>
            </w:tcBorders>
            <w:shd w:val="clear" w:color="000000" w:fill="FCD5B4"/>
            <w:vAlign w:val="center"/>
          </w:tcPr>
          <w:p w14:paraId="2F3595FF" w14:textId="6028171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35C82CE8" w14:textId="7D0B5FE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B6F8EE1" w14:textId="386A9C0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1C93C55" w14:textId="6CF159B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01C669E" w14:textId="020AB3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9F4FCDD" w14:textId="77777777" w:rsidTr="00B04C5B">
        <w:trPr>
          <w:trHeight w:val="102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9569A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2D034220"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10C9545" w14:textId="6F8C1B2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851" w:type="dxa"/>
            <w:tcBorders>
              <w:top w:val="nil"/>
              <w:left w:val="nil"/>
              <w:bottom w:val="single" w:sz="4" w:space="0" w:color="auto"/>
              <w:right w:val="single" w:sz="4" w:space="0" w:color="auto"/>
            </w:tcBorders>
            <w:shd w:val="clear" w:color="000000" w:fill="FCD5B4"/>
            <w:vAlign w:val="center"/>
          </w:tcPr>
          <w:p w14:paraId="0AC77B7F" w14:textId="6CF9C29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850" w:type="dxa"/>
            <w:tcBorders>
              <w:top w:val="nil"/>
              <w:left w:val="nil"/>
              <w:bottom w:val="single" w:sz="4" w:space="0" w:color="auto"/>
              <w:right w:val="single" w:sz="4" w:space="0" w:color="auto"/>
            </w:tcBorders>
            <w:shd w:val="clear" w:color="auto" w:fill="auto"/>
            <w:vAlign w:val="center"/>
          </w:tcPr>
          <w:p w14:paraId="21D95B54" w14:textId="44ABFB1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A917517" w14:textId="14CC9D8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1 897,0</w:t>
            </w:r>
          </w:p>
        </w:tc>
        <w:tc>
          <w:tcPr>
            <w:tcW w:w="708" w:type="dxa"/>
            <w:tcBorders>
              <w:top w:val="nil"/>
              <w:left w:val="nil"/>
              <w:bottom w:val="single" w:sz="4" w:space="0" w:color="auto"/>
              <w:right w:val="single" w:sz="4" w:space="0" w:color="auto"/>
            </w:tcBorders>
            <w:shd w:val="clear" w:color="000000" w:fill="FCD5B4"/>
            <w:vAlign w:val="center"/>
          </w:tcPr>
          <w:p w14:paraId="2945C973" w14:textId="08C3839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1 897,0</w:t>
            </w:r>
          </w:p>
        </w:tc>
        <w:tc>
          <w:tcPr>
            <w:tcW w:w="710" w:type="dxa"/>
            <w:tcBorders>
              <w:top w:val="nil"/>
              <w:left w:val="nil"/>
              <w:bottom w:val="single" w:sz="4" w:space="0" w:color="auto"/>
              <w:right w:val="single" w:sz="4" w:space="0" w:color="auto"/>
            </w:tcBorders>
            <w:shd w:val="clear" w:color="auto" w:fill="auto"/>
            <w:vAlign w:val="center"/>
          </w:tcPr>
          <w:p w14:paraId="754E0F4D" w14:textId="4F9CA30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EADE499" w14:textId="4728307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027A384" w14:textId="6BD74F8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B8C1F1" w14:textId="3E126D7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BD91DED"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69588F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1B50CE1"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BBEBB4" w14:textId="63FD76D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5 132 962,7</w:t>
            </w:r>
          </w:p>
        </w:tc>
        <w:tc>
          <w:tcPr>
            <w:tcW w:w="851" w:type="dxa"/>
            <w:tcBorders>
              <w:top w:val="nil"/>
              <w:left w:val="nil"/>
              <w:bottom w:val="single" w:sz="4" w:space="0" w:color="auto"/>
              <w:right w:val="single" w:sz="4" w:space="0" w:color="auto"/>
            </w:tcBorders>
            <w:shd w:val="clear" w:color="000000" w:fill="FCD5B4"/>
            <w:vAlign w:val="center"/>
          </w:tcPr>
          <w:p w14:paraId="194E3BAC" w14:textId="0DC6154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1 034 626,6</w:t>
            </w:r>
          </w:p>
        </w:tc>
        <w:tc>
          <w:tcPr>
            <w:tcW w:w="850" w:type="dxa"/>
            <w:tcBorders>
              <w:top w:val="nil"/>
              <w:left w:val="nil"/>
              <w:bottom w:val="single" w:sz="4" w:space="0" w:color="auto"/>
              <w:right w:val="single" w:sz="4" w:space="0" w:color="auto"/>
            </w:tcBorders>
            <w:shd w:val="clear" w:color="000000" w:fill="FFCC99"/>
            <w:vAlign w:val="center"/>
          </w:tcPr>
          <w:p w14:paraId="695402CF" w14:textId="032B8E4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4 098 336,1</w:t>
            </w:r>
          </w:p>
        </w:tc>
        <w:tc>
          <w:tcPr>
            <w:tcW w:w="852" w:type="dxa"/>
            <w:tcBorders>
              <w:top w:val="nil"/>
              <w:left w:val="nil"/>
              <w:bottom w:val="single" w:sz="4" w:space="0" w:color="auto"/>
              <w:right w:val="single" w:sz="4" w:space="0" w:color="auto"/>
            </w:tcBorders>
            <w:shd w:val="clear" w:color="000000" w:fill="FFCC99"/>
            <w:vAlign w:val="center"/>
          </w:tcPr>
          <w:p w14:paraId="56FCAA6C" w14:textId="38FDFDD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270 317,1</w:t>
            </w:r>
          </w:p>
        </w:tc>
        <w:tc>
          <w:tcPr>
            <w:tcW w:w="708" w:type="dxa"/>
            <w:tcBorders>
              <w:top w:val="nil"/>
              <w:left w:val="nil"/>
              <w:bottom w:val="single" w:sz="4" w:space="0" w:color="auto"/>
              <w:right w:val="single" w:sz="4" w:space="0" w:color="auto"/>
            </w:tcBorders>
            <w:shd w:val="clear" w:color="000000" w:fill="FCD5B4"/>
            <w:vAlign w:val="center"/>
          </w:tcPr>
          <w:p w14:paraId="3622C84D" w14:textId="02FF852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260 266,6</w:t>
            </w:r>
          </w:p>
        </w:tc>
        <w:tc>
          <w:tcPr>
            <w:tcW w:w="710" w:type="dxa"/>
            <w:tcBorders>
              <w:top w:val="nil"/>
              <w:left w:val="nil"/>
              <w:bottom w:val="single" w:sz="4" w:space="0" w:color="auto"/>
              <w:right w:val="single" w:sz="4" w:space="0" w:color="auto"/>
            </w:tcBorders>
            <w:shd w:val="clear" w:color="000000" w:fill="FFCC99"/>
            <w:vAlign w:val="center"/>
          </w:tcPr>
          <w:p w14:paraId="6F6B0E5B" w14:textId="1FA449E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10 050,5</w:t>
            </w:r>
          </w:p>
        </w:tc>
        <w:tc>
          <w:tcPr>
            <w:tcW w:w="849" w:type="dxa"/>
            <w:tcBorders>
              <w:top w:val="nil"/>
              <w:left w:val="nil"/>
              <w:bottom w:val="single" w:sz="4" w:space="0" w:color="auto"/>
              <w:right w:val="single" w:sz="4" w:space="0" w:color="auto"/>
            </w:tcBorders>
            <w:shd w:val="clear" w:color="000000" w:fill="FFCC99"/>
            <w:vAlign w:val="center"/>
          </w:tcPr>
          <w:p w14:paraId="7912B7D6" w14:textId="7CB37B0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4 862 645,6</w:t>
            </w:r>
          </w:p>
        </w:tc>
        <w:tc>
          <w:tcPr>
            <w:tcW w:w="850" w:type="dxa"/>
            <w:tcBorders>
              <w:top w:val="nil"/>
              <w:left w:val="nil"/>
              <w:bottom w:val="single" w:sz="4" w:space="0" w:color="auto"/>
              <w:right w:val="single" w:sz="4" w:space="0" w:color="auto"/>
            </w:tcBorders>
            <w:shd w:val="clear" w:color="000000" w:fill="FCD5B4"/>
            <w:vAlign w:val="center"/>
          </w:tcPr>
          <w:p w14:paraId="5E237378" w14:textId="0C84C70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774 360,0</w:t>
            </w:r>
          </w:p>
        </w:tc>
        <w:tc>
          <w:tcPr>
            <w:tcW w:w="851" w:type="dxa"/>
            <w:tcBorders>
              <w:top w:val="nil"/>
              <w:left w:val="nil"/>
              <w:bottom w:val="single" w:sz="4" w:space="0" w:color="auto"/>
              <w:right w:val="single" w:sz="4" w:space="0" w:color="auto"/>
            </w:tcBorders>
            <w:shd w:val="clear" w:color="000000" w:fill="FFCC99"/>
            <w:vAlign w:val="center"/>
          </w:tcPr>
          <w:p w14:paraId="11119DA3" w14:textId="5CD3B2E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4 088 285,6</w:t>
            </w:r>
          </w:p>
        </w:tc>
      </w:tr>
      <w:tr w:rsidR="005D33E7" w:rsidRPr="00B575E8" w14:paraId="5BD2869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5DF148"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tcBorders>
              <w:top w:val="nil"/>
              <w:left w:val="nil"/>
              <w:bottom w:val="single" w:sz="4" w:space="0" w:color="auto"/>
              <w:right w:val="single" w:sz="4" w:space="0" w:color="auto"/>
            </w:tcBorders>
            <w:shd w:val="clear" w:color="auto" w:fill="auto"/>
            <w:vAlign w:val="center"/>
            <w:hideMark/>
          </w:tcPr>
          <w:p w14:paraId="45FE0516"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D160418" w14:textId="4083289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5 009 548,5</w:t>
            </w:r>
          </w:p>
        </w:tc>
        <w:tc>
          <w:tcPr>
            <w:tcW w:w="851" w:type="dxa"/>
            <w:tcBorders>
              <w:top w:val="nil"/>
              <w:left w:val="nil"/>
              <w:bottom w:val="single" w:sz="4" w:space="0" w:color="auto"/>
              <w:right w:val="single" w:sz="4" w:space="0" w:color="auto"/>
            </w:tcBorders>
            <w:shd w:val="clear" w:color="000000" w:fill="FCD5B4"/>
            <w:vAlign w:val="center"/>
          </w:tcPr>
          <w:p w14:paraId="10A7E42A" w14:textId="02B8756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974 374,3</w:t>
            </w:r>
          </w:p>
        </w:tc>
        <w:tc>
          <w:tcPr>
            <w:tcW w:w="850" w:type="dxa"/>
            <w:tcBorders>
              <w:top w:val="nil"/>
              <w:left w:val="nil"/>
              <w:bottom w:val="single" w:sz="4" w:space="0" w:color="auto"/>
              <w:right w:val="single" w:sz="4" w:space="0" w:color="auto"/>
            </w:tcBorders>
            <w:shd w:val="clear" w:color="auto" w:fill="auto"/>
            <w:vAlign w:val="center"/>
          </w:tcPr>
          <w:p w14:paraId="13E8D1C3" w14:textId="797BEC3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4 035 174,2</w:t>
            </w:r>
          </w:p>
        </w:tc>
        <w:tc>
          <w:tcPr>
            <w:tcW w:w="852" w:type="dxa"/>
            <w:tcBorders>
              <w:top w:val="nil"/>
              <w:left w:val="nil"/>
              <w:bottom w:val="single" w:sz="4" w:space="0" w:color="auto"/>
              <w:right w:val="single" w:sz="4" w:space="0" w:color="auto"/>
            </w:tcBorders>
            <w:shd w:val="clear" w:color="auto" w:fill="auto"/>
            <w:vAlign w:val="center"/>
          </w:tcPr>
          <w:p w14:paraId="65C3E9A6" w14:textId="2222F6D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212 184,3</w:t>
            </w:r>
          </w:p>
        </w:tc>
        <w:tc>
          <w:tcPr>
            <w:tcW w:w="708" w:type="dxa"/>
            <w:tcBorders>
              <w:top w:val="nil"/>
              <w:left w:val="nil"/>
              <w:bottom w:val="single" w:sz="4" w:space="0" w:color="auto"/>
              <w:right w:val="single" w:sz="4" w:space="0" w:color="auto"/>
            </w:tcBorders>
            <w:shd w:val="clear" w:color="000000" w:fill="FCD5B4"/>
            <w:vAlign w:val="center"/>
          </w:tcPr>
          <w:p w14:paraId="27E76DE8" w14:textId="326491A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204 374,3</w:t>
            </w:r>
          </w:p>
        </w:tc>
        <w:tc>
          <w:tcPr>
            <w:tcW w:w="710" w:type="dxa"/>
            <w:tcBorders>
              <w:top w:val="nil"/>
              <w:left w:val="nil"/>
              <w:bottom w:val="single" w:sz="4" w:space="0" w:color="auto"/>
              <w:right w:val="single" w:sz="4" w:space="0" w:color="auto"/>
            </w:tcBorders>
            <w:shd w:val="clear" w:color="auto" w:fill="auto"/>
            <w:vAlign w:val="center"/>
          </w:tcPr>
          <w:p w14:paraId="747026A2" w14:textId="5734EE6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7 810,0</w:t>
            </w:r>
          </w:p>
        </w:tc>
        <w:tc>
          <w:tcPr>
            <w:tcW w:w="849" w:type="dxa"/>
            <w:tcBorders>
              <w:top w:val="nil"/>
              <w:left w:val="nil"/>
              <w:bottom w:val="single" w:sz="4" w:space="0" w:color="auto"/>
              <w:right w:val="single" w:sz="4" w:space="0" w:color="auto"/>
            </w:tcBorders>
            <w:shd w:val="clear" w:color="auto" w:fill="auto"/>
            <w:vAlign w:val="center"/>
          </w:tcPr>
          <w:p w14:paraId="0D870E63" w14:textId="24AA3EA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4 797 364,2</w:t>
            </w:r>
          </w:p>
        </w:tc>
        <w:tc>
          <w:tcPr>
            <w:tcW w:w="850" w:type="dxa"/>
            <w:tcBorders>
              <w:top w:val="nil"/>
              <w:left w:val="nil"/>
              <w:bottom w:val="single" w:sz="4" w:space="0" w:color="auto"/>
              <w:right w:val="single" w:sz="4" w:space="0" w:color="auto"/>
            </w:tcBorders>
            <w:shd w:val="clear" w:color="000000" w:fill="FCD5B4"/>
            <w:vAlign w:val="center"/>
          </w:tcPr>
          <w:p w14:paraId="113FB76C" w14:textId="3233769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770 000,0</w:t>
            </w:r>
          </w:p>
        </w:tc>
        <w:tc>
          <w:tcPr>
            <w:tcW w:w="851" w:type="dxa"/>
            <w:tcBorders>
              <w:top w:val="nil"/>
              <w:left w:val="nil"/>
              <w:bottom w:val="single" w:sz="4" w:space="0" w:color="auto"/>
              <w:right w:val="single" w:sz="4" w:space="0" w:color="auto"/>
            </w:tcBorders>
            <w:shd w:val="clear" w:color="auto" w:fill="auto"/>
            <w:vAlign w:val="center"/>
          </w:tcPr>
          <w:p w14:paraId="546C5A56" w14:textId="7B58A55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4 027 364,2</w:t>
            </w:r>
          </w:p>
        </w:tc>
      </w:tr>
      <w:tr w:rsidR="005D33E7" w:rsidRPr="00B575E8" w14:paraId="43734F6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82E1B1"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2100.02.02</w:t>
            </w:r>
          </w:p>
        </w:tc>
        <w:tc>
          <w:tcPr>
            <w:tcW w:w="2693" w:type="dxa"/>
            <w:tcBorders>
              <w:top w:val="nil"/>
              <w:left w:val="nil"/>
              <w:bottom w:val="single" w:sz="4" w:space="0" w:color="auto"/>
              <w:right w:val="single" w:sz="4" w:space="0" w:color="auto"/>
            </w:tcBorders>
            <w:shd w:val="clear" w:color="auto" w:fill="auto"/>
            <w:vAlign w:val="center"/>
            <w:hideMark/>
          </w:tcPr>
          <w:p w14:paraId="56192708"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DFB2EAE" w14:textId="12CAEBF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103 750,4</w:t>
            </w:r>
          </w:p>
        </w:tc>
        <w:tc>
          <w:tcPr>
            <w:tcW w:w="851" w:type="dxa"/>
            <w:tcBorders>
              <w:top w:val="nil"/>
              <w:left w:val="nil"/>
              <w:bottom w:val="single" w:sz="4" w:space="0" w:color="auto"/>
              <w:right w:val="single" w:sz="4" w:space="0" w:color="auto"/>
            </w:tcBorders>
            <w:shd w:val="clear" w:color="000000" w:fill="FCD5B4"/>
            <w:vAlign w:val="center"/>
          </w:tcPr>
          <w:p w14:paraId="483A9BB5" w14:textId="0DCA5C6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40 888,5</w:t>
            </w:r>
          </w:p>
        </w:tc>
        <w:tc>
          <w:tcPr>
            <w:tcW w:w="850" w:type="dxa"/>
            <w:tcBorders>
              <w:top w:val="nil"/>
              <w:left w:val="nil"/>
              <w:bottom w:val="single" w:sz="4" w:space="0" w:color="auto"/>
              <w:right w:val="single" w:sz="4" w:space="0" w:color="auto"/>
            </w:tcBorders>
            <w:shd w:val="clear" w:color="auto" w:fill="auto"/>
            <w:vAlign w:val="center"/>
          </w:tcPr>
          <w:p w14:paraId="0B744812" w14:textId="274701A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62 861,9</w:t>
            </w:r>
          </w:p>
        </w:tc>
        <w:tc>
          <w:tcPr>
            <w:tcW w:w="852" w:type="dxa"/>
            <w:tcBorders>
              <w:top w:val="nil"/>
              <w:left w:val="nil"/>
              <w:bottom w:val="single" w:sz="4" w:space="0" w:color="auto"/>
              <w:right w:val="single" w:sz="4" w:space="0" w:color="auto"/>
            </w:tcBorders>
            <w:shd w:val="clear" w:color="auto" w:fill="auto"/>
            <w:vAlign w:val="center"/>
          </w:tcPr>
          <w:p w14:paraId="06FDA1CD" w14:textId="6A174CA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38 469,0</w:t>
            </w:r>
          </w:p>
        </w:tc>
        <w:tc>
          <w:tcPr>
            <w:tcW w:w="708" w:type="dxa"/>
            <w:tcBorders>
              <w:top w:val="nil"/>
              <w:left w:val="nil"/>
              <w:bottom w:val="single" w:sz="4" w:space="0" w:color="auto"/>
              <w:right w:val="single" w:sz="4" w:space="0" w:color="auto"/>
            </w:tcBorders>
            <w:shd w:val="clear" w:color="000000" w:fill="FCD5B4"/>
            <w:vAlign w:val="center"/>
          </w:tcPr>
          <w:p w14:paraId="4B34DEFC" w14:textId="1AE41BC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36 528,5</w:t>
            </w:r>
          </w:p>
        </w:tc>
        <w:tc>
          <w:tcPr>
            <w:tcW w:w="710" w:type="dxa"/>
            <w:tcBorders>
              <w:top w:val="nil"/>
              <w:left w:val="nil"/>
              <w:bottom w:val="single" w:sz="4" w:space="0" w:color="auto"/>
              <w:right w:val="single" w:sz="4" w:space="0" w:color="auto"/>
            </w:tcBorders>
            <w:shd w:val="clear" w:color="auto" w:fill="auto"/>
            <w:vAlign w:val="center"/>
          </w:tcPr>
          <w:p w14:paraId="465B3526" w14:textId="3C0A5F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1 940,5</w:t>
            </w:r>
          </w:p>
        </w:tc>
        <w:tc>
          <w:tcPr>
            <w:tcW w:w="849" w:type="dxa"/>
            <w:tcBorders>
              <w:top w:val="nil"/>
              <w:left w:val="nil"/>
              <w:bottom w:val="single" w:sz="4" w:space="0" w:color="auto"/>
              <w:right w:val="single" w:sz="4" w:space="0" w:color="auto"/>
            </w:tcBorders>
            <w:shd w:val="clear" w:color="auto" w:fill="auto"/>
            <w:vAlign w:val="center"/>
          </w:tcPr>
          <w:p w14:paraId="3412D736" w14:textId="750C481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65 281,4</w:t>
            </w:r>
          </w:p>
        </w:tc>
        <w:tc>
          <w:tcPr>
            <w:tcW w:w="850" w:type="dxa"/>
            <w:tcBorders>
              <w:top w:val="nil"/>
              <w:left w:val="nil"/>
              <w:bottom w:val="single" w:sz="4" w:space="0" w:color="auto"/>
              <w:right w:val="single" w:sz="4" w:space="0" w:color="auto"/>
            </w:tcBorders>
            <w:shd w:val="clear" w:color="000000" w:fill="FCD5B4"/>
            <w:vAlign w:val="center"/>
          </w:tcPr>
          <w:p w14:paraId="51D6F561" w14:textId="7336C45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4 360,0</w:t>
            </w:r>
          </w:p>
        </w:tc>
        <w:tc>
          <w:tcPr>
            <w:tcW w:w="851" w:type="dxa"/>
            <w:tcBorders>
              <w:top w:val="nil"/>
              <w:left w:val="nil"/>
              <w:bottom w:val="single" w:sz="4" w:space="0" w:color="auto"/>
              <w:right w:val="single" w:sz="4" w:space="0" w:color="auto"/>
            </w:tcBorders>
            <w:shd w:val="clear" w:color="auto" w:fill="auto"/>
            <w:vAlign w:val="center"/>
          </w:tcPr>
          <w:p w14:paraId="3E905E02" w14:textId="1718298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60 921,4</w:t>
            </w:r>
          </w:p>
        </w:tc>
      </w:tr>
      <w:tr w:rsidR="005D33E7" w:rsidRPr="00B575E8" w14:paraId="3AFFB4C5"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BA636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3E856F9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2015EA24" w14:textId="14FE29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19 663,8</w:t>
            </w:r>
          </w:p>
        </w:tc>
        <w:tc>
          <w:tcPr>
            <w:tcW w:w="851" w:type="dxa"/>
            <w:tcBorders>
              <w:top w:val="nil"/>
              <w:left w:val="nil"/>
              <w:bottom w:val="single" w:sz="4" w:space="0" w:color="auto"/>
              <w:right w:val="single" w:sz="4" w:space="0" w:color="auto"/>
            </w:tcBorders>
            <w:shd w:val="clear" w:color="000000" w:fill="FCD5B4"/>
            <w:vAlign w:val="center"/>
          </w:tcPr>
          <w:p w14:paraId="03C4201A" w14:textId="757B134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19 363,8</w:t>
            </w:r>
          </w:p>
        </w:tc>
        <w:tc>
          <w:tcPr>
            <w:tcW w:w="850" w:type="dxa"/>
            <w:tcBorders>
              <w:top w:val="nil"/>
              <w:left w:val="nil"/>
              <w:bottom w:val="single" w:sz="4" w:space="0" w:color="auto"/>
              <w:right w:val="single" w:sz="4" w:space="0" w:color="auto"/>
            </w:tcBorders>
            <w:shd w:val="clear" w:color="auto" w:fill="auto"/>
            <w:vAlign w:val="center"/>
          </w:tcPr>
          <w:p w14:paraId="161041B1" w14:textId="0DA0307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300,0</w:t>
            </w:r>
          </w:p>
        </w:tc>
        <w:tc>
          <w:tcPr>
            <w:tcW w:w="852" w:type="dxa"/>
            <w:tcBorders>
              <w:top w:val="nil"/>
              <w:left w:val="nil"/>
              <w:bottom w:val="single" w:sz="4" w:space="0" w:color="auto"/>
              <w:right w:val="single" w:sz="4" w:space="0" w:color="auto"/>
            </w:tcBorders>
            <w:shd w:val="clear" w:color="auto" w:fill="auto"/>
            <w:vAlign w:val="center"/>
          </w:tcPr>
          <w:p w14:paraId="08B4D847" w14:textId="556F0CD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19 663,8</w:t>
            </w:r>
          </w:p>
        </w:tc>
        <w:tc>
          <w:tcPr>
            <w:tcW w:w="708" w:type="dxa"/>
            <w:tcBorders>
              <w:top w:val="nil"/>
              <w:left w:val="nil"/>
              <w:bottom w:val="single" w:sz="4" w:space="0" w:color="auto"/>
              <w:right w:val="single" w:sz="4" w:space="0" w:color="auto"/>
            </w:tcBorders>
            <w:shd w:val="clear" w:color="000000" w:fill="FCD5B4"/>
            <w:vAlign w:val="center"/>
          </w:tcPr>
          <w:p w14:paraId="1CD9DF61" w14:textId="204C208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19 363,8</w:t>
            </w:r>
          </w:p>
        </w:tc>
        <w:tc>
          <w:tcPr>
            <w:tcW w:w="710" w:type="dxa"/>
            <w:tcBorders>
              <w:top w:val="nil"/>
              <w:left w:val="nil"/>
              <w:bottom w:val="single" w:sz="4" w:space="0" w:color="auto"/>
              <w:right w:val="single" w:sz="4" w:space="0" w:color="auto"/>
            </w:tcBorders>
            <w:shd w:val="clear" w:color="auto" w:fill="auto"/>
            <w:vAlign w:val="center"/>
          </w:tcPr>
          <w:p w14:paraId="6D5B5FEE" w14:textId="2389542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300,0</w:t>
            </w:r>
          </w:p>
        </w:tc>
        <w:tc>
          <w:tcPr>
            <w:tcW w:w="849" w:type="dxa"/>
            <w:tcBorders>
              <w:top w:val="nil"/>
              <w:left w:val="nil"/>
              <w:bottom w:val="single" w:sz="4" w:space="0" w:color="auto"/>
              <w:right w:val="single" w:sz="4" w:space="0" w:color="auto"/>
            </w:tcBorders>
            <w:shd w:val="clear" w:color="auto" w:fill="auto"/>
            <w:vAlign w:val="center"/>
          </w:tcPr>
          <w:p w14:paraId="657C298A" w14:textId="666F40D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7528B8A" w14:textId="5516CFD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4C0295D" w14:textId="6731631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72AC4F4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EC6B730"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286EB389"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9EA556D" w14:textId="6CB37BB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26 272,6</w:t>
            </w:r>
          </w:p>
        </w:tc>
        <w:tc>
          <w:tcPr>
            <w:tcW w:w="851" w:type="dxa"/>
            <w:tcBorders>
              <w:top w:val="nil"/>
              <w:left w:val="nil"/>
              <w:bottom w:val="single" w:sz="4" w:space="0" w:color="auto"/>
              <w:right w:val="single" w:sz="4" w:space="0" w:color="auto"/>
            </w:tcBorders>
            <w:shd w:val="clear" w:color="000000" w:fill="FCD5B4"/>
            <w:vAlign w:val="center"/>
          </w:tcPr>
          <w:p w14:paraId="6DDC1B73" w14:textId="3C9D055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25 353,6</w:t>
            </w:r>
          </w:p>
        </w:tc>
        <w:tc>
          <w:tcPr>
            <w:tcW w:w="850" w:type="dxa"/>
            <w:tcBorders>
              <w:top w:val="nil"/>
              <w:left w:val="nil"/>
              <w:bottom w:val="single" w:sz="4" w:space="0" w:color="auto"/>
              <w:right w:val="single" w:sz="4" w:space="0" w:color="auto"/>
            </w:tcBorders>
            <w:shd w:val="clear" w:color="000000" w:fill="FABF8F"/>
            <w:vAlign w:val="center"/>
          </w:tcPr>
          <w:p w14:paraId="3015F75A" w14:textId="6EE21AB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919,0</w:t>
            </w:r>
          </w:p>
        </w:tc>
        <w:tc>
          <w:tcPr>
            <w:tcW w:w="852" w:type="dxa"/>
            <w:tcBorders>
              <w:top w:val="nil"/>
              <w:left w:val="nil"/>
              <w:bottom w:val="single" w:sz="4" w:space="0" w:color="auto"/>
              <w:right w:val="single" w:sz="4" w:space="0" w:color="auto"/>
            </w:tcBorders>
            <w:shd w:val="clear" w:color="000000" w:fill="FABF8F"/>
            <w:vAlign w:val="center"/>
          </w:tcPr>
          <w:p w14:paraId="55BEF2D0" w14:textId="7326D47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26 272,6</w:t>
            </w:r>
          </w:p>
        </w:tc>
        <w:tc>
          <w:tcPr>
            <w:tcW w:w="708" w:type="dxa"/>
            <w:tcBorders>
              <w:top w:val="nil"/>
              <w:left w:val="nil"/>
              <w:bottom w:val="single" w:sz="4" w:space="0" w:color="auto"/>
              <w:right w:val="single" w:sz="4" w:space="0" w:color="auto"/>
            </w:tcBorders>
            <w:shd w:val="clear" w:color="000000" w:fill="FCD5B4"/>
            <w:vAlign w:val="center"/>
          </w:tcPr>
          <w:p w14:paraId="1975FB78" w14:textId="33B19CE4"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25 353,6</w:t>
            </w:r>
          </w:p>
        </w:tc>
        <w:tc>
          <w:tcPr>
            <w:tcW w:w="710" w:type="dxa"/>
            <w:tcBorders>
              <w:top w:val="nil"/>
              <w:left w:val="nil"/>
              <w:bottom w:val="single" w:sz="4" w:space="0" w:color="auto"/>
              <w:right w:val="single" w:sz="4" w:space="0" w:color="auto"/>
            </w:tcBorders>
            <w:shd w:val="clear" w:color="000000" w:fill="FABF8F"/>
            <w:vAlign w:val="center"/>
          </w:tcPr>
          <w:p w14:paraId="5E3CDF44" w14:textId="3FDCB19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919,0</w:t>
            </w:r>
          </w:p>
        </w:tc>
        <w:tc>
          <w:tcPr>
            <w:tcW w:w="849" w:type="dxa"/>
            <w:tcBorders>
              <w:top w:val="nil"/>
              <w:left w:val="nil"/>
              <w:bottom w:val="single" w:sz="4" w:space="0" w:color="auto"/>
              <w:right w:val="single" w:sz="4" w:space="0" w:color="auto"/>
            </w:tcBorders>
            <w:shd w:val="clear" w:color="000000" w:fill="FABF8F"/>
            <w:vAlign w:val="center"/>
          </w:tcPr>
          <w:p w14:paraId="604E2824" w14:textId="1094E03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166D142" w14:textId="3A6B78D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5076A532" w14:textId="4807095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bl>
    <w:p w14:paraId="7DC7A03D" w14:textId="0C0AB259" w:rsidR="00FC696A" w:rsidRPr="00B575E8" w:rsidRDefault="00FC696A" w:rsidP="00684F47">
      <w:pPr>
        <w:widowControl w:val="0"/>
        <w:tabs>
          <w:tab w:val="left" w:pos="-2410"/>
        </w:tabs>
        <w:spacing w:after="0" w:line="240" w:lineRule="auto"/>
        <w:jc w:val="both"/>
        <w:rPr>
          <w:rFonts w:ascii="Times New Roman" w:eastAsia="Times New Roman" w:hAnsi="Times New Roman" w:cs="Times New Roman"/>
          <w:b/>
          <w:i/>
          <w:color w:val="0000CC"/>
        </w:rPr>
      </w:pPr>
    </w:p>
    <w:p w14:paraId="419C5D83" w14:textId="406DAC64" w:rsidR="000907F4" w:rsidRPr="00B575E8" w:rsidRDefault="000907F4" w:rsidP="00684F47">
      <w:pPr>
        <w:widowControl w:val="0"/>
        <w:tabs>
          <w:tab w:val="left" w:pos="-2410"/>
        </w:tabs>
        <w:spacing w:after="0" w:line="240" w:lineRule="auto"/>
        <w:jc w:val="both"/>
        <w:rPr>
          <w:rFonts w:ascii="Times New Roman" w:eastAsia="Times New Roman" w:hAnsi="Times New Roman" w:cs="Times New Roman"/>
          <w:b/>
          <w:i/>
          <w:color w:val="0000CC"/>
        </w:rPr>
      </w:pPr>
      <w:r w:rsidRPr="00B575E8">
        <w:rPr>
          <w:rFonts w:ascii="Times New Roman" w:eastAsia="Times New Roman" w:hAnsi="Times New Roman" w:cs="Times New Roman"/>
          <w:b/>
          <w:i/>
          <w:color w:val="0000CC"/>
        </w:rPr>
        <w:t xml:space="preserve">Описание на източниците на финансиране </w:t>
      </w:r>
    </w:p>
    <w:tbl>
      <w:tblPr>
        <w:tblW w:w="10554" w:type="dxa"/>
        <w:tblInd w:w="-289" w:type="dxa"/>
        <w:tblLook w:val="04A0" w:firstRow="1" w:lastRow="0" w:firstColumn="1" w:lastColumn="0" w:noHBand="0" w:noVBand="1"/>
      </w:tblPr>
      <w:tblGrid>
        <w:gridCol w:w="4820"/>
        <w:gridCol w:w="1480"/>
        <w:gridCol w:w="1380"/>
        <w:gridCol w:w="1457"/>
        <w:gridCol w:w="1417"/>
      </w:tblGrid>
      <w:tr w:rsidR="005D33E7" w:rsidRPr="00B575E8" w14:paraId="21167572" w14:textId="77777777" w:rsidTr="005D33E7">
        <w:trPr>
          <w:trHeight w:val="170"/>
        </w:trPr>
        <w:tc>
          <w:tcPr>
            <w:tcW w:w="482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7DEE6A0" w14:textId="77777777" w:rsidR="005D33E7" w:rsidRPr="00B575E8" w:rsidRDefault="005D33E7" w:rsidP="005D33E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B575E8">
              <w:rPr>
                <w:rFonts w:ascii="Times New Roman" w:eastAsia="Times New Roman" w:hAnsi="Times New Roman" w:cs="Times New Roman"/>
                <w:i/>
                <w:iCs/>
                <w:color w:val="000000"/>
                <w:sz w:val="16"/>
                <w:szCs w:val="16"/>
                <w:lang w:val="en-US"/>
              </w:rPr>
              <w:t>(хил. лв.)</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14:paraId="7D424FFA" w14:textId="77777777" w:rsidR="005D33E7" w:rsidRPr="00B575E8" w:rsidRDefault="005D33E7" w:rsidP="005D33E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Проект 2025 г.</w:t>
            </w:r>
          </w:p>
        </w:tc>
        <w:tc>
          <w:tcPr>
            <w:tcW w:w="1380" w:type="dxa"/>
            <w:tcBorders>
              <w:top w:val="single" w:sz="4" w:space="0" w:color="auto"/>
              <w:left w:val="nil"/>
              <w:bottom w:val="single" w:sz="4" w:space="0" w:color="auto"/>
              <w:right w:val="single" w:sz="4" w:space="0" w:color="auto"/>
            </w:tcBorders>
            <w:shd w:val="clear" w:color="000000" w:fill="FFCC99"/>
            <w:vAlign w:val="center"/>
            <w:hideMark/>
          </w:tcPr>
          <w:p w14:paraId="74033170" w14:textId="77777777" w:rsidR="005D33E7" w:rsidRPr="00B575E8" w:rsidRDefault="005D33E7" w:rsidP="005D33E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Прогноза 2026 г.</w:t>
            </w:r>
          </w:p>
        </w:tc>
        <w:tc>
          <w:tcPr>
            <w:tcW w:w="1457" w:type="dxa"/>
            <w:tcBorders>
              <w:top w:val="single" w:sz="4" w:space="0" w:color="auto"/>
              <w:left w:val="nil"/>
              <w:bottom w:val="single" w:sz="4" w:space="0" w:color="auto"/>
              <w:right w:val="single" w:sz="4" w:space="0" w:color="auto"/>
            </w:tcBorders>
            <w:shd w:val="clear" w:color="000000" w:fill="FFCC99"/>
            <w:vAlign w:val="center"/>
            <w:hideMark/>
          </w:tcPr>
          <w:p w14:paraId="398C8D33" w14:textId="77777777" w:rsidR="005D33E7" w:rsidRPr="00B575E8" w:rsidRDefault="005D33E7" w:rsidP="005D33E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Прогноза 2027 г.</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14:paraId="6011AC93" w14:textId="77777777" w:rsidR="005D33E7" w:rsidRPr="00B575E8" w:rsidRDefault="005D33E7" w:rsidP="005D33E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Прогноза 2028 г.</w:t>
            </w:r>
          </w:p>
        </w:tc>
      </w:tr>
      <w:tr w:rsidR="005D33E7" w:rsidRPr="00B575E8" w14:paraId="3728F531" w14:textId="77777777" w:rsidTr="005D33E7">
        <w:trPr>
          <w:trHeight w:val="1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75A45B6C" w14:textId="77777777" w:rsidR="005D33E7" w:rsidRPr="00B575E8" w:rsidRDefault="005D33E7" w:rsidP="005D33E7">
            <w:pPr>
              <w:spacing w:after="0" w:line="240" w:lineRule="auto"/>
              <w:jc w:val="center"/>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3D54233D"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lang w:val="en-US"/>
              </w:rPr>
              <w:t> </w:t>
            </w:r>
          </w:p>
        </w:tc>
        <w:tc>
          <w:tcPr>
            <w:tcW w:w="1380" w:type="dxa"/>
            <w:tcBorders>
              <w:top w:val="nil"/>
              <w:left w:val="nil"/>
              <w:bottom w:val="single" w:sz="4" w:space="0" w:color="auto"/>
              <w:right w:val="single" w:sz="4" w:space="0" w:color="auto"/>
            </w:tcBorders>
            <w:shd w:val="clear" w:color="000000" w:fill="FFFFFF"/>
            <w:vAlign w:val="center"/>
            <w:hideMark/>
          </w:tcPr>
          <w:p w14:paraId="5FD8AF4E"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16CA1C81"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B43A2E"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r>
      <w:tr w:rsidR="005D33E7" w:rsidRPr="00B575E8" w14:paraId="0826018C"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95323A8" w14:textId="77777777" w:rsidR="005D33E7" w:rsidRPr="00B575E8" w:rsidRDefault="005D33E7" w:rsidP="005D33E7">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Общо разходи:</w:t>
            </w:r>
          </w:p>
        </w:tc>
        <w:tc>
          <w:tcPr>
            <w:tcW w:w="1480" w:type="dxa"/>
            <w:tcBorders>
              <w:top w:val="nil"/>
              <w:left w:val="nil"/>
              <w:bottom w:val="single" w:sz="4" w:space="0" w:color="auto"/>
              <w:right w:val="single" w:sz="4" w:space="0" w:color="auto"/>
            </w:tcBorders>
            <w:shd w:val="clear" w:color="auto" w:fill="auto"/>
            <w:vAlign w:val="center"/>
            <w:hideMark/>
          </w:tcPr>
          <w:p w14:paraId="458BA91D"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6 195 435,6</w:t>
            </w:r>
          </w:p>
        </w:tc>
        <w:tc>
          <w:tcPr>
            <w:tcW w:w="1380" w:type="dxa"/>
            <w:tcBorders>
              <w:top w:val="nil"/>
              <w:left w:val="nil"/>
              <w:bottom w:val="single" w:sz="4" w:space="0" w:color="auto"/>
              <w:right w:val="single" w:sz="4" w:space="0" w:color="auto"/>
            </w:tcBorders>
            <w:shd w:val="clear" w:color="auto" w:fill="auto"/>
            <w:vAlign w:val="center"/>
            <w:hideMark/>
          </w:tcPr>
          <w:p w14:paraId="19E3A982"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6 044 811,4</w:t>
            </w:r>
          </w:p>
        </w:tc>
        <w:tc>
          <w:tcPr>
            <w:tcW w:w="1457" w:type="dxa"/>
            <w:tcBorders>
              <w:top w:val="nil"/>
              <w:left w:val="nil"/>
              <w:bottom w:val="single" w:sz="4" w:space="0" w:color="auto"/>
              <w:right w:val="single" w:sz="4" w:space="0" w:color="auto"/>
            </w:tcBorders>
            <w:shd w:val="clear" w:color="auto" w:fill="auto"/>
            <w:vAlign w:val="center"/>
            <w:hideMark/>
          </w:tcPr>
          <w:p w14:paraId="4DEAB040"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4 934 397,0</w:t>
            </w:r>
          </w:p>
        </w:tc>
        <w:tc>
          <w:tcPr>
            <w:tcW w:w="1417" w:type="dxa"/>
            <w:tcBorders>
              <w:top w:val="nil"/>
              <w:left w:val="nil"/>
              <w:bottom w:val="single" w:sz="4" w:space="0" w:color="auto"/>
              <w:right w:val="single" w:sz="4" w:space="0" w:color="auto"/>
            </w:tcBorders>
            <w:shd w:val="clear" w:color="auto" w:fill="auto"/>
            <w:vAlign w:val="center"/>
            <w:hideMark/>
          </w:tcPr>
          <w:p w14:paraId="3F7860CA"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6 251 527,4</w:t>
            </w:r>
          </w:p>
        </w:tc>
      </w:tr>
      <w:tr w:rsidR="005D33E7" w:rsidRPr="00B575E8" w14:paraId="4307899A"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5161B5F" w14:textId="77777777" w:rsidR="005D33E7" w:rsidRPr="00B575E8" w:rsidRDefault="005D33E7" w:rsidP="005D33E7">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Общо разчетено финансиране:</w:t>
            </w:r>
          </w:p>
        </w:tc>
        <w:tc>
          <w:tcPr>
            <w:tcW w:w="1480" w:type="dxa"/>
            <w:tcBorders>
              <w:top w:val="nil"/>
              <w:left w:val="nil"/>
              <w:bottom w:val="single" w:sz="4" w:space="0" w:color="auto"/>
              <w:right w:val="single" w:sz="4" w:space="0" w:color="auto"/>
            </w:tcBorders>
            <w:shd w:val="clear" w:color="auto" w:fill="auto"/>
            <w:vAlign w:val="center"/>
            <w:hideMark/>
          </w:tcPr>
          <w:p w14:paraId="2C24D83D"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6 195 435,6</w:t>
            </w:r>
          </w:p>
        </w:tc>
        <w:tc>
          <w:tcPr>
            <w:tcW w:w="1380" w:type="dxa"/>
            <w:tcBorders>
              <w:top w:val="nil"/>
              <w:left w:val="nil"/>
              <w:bottom w:val="single" w:sz="4" w:space="0" w:color="auto"/>
              <w:right w:val="single" w:sz="4" w:space="0" w:color="auto"/>
            </w:tcBorders>
            <w:shd w:val="clear" w:color="auto" w:fill="auto"/>
            <w:vAlign w:val="center"/>
            <w:hideMark/>
          </w:tcPr>
          <w:p w14:paraId="1C887600"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6 044 811,4</w:t>
            </w:r>
          </w:p>
        </w:tc>
        <w:tc>
          <w:tcPr>
            <w:tcW w:w="1457" w:type="dxa"/>
            <w:tcBorders>
              <w:top w:val="nil"/>
              <w:left w:val="nil"/>
              <w:bottom w:val="single" w:sz="4" w:space="0" w:color="auto"/>
              <w:right w:val="single" w:sz="4" w:space="0" w:color="auto"/>
            </w:tcBorders>
            <w:shd w:val="clear" w:color="auto" w:fill="auto"/>
            <w:vAlign w:val="center"/>
            <w:hideMark/>
          </w:tcPr>
          <w:p w14:paraId="3A23AFAC"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4 934 397,0</w:t>
            </w:r>
          </w:p>
        </w:tc>
        <w:tc>
          <w:tcPr>
            <w:tcW w:w="1417" w:type="dxa"/>
            <w:tcBorders>
              <w:top w:val="nil"/>
              <w:left w:val="nil"/>
              <w:bottom w:val="single" w:sz="4" w:space="0" w:color="auto"/>
              <w:right w:val="single" w:sz="4" w:space="0" w:color="auto"/>
            </w:tcBorders>
            <w:shd w:val="clear" w:color="auto" w:fill="auto"/>
            <w:vAlign w:val="center"/>
            <w:hideMark/>
          </w:tcPr>
          <w:p w14:paraId="061732E1"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6 251 527,4</w:t>
            </w:r>
          </w:p>
        </w:tc>
      </w:tr>
      <w:tr w:rsidR="005D33E7" w:rsidRPr="00B575E8" w14:paraId="34CFF2AD" w14:textId="77777777" w:rsidTr="005D33E7">
        <w:trPr>
          <w:trHeight w:val="1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1336A4B3" w14:textId="77777777" w:rsidR="005D33E7" w:rsidRPr="00B575E8" w:rsidRDefault="005D33E7" w:rsidP="005D33E7">
            <w:pPr>
              <w:spacing w:after="0" w:line="240" w:lineRule="auto"/>
              <w:jc w:val="both"/>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 xml:space="preserve">   По бюджета на ПРБ</w:t>
            </w:r>
          </w:p>
        </w:tc>
        <w:tc>
          <w:tcPr>
            <w:tcW w:w="1480" w:type="dxa"/>
            <w:tcBorders>
              <w:top w:val="nil"/>
              <w:left w:val="nil"/>
              <w:bottom w:val="single" w:sz="4" w:space="0" w:color="auto"/>
              <w:right w:val="single" w:sz="4" w:space="0" w:color="auto"/>
            </w:tcBorders>
            <w:shd w:val="clear" w:color="000000" w:fill="FFFFFF"/>
            <w:vAlign w:val="center"/>
            <w:hideMark/>
          </w:tcPr>
          <w:p w14:paraId="32593301"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1 067 611,2</w:t>
            </w:r>
          </w:p>
        </w:tc>
        <w:tc>
          <w:tcPr>
            <w:tcW w:w="1380" w:type="dxa"/>
            <w:tcBorders>
              <w:top w:val="nil"/>
              <w:left w:val="nil"/>
              <w:bottom w:val="single" w:sz="4" w:space="0" w:color="auto"/>
              <w:right w:val="single" w:sz="4" w:space="0" w:color="auto"/>
            </w:tcBorders>
            <w:shd w:val="clear" w:color="000000" w:fill="FFFFFF"/>
            <w:vAlign w:val="center"/>
            <w:hideMark/>
          </w:tcPr>
          <w:p w14:paraId="23068E3F"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1 067 448,8</w:t>
            </w:r>
          </w:p>
        </w:tc>
        <w:tc>
          <w:tcPr>
            <w:tcW w:w="1457" w:type="dxa"/>
            <w:tcBorders>
              <w:top w:val="nil"/>
              <w:left w:val="nil"/>
              <w:bottom w:val="single" w:sz="4" w:space="0" w:color="auto"/>
              <w:right w:val="single" w:sz="4" w:space="0" w:color="auto"/>
            </w:tcBorders>
            <w:shd w:val="clear" w:color="auto" w:fill="auto"/>
            <w:vAlign w:val="center"/>
            <w:hideMark/>
          </w:tcPr>
          <w:p w14:paraId="4D8BDB68"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1 067 867,9</w:t>
            </w:r>
          </w:p>
        </w:tc>
        <w:tc>
          <w:tcPr>
            <w:tcW w:w="1417" w:type="dxa"/>
            <w:tcBorders>
              <w:top w:val="nil"/>
              <w:left w:val="nil"/>
              <w:bottom w:val="single" w:sz="4" w:space="0" w:color="auto"/>
              <w:right w:val="single" w:sz="4" w:space="0" w:color="auto"/>
            </w:tcBorders>
            <w:shd w:val="clear" w:color="auto" w:fill="auto"/>
            <w:vAlign w:val="center"/>
            <w:hideMark/>
          </w:tcPr>
          <w:p w14:paraId="096CFA6E"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1 068 541,2</w:t>
            </w:r>
          </w:p>
        </w:tc>
      </w:tr>
      <w:tr w:rsidR="005D33E7" w:rsidRPr="00B575E8" w14:paraId="1D864DC2" w14:textId="77777777" w:rsidTr="005D33E7">
        <w:trPr>
          <w:trHeight w:val="1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289DB0D7" w14:textId="77777777" w:rsidR="005D33E7" w:rsidRPr="00B575E8" w:rsidRDefault="005D33E7" w:rsidP="005D33E7">
            <w:pPr>
              <w:spacing w:after="0" w:line="240" w:lineRule="auto"/>
              <w:jc w:val="both"/>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480" w:type="dxa"/>
            <w:tcBorders>
              <w:top w:val="nil"/>
              <w:left w:val="nil"/>
              <w:bottom w:val="single" w:sz="4" w:space="0" w:color="auto"/>
              <w:right w:val="single" w:sz="4" w:space="0" w:color="auto"/>
            </w:tcBorders>
            <w:shd w:val="clear" w:color="000000" w:fill="FFFFFF"/>
            <w:vAlign w:val="center"/>
            <w:hideMark/>
          </w:tcPr>
          <w:p w14:paraId="4495E15A"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5 127 824,4</w:t>
            </w:r>
          </w:p>
        </w:tc>
        <w:tc>
          <w:tcPr>
            <w:tcW w:w="1380" w:type="dxa"/>
            <w:tcBorders>
              <w:top w:val="nil"/>
              <w:left w:val="nil"/>
              <w:bottom w:val="single" w:sz="4" w:space="0" w:color="auto"/>
              <w:right w:val="single" w:sz="4" w:space="0" w:color="auto"/>
            </w:tcBorders>
            <w:shd w:val="clear" w:color="000000" w:fill="FFFFFF"/>
            <w:vAlign w:val="center"/>
            <w:hideMark/>
          </w:tcPr>
          <w:p w14:paraId="44F30AD8"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4 977 362,6</w:t>
            </w:r>
          </w:p>
        </w:tc>
        <w:tc>
          <w:tcPr>
            <w:tcW w:w="1457" w:type="dxa"/>
            <w:tcBorders>
              <w:top w:val="nil"/>
              <w:left w:val="nil"/>
              <w:bottom w:val="single" w:sz="4" w:space="0" w:color="auto"/>
              <w:right w:val="single" w:sz="4" w:space="0" w:color="auto"/>
            </w:tcBorders>
            <w:shd w:val="clear" w:color="auto" w:fill="auto"/>
            <w:vAlign w:val="center"/>
            <w:hideMark/>
          </w:tcPr>
          <w:p w14:paraId="3AF3CF72"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3 866 529,1</w:t>
            </w:r>
          </w:p>
        </w:tc>
        <w:tc>
          <w:tcPr>
            <w:tcW w:w="1417" w:type="dxa"/>
            <w:tcBorders>
              <w:top w:val="nil"/>
              <w:left w:val="nil"/>
              <w:bottom w:val="single" w:sz="4" w:space="0" w:color="auto"/>
              <w:right w:val="single" w:sz="4" w:space="0" w:color="auto"/>
            </w:tcBorders>
            <w:shd w:val="clear" w:color="auto" w:fill="auto"/>
            <w:vAlign w:val="center"/>
            <w:hideMark/>
          </w:tcPr>
          <w:p w14:paraId="366A0D20" w14:textId="77777777" w:rsidR="005D33E7" w:rsidRPr="00B575E8" w:rsidRDefault="005D33E7" w:rsidP="005D33E7">
            <w:pPr>
              <w:spacing w:after="0" w:line="240" w:lineRule="auto"/>
              <w:jc w:val="right"/>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5 182 986,2</w:t>
            </w:r>
          </w:p>
        </w:tc>
      </w:tr>
      <w:tr w:rsidR="005D33E7" w:rsidRPr="00B575E8" w14:paraId="59BBD92F"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461C9BE"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Централен бюджет, в т.ч:.</w:t>
            </w:r>
          </w:p>
        </w:tc>
        <w:tc>
          <w:tcPr>
            <w:tcW w:w="1480" w:type="dxa"/>
            <w:tcBorders>
              <w:top w:val="nil"/>
              <w:left w:val="nil"/>
              <w:bottom w:val="single" w:sz="4" w:space="0" w:color="auto"/>
              <w:right w:val="single" w:sz="4" w:space="0" w:color="auto"/>
            </w:tcBorders>
            <w:shd w:val="clear" w:color="auto" w:fill="auto"/>
            <w:vAlign w:val="center"/>
            <w:hideMark/>
          </w:tcPr>
          <w:p w14:paraId="768555B0"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2 513 102,8</w:t>
            </w:r>
          </w:p>
        </w:tc>
        <w:tc>
          <w:tcPr>
            <w:tcW w:w="1380" w:type="dxa"/>
            <w:tcBorders>
              <w:top w:val="nil"/>
              <w:left w:val="nil"/>
              <w:bottom w:val="single" w:sz="4" w:space="0" w:color="auto"/>
              <w:right w:val="single" w:sz="4" w:space="0" w:color="auto"/>
            </w:tcBorders>
            <w:shd w:val="clear" w:color="auto" w:fill="auto"/>
            <w:vAlign w:val="center"/>
            <w:hideMark/>
          </w:tcPr>
          <w:p w14:paraId="74352EB4"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2 011 310,7</w:t>
            </w:r>
          </w:p>
        </w:tc>
        <w:tc>
          <w:tcPr>
            <w:tcW w:w="1457" w:type="dxa"/>
            <w:tcBorders>
              <w:top w:val="nil"/>
              <w:left w:val="nil"/>
              <w:bottom w:val="single" w:sz="4" w:space="0" w:color="auto"/>
              <w:right w:val="single" w:sz="4" w:space="0" w:color="auto"/>
            </w:tcBorders>
            <w:shd w:val="clear" w:color="auto" w:fill="auto"/>
            <w:vAlign w:val="center"/>
            <w:hideMark/>
          </w:tcPr>
          <w:p w14:paraId="374DB3A4"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2 544 186,9</w:t>
            </w:r>
          </w:p>
        </w:tc>
        <w:tc>
          <w:tcPr>
            <w:tcW w:w="1417" w:type="dxa"/>
            <w:tcBorders>
              <w:top w:val="nil"/>
              <w:left w:val="nil"/>
              <w:bottom w:val="single" w:sz="4" w:space="0" w:color="auto"/>
              <w:right w:val="single" w:sz="4" w:space="0" w:color="auto"/>
            </w:tcBorders>
            <w:shd w:val="clear" w:color="auto" w:fill="auto"/>
            <w:vAlign w:val="center"/>
            <w:hideMark/>
          </w:tcPr>
          <w:p w14:paraId="3AF164FC"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4 099 255,1</w:t>
            </w:r>
          </w:p>
        </w:tc>
      </w:tr>
      <w:tr w:rsidR="005D33E7" w:rsidRPr="00B575E8" w14:paraId="12D502EB"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687BE69" w14:textId="77777777" w:rsidR="005D33E7" w:rsidRPr="00B575E8" w:rsidRDefault="005D33E7" w:rsidP="005D33E7">
            <w:pPr>
              <w:spacing w:after="0" w:line="240" w:lineRule="auto"/>
              <w:ind w:firstLineChars="100" w:firstLine="180"/>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Държавни инвестиционни заеми</w:t>
            </w:r>
          </w:p>
        </w:tc>
        <w:tc>
          <w:tcPr>
            <w:tcW w:w="1480" w:type="dxa"/>
            <w:tcBorders>
              <w:top w:val="nil"/>
              <w:left w:val="nil"/>
              <w:bottom w:val="single" w:sz="4" w:space="0" w:color="auto"/>
              <w:right w:val="single" w:sz="4" w:space="0" w:color="auto"/>
            </w:tcBorders>
            <w:shd w:val="clear" w:color="000000" w:fill="FFFFFF"/>
            <w:vAlign w:val="center"/>
            <w:hideMark/>
          </w:tcPr>
          <w:p w14:paraId="70A08FEB"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56 236,9</w:t>
            </w:r>
          </w:p>
        </w:tc>
        <w:tc>
          <w:tcPr>
            <w:tcW w:w="1380" w:type="dxa"/>
            <w:tcBorders>
              <w:top w:val="nil"/>
              <w:left w:val="nil"/>
              <w:bottom w:val="single" w:sz="4" w:space="0" w:color="auto"/>
              <w:right w:val="single" w:sz="4" w:space="0" w:color="auto"/>
            </w:tcBorders>
            <w:shd w:val="clear" w:color="000000" w:fill="FFFFFF"/>
            <w:vAlign w:val="center"/>
            <w:hideMark/>
          </w:tcPr>
          <w:p w14:paraId="5ABE190A"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49 574,1</w:t>
            </w:r>
          </w:p>
        </w:tc>
        <w:tc>
          <w:tcPr>
            <w:tcW w:w="1457" w:type="dxa"/>
            <w:tcBorders>
              <w:top w:val="nil"/>
              <w:left w:val="nil"/>
              <w:bottom w:val="single" w:sz="4" w:space="0" w:color="auto"/>
              <w:right w:val="single" w:sz="4" w:space="0" w:color="auto"/>
            </w:tcBorders>
            <w:shd w:val="clear" w:color="000000" w:fill="FFFFFF"/>
            <w:vAlign w:val="center"/>
            <w:hideMark/>
          </w:tcPr>
          <w:p w14:paraId="49D37969"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48 216,7</w:t>
            </w:r>
          </w:p>
        </w:tc>
        <w:tc>
          <w:tcPr>
            <w:tcW w:w="1417" w:type="dxa"/>
            <w:tcBorders>
              <w:top w:val="nil"/>
              <w:left w:val="nil"/>
              <w:bottom w:val="single" w:sz="4" w:space="0" w:color="auto"/>
              <w:right w:val="single" w:sz="4" w:space="0" w:color="auto"/>
            </w:tcBorders>
            <w:shd w:val="clear" w:color="000000" w:fill="FFFFFF"/>
            <w:vAlign w:val="center"/>
            <w:hideMark/>
          </w:tcPr>
          <w:p w14:paraId="50E596BF"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47 391,6</w:t>
            </w:r>
          </w:p>
        </w:tc>
      </w:tr>
      <w:tr w:rsidR="005D33E7" w:rsidRPr="00B575E8" w14:paraId="35456502"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0DDA992" w14:textId="77777777" w:rsidR="005D33E7" w:rsidRPr="00B575E8" w:rsidRDefault="005D33E7" w:rsidP="005D33E7">
            <w:pPr>
              <w:spacing w:after="0" w:line="240" w:lineRule="auto"/>
              <w:ind w:firstLineChars="100" w:firstLine="180"/>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Капиталови разходи по Национална инвестиционна програма</w:t>
            </w:r>
          </w:p>
        </w:tc>
        <w:tc>
          <w:tcPr>
            <w:tcW w:w="1480" w:type="dxa"/>
            <w:tcBorders>
              <w:top w:val="nil"/>
              <w:left w:val="nil"/>
              <w:bottom w:val="single" w:sz="4" w:space="0" w:color="auto"/>
              <w:right w:val="single" w:sz="4" w:space="0" w:color="auto"/>
            </w:tcBorders>
            <w:shd w:val="clear" w:color="000000" w:fill="FFFFFF"/>
            <w:vAlign w:val="center"/>
            <w:hideMark/>
          </w:tcPr>
          <w:p w14:paraId="22BF025C"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2 456 865,9</w:t>
            </w:r>
          </w:p>
        </w:tc>
        <w:tc>
          <w:tcPr>
            <w:tcW w:w="1380" w:type="dxa"/>
            <w:tcBorders>
              <w:top w:val="nil"/>
              <w:left w:val="nil"/>
              <w:bottom w:val="single" w:sz="4" w:space="0" w:color="auto"/>
              <w:right w:val="single" w:sz="4" w:space="0" w:color="auto"/>
            </w:tcBorders>
            <w:shd w:val="clear" w:color="000000" w:fill="FFFFFF"/>
            <w:vAlign w:val="center"/>
            <w:hideMark/>
          </w:tcPr>
          <w:p w14:paraId="14CA3F5E"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1 961 736,6</w:t>
            </w:r>
          </w:p>
        </w:tc>
        <w:tc>
          <w:tcPr>
            <w:tcW w:w="1457" w:type="dxa"/>
            <w:tcBorders>
              <w:top w:val="nil"/>
              <w:left w:val="nil"/>
              <w:bottom w:val="single" w:sz="4" w:space="0" w:color="auto"/>
              <w:right w:val="single" w:sz="4" w:space="0" w:color="auto"/>
            </w:tcBorders>
            <w:shd w:val="clear" w:color="000000" w:fill="FFFFFF"/>
            <w:vAlign w:val="center"/>
            <w:hideMark/>
          </w:tcPr>
          <w:p w14:paraId="2DEDB89D"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2 495 970,2</w:t>
            </w:r>
          </w:p>
        </w:tc>
        <w:tc>
          <w:tcPr>
            <w:tcW w:w="1417" w:type="dxa"/>
            <w:tcBorders>
              <w:top w:val="nil"/>
              <w:left w:val="nil"/>
              <w:bottom w:val="single" w:sz="4" w:space="0" w:color="auto"/>
              <w:right w:val="single" w:sz="4" w:space="0" w:color="auto"/>
            </w:tcBorders>
            <w:shd w:val="clear" w:color="000000" w:fill="FFFFFF"/>
            <w:vAlign w:val="center"/>
            <w:hideMark/>
          </w:tcPr>
          <w:p w14:paraId="13D0331C"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4 051 863,5</w:t>
            </w:r>
          </w:p>
        </w:tc>
      </w:tr>
      <w:tr w:rsidR="005D33E7" w:rsidRPr="00B575E8" w14:paraId="77DAF4B3"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240BB2B"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Сметки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4859385D"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2 588 662,0</w:t>
            </w:r>
          </w:p>
        </w:tc>
        <w:tc>
          <w:tcPr>
            <w:tcW w:w="1380" w:type="dxa"/>
            <w:tcBorders>
              <w:top w:val="nil"/>
              <w:left w:val="nil"/>
              <w:bottom w:val="single" w:sz="4" w:space="0" w:color="auto"/>
              <w:right w:val="single" w:sz="4" w:space="0" w:color="auto"/>
            </w:tcBorders>
            <w:shd w:val="clear" w:color="000000" w:fill="FFFFFF"/>
            <w:vAlign w:val="center"/>
            <w:hideMark/>
          </w:tcPr>
          <w:p w14:paraId="21D4162A"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2 945 139,7</w:t>
            </w:r>
          </w:p>
        </w:tc>
        <w:tc>
          <w:tcPr>
            <w:tcW w:w="1457" w:type="dxa"/>
            <w:tcBorders>
              <w:top w:val="nil"/>
              <w:left w:val="nil"/>
              <w:bottom w:val="single" w:sz="4" w:space="0" w:color="auto"/>
              <w:right w:val="single" w:sz="4" w:space="0" w:color="auto"/>
            </w:tcBorders>
            <w:shd w:val="clear" w:color="000000" w:fill="FFFFFF"/>
            <w:vAlign w:val="center"/>
            <w:hideMark/>
          </w:tcPr>
          <w:p w14:paraId="6062FC95"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1 304 253,9</w:t>
            </w:r>
          </w:p>
        </w:tc>
        <w:tc>
          <w:tcPr>
            <w:tcW w:w="1417" w:type="dxa"/>
            <w:tcBorders>
              <w:top w:val="nil"/>
              <w:left w:val="nil"/>
              <w:bottom w:val="single" w:sz="4" w:space="0" w:color="auto"/>
              <w:right w:val="single" w:sz="4" w:space="0" w:color="auto"/>
            </w:tcBorders>
            <w:shd w:val="clear" w:color="000000" w:fill="FFFFFF"/>
            <w:vAlign w:val="center"/>
            <w:hideMark/>
          </w:tcPr>
          <w:p w14:paraId="5080CA3A"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1 069 007,6</w:t>
            </w:r>
          </w:p>
        </w:tc>
      </w:tr>
      <w:tr w:rsidR="005D33E7" w:rsidRPr="00B575E8" w14:paraId="0F6E39CE"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5EA6ADE"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2D129998"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26 059,6</w:t>
            </w:r>
          </w:p>
        </w:tc>
        <w:tc>
          <w:tcPr>
            <w:tcW w:w="1380" w:type="dxa"/>
            <w:tcBorders>
              <w:top w:val="nil"/>
              <w:left w:val="nil"/>
              <w:bottom w:val="single" w:sz="4" w:space="0" w:color="auto"/>
              <w:right w:val="single" w:sz="4" w:space="0" w:color="auto"/>
            </w:tcBorders>
            <w:shd w:val="clear" w:color="000000" w:fill="FFFFFF"/>
            <w:vAlign w:val="center"/>
            <w:hideMark/>
          </w:tcPr>
          <w:p w14:paraId="3D9B38FB"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20 912,2</w:t>
            </w:r>
          </w:p>
        </w:tc>
        <w:tc>
          <w:tcPr>
            <w:tcW w:w="1457" w:type="dxa"/>
            <w:tcBorders>
              <w:top w:val="nil"/>
              <w:left w:val="nil"/>
              <w:bottom w:val="single" w:sz="4" w:space="0" w:color="auto"/>
              <w:right w:val="single" w:sz="4" w:space="0" w:color="auto"/>
            </w:tcBorders>
            <w:shd w:val="clear" w:color="000000" w:fill="FFFFFF"/>
            <w:vAlign w:val="center"/>
            <w:hideMark/>
          </w:tcPr>
          <w:p w14:paraId="06E5CA15"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18 088,3</w:t>
            </w:r>
          </w:p>
        </w:tc>
        <w:tc>
          <w:tcPr>
            <w:tcW w:w="1417" w:type="dxa"/>
            <w:tcBorders>
              <w:top w:val="nil"/>
              <w:left w:val="nil"/>
              <w:bottom w:val="single" w:sz="4" w:space="0" w:color="auto"/>
              <w:right w:val="single" w:sz="4" w:space="0" w:color="auto"/>
            </w:tcBorders>
            <w:shd w:val="clear" w:color="000000" w:fill="FFFFFF"/>
            <w:vAlign w:val="center"/>
            <w:hideMark/>
          </w:tcPr>
          <w:p w14:paraId="38863363" w14:textId="77777777" w:rsidR="005D33E7" w:rsidRPr="00B575E8" w:rsidRDefault="005D33E7" w:rsidP="005D33E7">
            <w:pPr>
              <w:spacing w:after="0" w:line="240" w:lineRule="auto"/>
              <w:jc w:val="right"/>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lang w:val="en-US"/>
              </w:rPr>
              <w:t>14 723,5</w:t>
            </w:r>
          </w:p>
        </w:tc>
      </w:tr>
      <w:tr w:rsidR="005D33E7" w:rsidRPr="00B575E8" w14:paraId="1661C88B"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2AC4956"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Други програми и  други донори по бюджета на ПРБ</w:t>
            </w:r>
          </w:p>
        </w:tc>
        <w:tc>
          <w:tcPr>
            <w:tcW w:w="1480" w:type="dxa"/>
            <w:tcBorders>
              <w:top w:val="nil"/>
              <w:left w:val="nil"/>
              <w:bottom w:val="single" w:sz="4" w:space="0" w:color="auto"/>
              <w:right w:val="single" w:sz="4" w:space="0" w:color="auto"/>
            </w:tcBorders>
            <w:shd w:val="clear" w:color="auto" w:fill="auto"/>
            <w:vAlign w:val="center"/>
            <w:hideMark/>
          </w:tcPr>
          <w:p w14:paraId="7686363D"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15DBC5BD"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2B3D95A4"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A26DF8"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r>
      <w:tr w:rsidR="005D33E7" w:rsidRPr="00B575E8" w14:paraId="2EE21247"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057434E"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480" w:type="dxa"/>
            <w:tcBorders>
              <w:top w:val="nil"/>
              <w:left w:val="nil"/>
              <w:bottom w:val="single" w:sz="4" w:space="0" w:color="auto"/>
              <w:right w:val="single" w:sz="4" w:space="0" w:color="auto"/>
            </w:tcBorders>
            <w:shd w:val="clear" w:color="auto" w:fill="auto"/>
            <w:vAlign w:val="center"/>
            <w:hideMark/>
          </w:tcPr>
          <w:p w14:paraId="6EBDD3C3"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0371C42C"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3E7F87DA"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8B950E"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r>
      <w:tr w:rsidR="005D33E7" w:rsidRPr="00B575E8" w14:paraId="127006FF" w14:textId="77777777" w:rsidTr="005D33E7">
        <w:trPr>
          <w:trHeight w:val="1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1E3FF9E" w14:textId="77777777" w:rsidR="005D33E7" w:rsidRPr="00B575E8" w:rsidRDefault="005D33E7" w:rsidP="005D33E7">
            <w:pPr>
              <w:spacing w:after="0" w:line="240" w:lineRule="auto"/>
              <w:jc w:val="both"/>
              <w:rPr>
                <w:rFonts w:ascii="Symbol" w:eastAsia="Times New Roman" w:hAnsi="Symbol" w:cs="Calibri"/>
                <w:color w:val="000000"/>
                <w:sz w:val="18"/>
                <w:szCs w:val="18"/>
                <w:lang w:val="en-US"/>
              </w:rPr>
            </w:pPr>
            <w:r w:rsidRPr="00B575E8">
              <w:rPr>
                <w:rFonts w:ascii="Symbol" w:eastAsia="Times New Roman" w:hAnsi="Symbol" w:cs="Calibri"/>
                <w:color w:val="000000"/>
                <w:sz w:val="18"/>
                <w:szCs w:val="18"/>
                <w:lang w:val="en-US"/>
              </w:rPr>
              <w:t></w:t>
            </w:r>
            <w:r w:rsidRPr="00B575E8">
              <w:rPr>
                <w:rFonts w:ascii="Times New Roman" w:eastAsia="Times New Roman" w:hAnsi="Times New Roman" w:cs="Times New Roman"/>
                <w:color w:val="000000"/>
                <w:sz w:val="14"/>
                <w:szCs w:val="14"/>
                <w:lang w:val="en-US"/>
              </w:rPr>
              <w:t xml:space="preserve">  </w:t>
            </w:r>
            <w:r w:rsidRPr="00B575E8">
              <w:rPr>
                <w:rFonts w:ascii="Times New Roman" w:eastAsia="Times New Roman" w:hAnsi="Times New Roman" w:cs="Times New Roman"/>
                <w:i/>
                <w:iCs/>
                <w:color w:val="000000"/>
                <w:sz w:val="18"/>
                <w:szCs w:val="18"/>
                <w:lang w:val="en-US"/>
              </w:rPr>
              <w:t>Други (в т.ч. и предоставените трансфери с положителен знак)</w:t>
            </w:r>
          </w:p>
        </w:tc>
        <w:tc>
          <w:tcPr>
            <w:tcW w:w="1480" w:type="dxa"/>
            <w:tcBorders>
              <w:top w:val="nil"/>
              <w:left w:val="nil"/>
              <w:bottom w:val="single" w:sz="4" w:space="0" w:color="auto"/>
              <w:right w:val="single" w:sz="4" w:space="0" w:color="auto"/>
            </w:tcBorders>
            <w:shd w:val="clear" w:color="auto" w:fill="auto"/>
            <w:vAlign w:val="center"/>
            <w:hideMark/>
          </w:tcPr>
          <w:p w14:paraId="12D2115D"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1FF0E2C5" w14:textId="77777777" w:rsidR="005D33E7" w:rsidRPr="00B575E8" w:rsidRDefault="005D33E7" w:rsidP="005D33E7">
            <w:pPr>
              <w:spacing w:after="0" w:line="240" w:lineRule="auto"/>
              <w:jc w:val="right"/>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77386C11"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96B379" w14:textId="77777777" w:rsidR="005D33E7" w:rsidRPr="00B575E8" w:rsidRDefault="005D33E7" w:rsidP="005D33E7">
            <w:pPr>
              <w:spacing w:after="0" w:line="240" w:lineRule="auto"/>
              <w:rPr>
                <w:rFonts w:ascii="Calibri" w:eastAsia="Times New Roman" w:hAnsi="Calibri" w:cs="Calibri"/>
                <w:color w:val="000000"/>
                <w:sz w:val="24"/>
                <w:szCs w:val="24"/>
                <w:lang w:val="en-US"/>
              </w:rPr>
            </w:pPr>
            <w:r w:rsidRPr="00B575E8">
              <w:rPr>
                <w:rFonts w:ascii="Calibri" w:eastAsia="Times New Roman" w:hAnsi="Calibri" w:cs="Calibri"/>
                <w:color w:val="000000"/>
                <w:sz w:val="24"/>
                <w:szCs w:val="24"/>
                <w:lang w:val="en-US"/>
              </w:rPr>
              <w:t> </w:t>
            </w:r>
          </w:p>
        </w:tc>
      </w:tr>
    </w:tbl>
    <w:p w14:paraId="4A7B4667" w14:textId="77777777" w:rsidR="005D33E7" w:rsidRPr="00B575E8" w:rsidRDefault="005D33E7" w:rsidP="00684F47">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37BD15F" w:rsidR="009A6549" w:rsidRPr="00B575E8" w:rsidRDefault="003842DB" w:rsidP="00684F47">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val="ru-RU" w:eastAsia="ko-KR"/>
        </w:rPr>
        <w:t xml:space="preserve">V. </w:t>
      </w:r>
      <w:r w:rsidR="00B175EE" w:rsidRPr="00B575E8">
        <w:rPr>
          <w:rFonts w:ascii="Times New Roman" w:eastAsia="Batang" w:hAnsi="Times New Roman"/>
          <w:b/>
          <w:i/>
          <w:color w:val="0000CC"/>
          <w:lang w:val="ru-RU" w:eastAsia="ko-KR"/>
        </w:rPr>
        <w:t xml:space="preserve">ОПИСАНИЕ НА </w:t>
      </w:r>
      <w:r w:rsidR="009A6549" w:rsidRPr="00B575E8">
        <w:rPr>
          <w:rFonts w:ascii="Times New Roman" w:eastAsia="Batang" w:hAnsi="Times New Roman"/>
          <w:b/>
          <w:i/>
          <w:color w:val="0000CC"/>
          <w:lang w:val="ru-RU" w:eastAsia="ko-KR"/>
        </w:rPr>
        <w:t>БЮДЖЕТН</w:t>
      </w:r>
      <w:r w:rsidR="00B175EE" w:rsidRPr="00B575E8">
        <w:rPr>
          <w:rFonts w:ascii="Times New Roman" w:eastAsia="Batang" w:hAnsi="Times New Roman"/>
          <w:b/>
          <w:i/>
          <w:color w:val="0000CC"/>
          <w:lang w:val="ru-RU" w:eastAsia="ko-KR"/>
        </w:rPr>
        <w:t xml:space="preserve">ИТЕ ПРОГРАМИ </w:t>
      </w:r>
      <w:r w:rsidR="000E2ACA" w:rsidRPr="00B575E8">
        <w:rPr>
          <w:rFonts w:ascii="Times New Roman" w:eastAsia="Batang" w:hAnsi="Times New Roman"/>
          <w:b/>
          <w:i/>
          <w:color w:val="0000CC"/>
          <w:lang w:val="ru-RU" w:eastAsia="ko-KR"/>
        </w:rPr>
        <w:t xml:space="preserve">И РАЗПРЕДЕЛЕНИЕ </w:t>
      </w:r>
      <w:r w:rsidR="00B175EE" w:rsidRPr="00B575E8">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B575E8" w:rsidRDefault="003C14FB" w:rsidP="00684F47">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B575E8" w:rsidRDefault="004D09FE" w:rsidP="00684F47">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2100.01.01</w:t>
      </w:r>
      <w:r w:rsidRPr="00B575E8">
        <w:rPr>
          <w:rFonts w:ascii="Times New Roman" w:hAnsi="Times New Roman" w:cs="Times New Roman"/>
          <w:color w:val="4A7C2C" w:themeColor="accent4" w:themeShade="BF"/>
        </w:rPr>
        <w:t xml:space="preserve"> </w:t>
      </w:r>
      <w:r w:rsidRPr="00B575E8">
        <w:rPr>
          <w:rFonts w:ascii="Times New Roman" w:hAnsi="Times New Roman" w:cs="Times New Roman"/>
          <w:b/>
          <w:color w:val="4A7C2C" w:themeColor="accent4" w:themeShade="BF"/>
        </w:rPr>
        <w:t xml:space="preserve">БЮДЖЕТНА ПРОГРАМА </w:t>
      </w:r>
      <w:r w:rsidRPr="00B575E8">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B575E8">
        <w:rPr>
          <w:rFonts w:ascii="Times New Roman" w:hAnsi="Times New Roman" w:cs="Times New Roman"/>
          <w:b/>
          <w:bCs/>
          <w:color w:val="4A7C2C" w:themeColor="accent4" w:themeShade="BF"/>
        </w:rPr>
        <w:t>, ДЕЦЕНТРАЛИЗАЦИЯ И ТЕРИТОРИАЛНО СЪТРУДНИЧЕСТВО</w:t>
      </w:r>
      <w:r w:rsidRPr="00B575E8">
        <w:rPr>
          <w:rFonts w:ascii="Times New Roman" w:hAnsi="Times New Roman" w:cs="Times New Roman"/>
          <w:b/>
          <w:bCs/>
          <w:color w:val="4A7C2C" w:themeColor="accent4" w:themeShade="BF"/>
        </w:rPr>
        <w:t>“</w:t>
      </w:r>
    </w:p>
    <w:p w14:paraId="01B6739C" w14:textId="77777777" w:rsidR="004D09FE" w:rsidRPr="00B575E8" w:rsidRDefault="004D09FE" w:rsidP="00684F47">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3BB5F3BA" w:rsidR="00396565" w:rsidRPr="00B575E8" w:rsidRDefault="006F0365" w:rsidP="006F0365">
      <w:pPr>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 xml:space="preserve">ефективно използване на финансовия ресурс за </w:t>
      </w:r>
      <w:r w:rsidRPr="00B575E8">
        <w:rPr>
          <w:rFonts w:ascii="Times New Roman" w:eastAsia="Calibri" w:hAnsi="Times New Roman" w:cs="Times New Roman"/>
          <w:bCs/>
          <w:iCs/>
        </w:rPr>
        <w:t xml:space="preserve">изпълнение на Оперативна програма „Региони в растеж“ в периода 2014-2020 г., Програма „Развитие на регионите“ 2021-2027 г. и Националния план за възстановяване и устойчивост, </w:t>
      </w:r>
      <w:r w:rsidRPr="00B575E8">
        <w:rPr>
          <w:rFonts w:ascii="Times New Roman" w:eastAsia="Calibri" w:hAnsi="Times New Roman" w:cs="Times New Roman"/>
          <w:bCs/>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r w:rsidR="00396565" w:rsidRPr="00B575E8">
        <w:rPr>
          <w:rFonts w:ascii="Times New Roman" w:eastAsia="Calibri" w:hAnsi="Times New Roman" w:cs="Times New Roman"/>
          <w:bCs/>
        </w:rPr>
        <w:t>.</w:t>
      </w:r>
    </w:p>
    <w:p w14:paraId="57F20F7F" w14:textId="0809AA42" w:rsidR="003C14FB" w:rsidRPr="00B575E8" w:rsidRDefault="00BA5C99" w:rsidP="00684F47">
      <w:pPr>
        <w:numPr>
          <w:ilvl w:val="0"/>
          <w:numId w:val="13"/>
        </w:numPr>
        <w:tabs>
          <w:tab w:val="left" w:pos="851"/>
        </w:tabs>
        <w:spacing w:after="0" w:line="240" w:lineRule="auto"/>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Цели на бюджетната програма</w:t>
      </w:r>
    </w:p>
    <w:p w14:paraId="24E90583" w14:textId="71B43FE2" w:rsidR="00546EC2" w:rsidRPr="00B575E8" w:rsidRDefault="000E2ACA" w:rsidP="00684F47">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С</w:t>
      </w:r>
      <w:r w:rsidR="00546EC2" w:rsidRPr="00B575E8">
        <w:rPr>
          <w:rFonts w:ascii="Times New Roman" w:eastAsia="Calibri" w:hAnsi="Times New Roman" w:cs="Times New Roman"/>
          <w:b/>
          <w:i/>
          <w:color w:val="0000CC"/>
        </w:rPr>
        <w:t xml:space="preserve">тратегически цели: </w:t>
      </w:r>
    </w:p>
    <w:p w14:paraId="208D56FE" w14:textId="1C5F4646" w:rsidR="00CC5EC4" w:rsidRPr="00B575E8" w:rsidRDefault="006F0365" w:rsidP="00684F47">
      <w:pPr>
        <w:numPr>
          <w:ilvl w:val="0"/>
          <w:numId w:val="3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следните стратегически и оперативни цели. Реализирането на целите се осъществява и чрез изпълнението на Оперативна програма „Региони в растеж“ и Програма „Развитие на регионите 2021-2027 г</w:t>
      </w:r>
      <w:r w:rsidR="00CC5EC4" w:rsidRPr="00B575E8">
        <w:rPr>
          <w:rFonts w:ascii="Times New Roman" w:hAnsi="Times New Roman" w:cs="Times New Roman"/>
        </w:rPr>
        <w:t>.:</w:t>
      </w:r>
    </w:p>
    <w:p w14:paraId="1F1DF5C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5B69AF20"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070397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lastRenderedPageBreak/>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6C585D38"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4FD1DE4"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1B0DF8B5" w14:textId="633151C5" w:rsidR="00CC5EC4"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Осигуряване  на плавен преход към зелена икономика и неутралност по отношение на климата за въглищните региони.</w:t>
      </w:r>
    </w:p>
    <w:p w14:paraId="0CEDE20D" w14:textId="77777777" w:rsidR="00DD3885"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rPr>
        <w:t xml:space="preserve">Ефективно управление и изпълнение на програмите за европейско </w:t>
      </w:r>
      <w:r w:rsidR="00795F1B" w:rsidRPr="00B575E8">
        <w:rPr>
          <w:rFonts w:ascii="Times New Roman" w:hAnsi="Times New Roman" w:cs="Times New Roman"/>
        </w:rPr>
        <w:t>териториално сътрудничество</w:t>
      </w:r>
      <w:r w:rsidR="00924E5B" w:rsidRPr="00B575E8">
        <w:rPr>
          <w:rFonts w:ascii="Times New Roman" w:hAnsi="Times New Roman" w:cs="Times New Roman"/>
        </w:rPr>
        <w:t>;</w:t>
      </w:r>
    </w:p>
    <w:p w14:paraId="7FBCA0EE"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Е</w:t>
      </w:r>
      <w:r w:rsidR="00924E5B" w:rsidRPr="00B575E8">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О</w:t>
      </w:r>
      <w:r w:rsidR="00924E5B" w:rsidRPr="00B575E8">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B575E8" w:rsidRDefault="00546EC2" w:rsidP="006F0365">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Оперативни цели:</w:t>
      </w:r>
    </w:p>
    <w:p w14:paraId="643BF797" w14:textId="1FB678BF"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B964C9F" w14:textId="4A2CE2C0"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благоустрояване на физическата среда в градовете;</w:t>
      </w:r>
    </w:p>
    <w:p w14:paraId="000657C4" w14:textId="4DE7C8D5"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0E61B22E" w14:textId="272B9CA9"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54FD3620" w14:textId="45F8AD4D"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Социално приобщаване</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инвестиции в социална, спортна и културна инфраструктура в градовете;</w:t>
      </w:r>
    </w:p>
    <w:p w14:paraId="11123F97" w14:textId="05DD2BD1"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здравния статус на населението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модернизация на здравната инфраструктура;</w:t>
      </w:r>
    </w:p>
    <w:p w14:paraId="041E3C95" w14:textId="7BEE05E6"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Опазване, популяризиране и развитие на културното и природно наследство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насърчаване на регионалния туризъм;</w:t>
      </w:r>
    </w:p>
    <w:p w14:paraId="1706C080"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7913B3F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 </w:t>
      </w:r>
    </w:p>
    <w:p w14:paraId="03EBA67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 </w:t>
      </w:r>
    </w:p>
    <w:p w14:paraId="025D9213"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62C51C0E" w14:textId="6246ED5E" w:rsidR="00044053" w:rsidRPr="00B575E8" w:rsidRDefault="009A6549" w:rsidP="006F0365">
      <w:pPr>
        <w:pStyle w:val="ListParagraph"/>
        <w:numPr>
          <w:ilvl w:val="0"/>
          <w:numId w:val="13"/>
        </w:numPr>
        <w:tabs>
          <w:tab w:val="left" w:pos="567"/>
          <w:tab w:val="left" w:pos="709"/>
        </w:tabs>
        <w:spacing w:after="0" w:line="240" w:lineRule="auto"/>
        <w:jc w:val="both"/>
        <w:rPr>
          <w:rFonts w:ascii="Times New Roman" w:hAnsi="Times New Roman"/>
          <w:b/>
          <w:i/>
          <w:color w:val="0000CC"/>
        </w:rPr>
      </w:pPr>
      <w:r w:rsidRPr="00B575E8">
        <w:rPr>
          <w:rFonts w:ascii="Times New Roman" w:hAnsi="Times New Roman"/>
          <w:b/>
          <w:i/>
          <w:color w:val="0000CC"/>
        </w:rPr>
        <w:lastRenderedPageBreak/>
        <w:t>Целеви стойности по показателите за изпълнение</w:t>
      </w:r>
    </w:p>
    <w:tbl>
      <w:tblPr>
        <w:tblW w:w="10490" w:type="dxa"/>
        <w:tblInd w:w="-5" w:type="dxa"/>
        <w:tblLayout w:type="fixed"/>
        <w:tblLook w:val="04A0" w:firstRow="1" w:lastRow="0" w:firstColumn="1" w:lastColumn="0" w:noHBand="0" w:noVBand="1"/>
      </w:tblPr>
      <w:tblGrid>
        <w:gridCol w:w="5245"/>
        <w:gridCol w:w="1134"/>
        <w:gridCol w:w="992"/>
        <w:gridCol w:w="993"/>
        <w:gridCol w:w="992"/>
        <w:gridCol w:w="1134"/>
      </w:tblGrid>
      <w:tr w:rsidR="006F0365" w:rsidRPr="00B575E8" w14:paraId="13CE0DE6" w14:textId="40F2E5FE" w:rsidTr="00C633A4">
        <w:trPr>
          <w:trHeight w:hRule="exact" w:val="31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5245" w:type="dxa"/>
            <w:gridSpan w:val="5"/>
            <w:vMerge w:val="restart"/>
            <w:tcBorders>
              <w:top w:val="single" w:sz="4" w:space="0" w:color="auto"/>
              <w:left w:val="single" w:sz="4" w:space="0" w:color="auto"/>
              <w:right w:val="single" w:sz="4" w:space="0" w:color="000000"/>
            </w:tcBorders>
            <w:shd w:val="clear" w:color="000000" w:fill="FFCC99"/>
            <w:vAlign w:val="center"/>
            <w:hideMark/>
          </w:tcPr>
          <w:p w14:paraId="416E0589" w14:textId="643E62E3"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F0365" w:rsidRPr="00B575E8" w14:paraId="70FE8869" w14:textId="34D71E74" w:rsidTr="009D5622">
        <w:trPr>
          <w:trHeight w:hRule="exact" w:val="671"/>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5245" w:type="dxa"/>
            <w:gridSpan w:val="5"/>
            <w:vMerge/>
            <w:tcBorders>
              <w:left w:val="single" w:sz="4" w:space="0" w:color="auto"/>
              <w:bottom w:val="single" w:sz="4" w:space="0" w:color="auto"/>
              <w:right w:val="single" w:sz="4" w:space="0" w:color="000000"/>
            </w:tcBorders>
            <w:vAlign w:val="center"/>
            <w:hideMark/>
          </w:tcPr>
          <w:p w14:paraId="3BB81F22"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p>
        </w:tc>
      </w:tr>
      <w:tr w:rsidR="006F0365" w:rsidRPr="00B575E8" w14:paraId="741C66D5" w14:textId="218F30C6" w:rsidTr="00C633A4">
        <w:trPr>
          <w:trHeight w:hRule="exact" w:val="567"/>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123ADFB"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60D64D06" w14:textId="17556FEE"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993" w:type="dxa"/>
            <w:tcBorders>
              <w:top w:val="nil"/>
              <w:left w:val="nil"/>
              <w:bottom w:val="single" w:sz="4" w:space="0" w:color="auto"/>
              <w:right w:val="single" w:sz="4" w:space="0" w:color="auto"/>
            </w:tcBorders>
            <w:shd w:val="clear" w:color="000000" w:fill="FFCC99"/>
            <w:vAlign w:val="center"/>
            <w:hideMark/>
          </w:tcPr>
          <w:p w14:paraId="1855CD07" w14:textId="752A779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92" w:type="dxa"/>
            <w:tcBorders>
              <w:top w:val="nil"/>
              <w:left w:val="nil"/>
              <w:bottom w:val="single" w:sz="4" w:space="0" w:color="auto"/>
              <w:right w:val="single" w:sz="4" w:space="0" w:color="auto"/>
            </w:tcBorders>
            <w:shd w:val="clear" w:color="000000" w:fill="FFCC99"/>
            <w:vAlign w:val="center"/>
            <w:hideMark/>
          </w:tcPr>
          <w:p w14:paraId="2EA743F6" w14:textId="46F9A002"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134" w:type="dxa"/>
            <w:tcBorders>
              <w:top w:val="nil"/>
              <w:left w:val="nil"/>
              <w:bottom w:val="single" w:sz="4" w:space="0" w:color="auto"/>
              <w:right w:val="single" w:sz="4" w:space="0" w:color="auto"/>
            </w:tcBorders>
            <w:shd w:val="clear" w:color="000000" w:fill="FFCC99"/>
            <w:vAlign w:val="center"/>
          </w:tcPr>
          <w:p w14:paraId="0D4ED21B" w14:textId="616AEC7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EE7A19" w:rsidRPr="00B575E8" w14:paraId="105A365E" w14:textId="23DF15CD" w:rsidTr="00EE7B70">
        <w:trPr>
          <w:trHeight w:hRule="exact" w:val="434"/>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40541198" w14:textId="4FBDB67C" w:rsidR="00EE7A19" w:rsidRPr="00B575E8" w:rsidRDefault="00EE7A19" w:rsidP="00EE7A19">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b/>
                <w:color w:val="000000"/>
                <w:sz w:val="16"/>
                <w:szCs w:val="16"/>
              </w:rPr>
              <w:t>Показатели за изпълнение, свързани със стратегическото планиране, вкл. морско пространствено планиране</w:t>
            </w:r>
          </w:p>
        </w:tc>
      </w:tr>
      <w:tr w:rsidR="006F0365" w:rsidRPr="00B575E8" w14:paraId="2AB7F7A7" w14:textId="7433CFEE" w:rsidTr="00C633A4">
        <w:trPr>
          <w:trHeight w:hRule="exact" w:val="567"/>
        </w:trPr>
        <w:tc>
          <w:tcPr>
            <w:tcW w:w="5245" w:type="dxa"/>
            <w:tcBorders>
              <w:top w:val="nil"/>
              <w:left w:val="single" w:sz="4" w:space="0" w:color="auto"/>
              <w:bottom w:val="single" w:sz="4" w:space="0" w:color="auto"/>
              <w:right w:val="single" w:sz="4" w:space="0" w:color="auto"/>
            </w:tcBorders>
            <w:shd w:val="clear" w:color="auto" w:fill="auto"/>
            <w:vAlign w:val="center"/>
          </w:tcPr>
          <w:p w14:paraId="1C8126DE" w14:textId="2681E1DB" w:rsidR="006F0365" w:rsidRPr="00B575E8" w:rsidRDefault="006F0365" w:rsidP="00684F47">
            <w:pPr>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134" w:type="dxa"/>
            <w:tcBorders>
              <w:top w:val="nil"/>
              <w:left w:val="nil"/>
              <w:bottom w:val="single" w:sz="4" w:space="0" w:color="auto"/>
              <w:right w:val="single" w:sz="4" w:space="0" w:color="auto"/>
            </w:tcBorders>
            <w:shd w:val="clear" w:color="auto" w:fill="auto"/>
            <w:vAlign w:val="center"/>
          </w:tcPr>
          <w:p w14:paraId="21BCCD52" w14:textId="612D572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631D7EE1" w14:textId="2375874E"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w:t>
            </w:r>
          </w:p>
        </w:tc>
        <w:tc>
          <w:tcPr>
            <w:tcW w:w="993" w:type="dxa"/>
            <w:tcBorders>
              <w:top w:val="nil"/>
              <w:left w:val="nil"/>
              <w:bottom w:val="single" w:sz="4" w:space="0" w:color="auto"/>
              <w:right w:val="single" w:sz="4" w:space="0" w:color="auto"/>
            </w:tcBorders>
            <w:shd w:val="clear" w:color="auto" w:fill="auto"/>
            <w:vAlign w:val="center"/>
          </w:tcPr>
          <w:p w14:paraId="7D997180" w14:textId="6ED472C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2A42DB2" w14:textId="67444C61"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vAlign w:val="center"/>
          </w:tcPr>
          <w:p w14:paraId="02BCC3E4" w14:textId="4389E07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r>
      <w:tr w:rsidR="006F0365" w:rsidRPr="00B575E8" w14:paraId="0EFF3E17" w14:textId="1EB3C0FF" w:rsidTr="00C633A4">
        <w:trPr>
          <w:trHeight w:hRule="exact" w:val="39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6F0365" w:rsidRPr="00B575E8" w:rsidRDefault="006F0365"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134" w:type="dxa"/>
            <w:tcBorders>
              <w:top w:val="nil"/>
              <w:left w:val="nil"/>
              <w:bottom w:val="single" w:sz="4" w:space="0" w:color="auto"/>
              <w:right w:val="single" w:sz="4" w:space="0" w:color="auto"/>
            </w:tcBorders>
            <w:shd w:val="clear" w:color="auto" w:fill="auto"/>
            <w:vAlign w:val="center"/>
            <w:hideMark/>
          </w:tcPr>
          <w:p w14:paraId="286556EE" w14:textId="77777777"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2C49FAF" w14:textId="623703D4"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tcPr>
          <w:p w14:paraId="5C2ED164" w14:textId="18C65E20"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0B23DAD9" w14:textId="4C564D93"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vAlign w:val="center"/>
          </w:tcPr>
          <w:p w14:paraId="70FFAED5" w14:textId="44E2463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r>
      <w:tr w:rsidR="00EE7A19" w:rsidRPr="00B575E8" w14:paraId="45E2161F" w14:textId="77777777" w:rsidTr="00EE7B70">
        <w:trPr>
          <w:trHeight w:hRule="exact" w:val="286"/>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771D9B77" w14:textId="466F7DE8"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bCs/>
                <w:color w:val="000000"/>
                <w:sz w:val="16"/>
                <w:szCs w:val="16"/>
              </w:rPr>
              <w:t>Оперативна програма „Региони в растеж“ 2014-2020 г.</w:t>
            </w:r>
            <w:r w:rsidRPr="00B575E8">
              <w:rPr>
                <w:rFonts w:ascii="Times New Roman" w:eastAsia="Times New Roman" w:hAnsi="Times New Roman" w:cs="Times New Roman"/>
                <w:color w:val="000000"/>
                <w:sz w:val="16"/>
                <w:szCs w:val="16"/>
              </w:rPr>
              <w:t>.</w:t>
            </w:r>
          </w:p>
        </w:tc>
      </w:tr>
      <w:tr w:rsidR="00D32CCC" w:rsidRPr="00B575E8" w14:paraId="7824BAC2" w14:textId="6831EF5F" w:rsidTr="00C633A4">
        <w:trPr>
          <w:trHeight w:hRule="exact" w:val="429"/>
        </w:trPr>
        <w:tc>
          <w:tcPr>
            <w:tcW w:w="5245" w:type="dxa"/>
            <w:tcBorders>
              <w:top w:val="nil"/>
              <w:left w:val="single" w:sz="4" w:space="0" w:color="auto"/>
              <w:bottom w:val="single" w:sz="4" w:space="0" w:color="auto"/>
              <w:right w:val="single" w:sz="4" w:space="0" w:color="auto"/>
            </w:tcBorders>
            <w:vAlign w:val="center"/>
          </w:tcPr>
          <w:p w14:paraId="1BD2FD1A" w14:textId="55F71854"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3. Понижаване на годишното потребление на първична енергия от обществените сгради</w:t>
            </w:r>
          </w:p>
        </w:tc>
        <w:tc>
          <w:tcPr>
            <w:tcW w:w="1134" w:type="dxa"/>
            <w:tcBorders>
              <w:top w:val="nil"/>
              <w:left w:val="nil"/>
              <w:bottom w:val="single" w:sz="4" w:space="0" w:color="auto"/>
              <w:right w:val="single" w:sz="4" w:space="0" w:color="auto"/>
            </w:tcBorders>
            <w:vAlign w:val="center"/>
          </w:tcPr>
          <w:p w14:paraId="084489B8" w14:textId="5FAD9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кWh/година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3FEF5" w14:textId="20E5D542"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 xml:space="preserve">1 410 182,00 </w:t>
            </w:r>
          </w:p>
        </w:tc>
        <w:tc>
          <w:tcPr>
            <w:tcW w:w="993" w:type="dxa"/>
            <w:tcBorders>
              <w:top w:val="nil"/>
              <w:left w:val="nil"/>
              <w:bottom w:val="single" w:sz="4" w:space="0" w:color="auto"/>
              <w:right w:val="single" w:sz="4" w:space="0" w:color="auto"/>
            </w:tcBorders>
            <w:shd w:val="clear" w:color="auto" w:fill="auto"/>
            <w:vAlign w:val="center"/>
          </w:tcPr>
          <w:p w14:paraId="3F38CFCD" w14:textId="33792004" w:rsidR="00D32CCC" w:rsidRPr="00B575E8" w:rsidRDefault="00D32CCC" w:rsidP="000059EA">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88BA4D" w14:textId="3F3DB497"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5EB90A05" w14:textId="3D45E34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BC7FDB2" w14:textId="7BC23AFA"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41D93E5" w14:textId="7B362BE0"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4. Капацитет на подпомогнатата инфраструктура, предназначена за грижи за децата или образование</w:t>
            </w:r>
          </w:p>
        </w:tc>
        <w:tc>
          <w:tcPr>
            <w:tcW w:w="1134" w:type="dxa"/>
            <w:tcBorders>
              <w:top w:val="nil"/>
              <w:left w:val="nil"/>
              <w:bottom w:val="single" w:sz="4" w:space="0" w:color="auto"/>
              <w:right w:val="single" w:sz="4" w:space="0" w:color="auto"/>
            </w:tcBorders>
            <w:vAlign w:val="center"/>
          </w:tcPr>
          <w:p w14:paraId="6DBF95ED" w14:textId="6EAF0BF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9E787DA" w14:textId="586B0721"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959</w:t>
            </w:r>
          </w:p>
        </w:tc>
        <w:tc>
          <w:tcPr>
            <w:tcW w:w="993" w:type="dxa"/>
            <w:tcBorders>
              <w:top w:val="nil"/>
              <w:left w:val="nil"/>
              <w:bottom w:val="single" w:sz="4" w:space="0" w:color="auto"/>
              <w:right w:val="single" w:sz="4" w:space="0" w:color="auto"/>
            </w:tcBorders>
            <w:shd w:val="clear" w:color="auto" w:fill="auto"/>
            <w:vAlign w:val="center"/>
          </w:tcPr>
          <w:p w14:paraId="72539F9E" w14:textId="583D9776" w:rsidR="00D32CCC" w:rsidRPr="00B575E8" w:rsidRDefault="00D32CCC" w:rsidP="00D32CCC">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1F600C" w14:textId="35F2A8F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55D8EDD" w14:textId="39489AF1"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16C0667" w14:textId="513EB2D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25C5594" w14:textId="4367ED5F"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5.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1B4BE649" w14:textId="39879B6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9CE37FD" w14:textId="5CA4C5D3"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1 155 746,83</w:t>
            </w:r>
          </w:p>
        </w:tc>
        <w:tc>
          <w:tcPr>
            <w:tcW w:w="993" w:type="dxa"/>
            <w:tcBorders>
              <w:top w:val="nil"/>
              <w:left w:val="nil"/>
              <w:bottom w:val="single" w:sz="4" w:space="0" w:color="auto"/>
              <w:right w:val="single" w:sz="4" w:space="0" w:color="auto"/>
            </w:tcBorders>
            <w:shd w:val="clear" w:color="auto" w:fill="auto"/>
            <w:vAlign w:val="center"/>
          </w:tcPr>
          <w:p w14:paraId="0746CAF7" w14:textId="4692704B" w:rsidR="00D32CCC" w:rsidRPr="00B575E8" w:rsidRDefault="00D32CCC" w:rsidP="00D32CCC">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1E52858" w14:textId="3E9679A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D5FB3ED" w14:textId="2DC64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E0A4AF4" w14:textId="0B86726D"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783E6A97" w14:textId="2AEA469C" w:rsidR="00D32CCC" w:rsidRPr="00B575E8" w:rsidRDefault="00D32CCC" w:rsidP="00D32CCC">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6. Обществени или търговски сгради, построени или обновени в градските райони </w:t>
            </w:r>
          </w:p>
        </w:tc>
        <w:tc>
          <w:tcPr>
            <w:tcW w:w="1134" w:type="dxa"/>
            <w:tcBorders>
              <w:top w:val="nil"/>
              <w:left w:val="nil"/>
              <w:bottom w:val="single" w:sz="4" w:space="0" w:color="auto"/>
              <w:right w:val="single" w:sz="4" w:space="0" w:color="auto"/>
            </w:tcBorders>
            <w:vAlign w:val="center"/>
          </w:tcPr>
          <w:p w14:paraId="0D8C2682" w14:textId="78A39374"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4AE023F" w14:textId="1CFD6058"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43 702,42</w:t>
            </w:r>
          </w:p>
        </w:tc>
        <w:tc>
          <w:tcPr>
            <w:tcW w:w="993" w:type="dxa"/>
            <w:tcBorders>
              <w:top w:val="nil"/>
              <w:left w:val="nil"/>
              <w:bottom w:val="single" w:sz="4" w:space="0" w:color="auto"/>
              <w:right w:val="single" w:sz="4" w:space="0" w:color="auto"/>
            </w:tcBorders>
            <w:shd w:val="clear" w:color="auto" w:fill="auto"/>
            <w:vAlign w:val="center"/>
          </w:tcPr>
          <w:p w14:paraId="32990D7E" w14:textId="1F2F5788"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4A7761D" w14:textId="763DB50D"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FE085A8" w14:textId="385799DA" w:rsidR="00D32CCC" w:rsidRPr="00B575E8" w:rsidRDefault="00D32CCC" w:rsidP="00D32CCC">
            <w:pPr>
              <w:spacing w:before="100" w:beforeAutospacing="1"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26B4E37" w14:textId="23745181" w:rsidTr="00C633A4">
        <w:trPr>
          <w:trHeight w:hRule="exact" w:val="263"/>
        </w:trPr>
        <w:tc>
          <w:tcPr>
            <w:tcW w:w="5245" w:type="dxa"/>
            <w:tcBorders>
              <w:top w:val="nil"/>
              <w:left w:val="single" w:sz="4" w:space="0" w:color="auto"/>
              <w:bottom w:val="single" w:sz="4" w:space="0" w:color="auto"/>
              <w:right w:val="single" w:sz="4" w:space="0" w:color="auto"/>
            </w:tcBorders>
            <w:vAlign w:val="center"/>
          </w:tcPr>
          <w:p w14:paraId="6BEA6EB8" w14:textId="3AB03634"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7. Рехабилитирани жилища в градските райони </w:t>
            </w:r>
          </w:p>
        </w:tc>
        <w:tc>
          <w:tcPr>
            <w:tcW w:w="1134" w:type="dxa"/>
            <w:tcBorders>
              <w:top w:val="nil"/>
              <w:left w:val="nil"/>
              <w:bottom w:val="single" w:sz="4" w:space="0" w:color="auto"/>
              <w:right w:val="single" w:sz="4" w:space="0" w:color="auto"/>
            </w:tcBorders>
            <w:vAlign w:val="center"/>
          </w:tcPr>
          <w:p w14:paraId="1BA68142" w14:textId="49A4B8E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B9708E" w14:textId="4F554A8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246</w:t>
            </w:r>
          </w:p>
        </w:tc>
        <w:tc>
          <w:tcPr>
            <w:tcW w:w="993" w:type="dxa"/>
            <w:tcBorders>
              <w:top w:val="nil"/>
              <w:left w:val="nil"/>
              <w:bottom w:val="single" w:sz="4" w:space="0" w:color="auto"/>
              <w:right w:val="single" w:sz="4" w:space="0" w:color="auto"/>
            </w:tcBorders>
            <w:shd w:val="clear" w:color="auto" w:fill="auto"/>
            <w:vAlign w:val="center"/>
          </w:tcPr>
          <w:p w14:paraId="2E1FDE8A" w14:textId="161A19F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7A91DA4" w14:textId="02637759"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06782AD" w14:textId="3CE6378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0B523F70" w14:textId="5E0D0541" w:rsidTr="00C633A4">
        <w:trPr>
          <w:trHeight w:hRule="exact" w:val="294"/>
        </w:trPr>
        <w:tc>
          <w:tcPr>
            <w:tcW w:w="5245" w:type="dxa"/>
            <w:tcBorders>
              <w:top w:val="nil"/>
              <w:left w:val="single" w:sz="4" w:space="0" w:color="auto"/>
              <w:bottom w:val="single" w:sz="4" w:space="0" w:color="auto"/>
              <w:right w:val="single" w:sz="4" w:space="0" w:color="auto"/>
            </w:tcBorders>
            <w:vAlign w:val="center"/>
          </w:tcPr>
          <w:p w14:paraId="39A45D43" w14:textId="6A559C67"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8. Население, ползващо подобрени социални услуги</w:t>
            </w:r>
          </w:p>
        </w:tc>
        <w:tc>
          <w:tcPr>
            <w:tcW w:w="1134" w:type="dxa"/>
            <w:tcBorders>
              <w:top w:val="nil"/>
              <w:left w:val="nil"/>
              <w:bottom w:val="single" w:sz="4" w:space="0" w:color="auto"/>
              <w:right w:val="single" w:sz="4" w:space="0" w:color="auto"/>
            </w:tcBorders>
            <w:vAlign w:val="center"/>
          </w:tcPr>
          <w:p w14:paraId="719A9F8A" w14:textId="4A2F46C2"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766EB" w14:textId="12BA500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3 566</w:t>
            </w:r>
          </w:p>
        </w:tc>
        <w:tc>
          <w:tcPr>
            <w:tcW w:w="993" w:type="dxa"/>
            <w:tcBorders>
              <w:top w:val="nil"/>
              <w:left w:val="nil"/>
              <w:bottom w:val="single" w:sz="4" w:space="0" w:color="auto"/>
              <w:right w:val="single" w:sz="4" w:space="0" w:color="auto"/>
            </w:tcBorders>
            <w:shd w:val="clear" w:color="auto" w:fill="auto"/>
            <w:vAlign w:val="center"/>
          </w:tcPr>
          <w:p w14:paraId="6F6433E3" w14:textId="109DD8D2"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278898" w14:textId="12939874"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48F89B9" w14:textId="434C5B67" w:rsidR="00D32CCC" w:rsidRPr="00B575E8" w:rsidRDefault="00D32CCC"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C5DC9EF" w14:textId="77777777" w:rsidTr="00C633A4">
        <w:trPr>
          <w:trHeight w:hRule="exact" w:val="283"/>
        </w:trPr>
        <w:tc>
          <w:tcPr>
            <w:tcW w:w="5245" w:type="dxa"/>
            <w:tcBorders>
              <w:top w:val="nil"/>
              <w:left w:val="single" w:sz="4" w:space="0" w:color="auto"/>
              <w:bottom w:val="single" w:sz="4" w:space="0" w:color="auto"/>
              <w:right w:val="single" w:sz="4" w:space="0" w:color="auto"/>
            </w:tcBorders>
            <w:vAlign w:val="center"/>
          </w:tcPr>
          <w:p w14:paraId="4C129023" w14:textId="635B6046" w:rsidR="00D32CCC" w:rsidRPr="00B575E8" w:rsidRDefault="00D32CCC" w:rsidP="00D32CCC">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9. Рехабилитация на земята: Обща площ на рехабилитираната земя</w:t>
            </w:r>
          </w:p>
        </w:tc>
        <w:tc>
          <w:tcPr>
            <w:tcW w:w="1134" w:type="dxa"/>
            <w:tcBorders>
              <w:top w:val="nil"/>
              <w:left w:val="nil"/>
              <w:bottom w:val="single" w:sz="4" w:space="0" w:color="auto"/>
              <w:right w:val="single" w:sz="4" w:space="0" w:color="auto"/>
            </w:tcBorders>
            <w:vAlign w:val="center"/>
          </w:tcPr>
          <w:p w14:paraId="7F3070A5" w14:textId="43893FD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05E534B" w14:textId="0361D500"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w:t>
            </w:r>
            <w:r w:rsidRPr="00B575E8">
              <w:rPr>
                <w:rFonts w:ascii="Times New Roman" w:hAnsi="Times New Roman" w:cs="Times New Roman"/>
                <w:sz w:val="16"/>
                <w:szCs w:val="16"/>
              </w:rPr>
              <w:t>,7</w:t>
            </w:r>
          </w:p>
        </w:tc>
        <w:tc>
          <w:tcPr>
            <w:tcW w:w="993" w:type="dxa"/>
            <w:tcBorders>
              <w:top w:val="nil"/>
              <w:left w:val="nil"/>
              <w:bottom w:val="single" w:sz="4" w:space="0" w:color="auto"/>
              <w:right w:val="single" w:sz="4" w:space="0" w:color="auto"/>
            </w:tcBorders>
            <w:shd w:val="clear" w:color="auto" w:fill="auto"/>
            <w:vAlign w:val="center"/>
          </w:tcPr>
          <w:p w14:paraId="3DAE26B5" w14:textId="5B350A9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0FCC04" w14:textId="1CE3EF11"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2128AA6" w14:textId="6F571918"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32A7C7D" w14:textId="77777777" w:rsidTr="00C633A4">
        <w:trPr>
          <w:trHeight w:hRule="exact" w:val="416"/>
        </w:trPr>
        <w:tc>
          <w:tcPr>
            <w:tcW w:w="5245" w:type="dxa"/>
            <w:tcBorders>
              <w:top w:val="nil"/>
              <w:left w:val="single" w:sz="4" w:space="0" w:color="auto"/>
              <w:bottom w:val="single" w:sz="4" w:space="0" w:color="auto"/>
              <w:right w:val="single" w:sz="4" w:space="0" w:color="auto"/>
            </w:tcBorders>
            <w:vAlign w:val="center"/>
          </w:tcPr>
          <w:p w14:paraId="2CF8C3B6" w14:textId="259CBFA8"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10. Енергийна ефективност: Брой домакинства, преминали в по-горен клас на енергопотребление</w:t>
            </w:r>
          </w:p>
        </w:tc>
        <w:tc>
          <w:tcPr>
            <w:tcW w:w="1134" w:type="dxa"/>
            <w:tcBorders>
              <w:top w:val="nil"/>
              <w:left w:val="nil"/>
              <w:bottom w:val="single" w:sz="4" w:space="0" w:color="auto"/>
              <w:right w:val="single" w:sz="4" w:space="0" w:color="auto"/>
            </w:tcBorders>
            <w:vAlign w:val="center"/>
          </w:tcPr>
          <w:p w14:paraId="5E78E57F" w14:textId="43380F9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домакинства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8BB0260" w14:textId="77777777" w:rsidR="00D32CCC" w:rsidRPr="00B575E8" w:rsidRDefault="00D32CCC" w:rsidP="00706A25">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lang w:val="en-US"/>
              </w:rPr>
              <w:t>2 574</w:t>
            </w:r>
          </w:p>
          <w:p w14:paraId="5F0924CF" w14:textId="77777777"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tcPr>
          <w:p w14:paraId="7CD5F3B6" w14:textId="1956F3A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6F37724" w14:textId="37CDC17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52E7AD1" w14:textId="6B83680A"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F66EAD7" w14:textId="7777777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7686A8F3" w14:textId="1D48F89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11. Население, обхванато от подобрените услуги по спешна медицинска помощ</w:t>
            </w:r>
          </w:p>
        </w:tc>
        <w:tc>
          <w:tcPr>
            <w:tcW w:w="1134" w:type="dxa"/>
            <w:tcBorders>
              <w:top w:val="nil"/>
              <w:left w:val="nil"/>
              <w:bottom w:val="single" w:sz="4" w:space="0" w:color="auto"/>
              <w:right w:val="single" w:sz="4" w:space="0" w:color="auto"/>
            </w:tcBorders>
            <w:vAlign w:val="center"/>
          </w:tcPr>
          <w:p w14:paraId="270C73E8" w14:textId="1834DD0D"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3C7480D" w14:textId="3F10E921"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7 245 677</w:t>
            </w:r>
          </w:p>
        </w:tc>
        <w:tc>
          <w:tcPr>
            <w:tcW w:w="993" w:type="dxa"/>
            <w:tcBorders>
              <w:top w:val="nil"/>
              <w:left w:val="nil"/>
              <w:bottom w:val="single" w:sz="4" w:space="0" w:color="auto"/>
              <w:right w:val="single" w:sz="4" w:space="0" w:color="auto"/>
            </w:tcBorders>
            <w:shd w:val="clear" w:color="auto" w:fill="auto"/>
            <w:vAlign w:val="center"/>
          </w:tcPr>
          <w:p w14:paraId="2F23DA1D" w14:textId="06CC73A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7357A4" w14:textId="6C7E81C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CF5DE89" w14:textId="4C455F2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584EEB7"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452EA3AA" w14:textId="51CEE465"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12. Брой подкрепени обекти на социалната инфраструктура в процеса на деинституционализация</w:t>
            </w:r>
          </w:p>
        </w:tc>
        <w:tc>
          <w:tcPr>
            <w:tcW w:w="1134" w:type="dxa"/>
            <w:tcBorders>
              <w:top w:val="nil"/>
              <w:left w:val="nil"/>
              <w:bottom w:val="single" w:sz="4" w:space="0" w:color="auto"/>
              <w:right w:val="single" w:sz="4" w:space="0" w:color="auto"/>
            </w:tcBorders>
            <w:vAlign w:val="center"/>
          </w:tcPr>
          <w:p w14:paraId="29499829" w14:textId="4F048FA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F29DA" w14:textId="7D08719A"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11</w:t>
            </w:r>
          </w:p>
        </w:tc>
        <w:tc>
          <w:tcPr>
            <w:tcW w:w="993" w:type="dxa"/>
            <w:tcBorders>
              <w:top w:val="nil"/>
              <w:left w:val="nil"/>
              <w:bottom w:val="single" w:sz="4" w:space="0" w:color="auto"/>
              <w:right w:val="single" w:sz="4" w:space="0" w:color="auto"/>
            </w:tcBorders>
            <w:shd w:val="clear" w:color="auto" w:fill="auto"/>
            <w:vAlign w:val="center"/>
          </w:tcPr>
          <w:p w14:paraId="68D53236" w14:textId="47FB23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5F42D4A" w14:textId="087B5D3F"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37A4A66" w14:textId="7FB4F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1D1EB92"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6944414D" w14:textId="32E948A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13. Ръст в очаквания брой посещения на подпомогнатите обекти на културното или природното наследство и туристически атракции.</w:t>
            </w:r>
          </w:p>
        </w:tc>
        <w:tc>
          <w:tcPr>
            <w:tcW w:w="1134" w:type="dxa"/>
            <w:tcBorders>
              <w:top w:val="nil"/>
              <w:left w:val="nil"/>
              <w:bottom w:val="single" w:sz="4" w:space="0" w:color="auto"/>
              <w:right w:val="single" w:sz="4" w:space="0" w:color="auto"/>
            </w:tcBorders>
            <w:vAlign w:val="center"/>
          </w:tcPr>
          <w:p w14:paraId="7A8A28F8" w14:textId="5C25B1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Посещения/година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152B7EB" w14:textId="2D04F5B8"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482 034</w:t>
            </w:r>
          </w:p>
        </w:tc>
        <w:tc>
          <w:tcPr>
            <w:tcW w:w="993" w:type="dxa"/>
            <w:tcBorders>
              <w:top w:val="nil"/>
              <w:left w:val="nil"/>
              <w:bottom w:val="single" w:sz="4" w:space="0" w:color="auto"/>
              <w:right w:val="single" w:sz="4" w:space="0" w:color="auto"/>
            </w:tcBorders>
            <w:shd w:val="clear" w:color="auto" w:fill="auto"/>
            <w:vAlign w:val="center"/>
          </w:tcPr>
          <w:p w14:paraId="7D6675BA" w14:textId="325352B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EBF6C16" w14:textId="4198D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0A26A38" w14:textId="1EDBF5A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3C066CE" w14:textId="77777777" w:rsidTr="00C633A4">
        <w:trPr>
          <w:trHeight w:hRule="exact" w:val="284"/>
        </w:trPr>
        <w:tc>
          <w:tcPr>
            <w:tcW w:w="5245" w:type="dxa"/>
            <w:tcBorders>
              <w:top w:val="nil"/>
              <w:left w:val="single" w:sz="4" w:space="0" w:color="auto"/>
              <w:bottom w:val="single" w:sz="4" w:space="0" w:color="auto"/>
              <w:right w:val="single" w:sz="4" w:space="0" w:color="auto"/>
            </w:tcBorders>
            <w:vAlign w:val="center"/>
          </w:tcPr>
          <w:p w14:paraId="6443C35C" w14:textId="64589FDC"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14. Обща дължина на реконструирани или модернизирани пътища </w:t>
            </w:r>
          </w:p>
        </w:tc>
        <w:tc>
          <w:tcPr>
            <w:tcW w:w="1134" w:type="dxa"/>
            <w:tcBorders>
              <w:top w:val="nil"/>
              <w:left w:val="nil"/>
              <w:bottom w:val="single" w:sz="4" w:space="0" w:color="auto"/>
              <w:right w:val="single" w:sz="4" w:space="0" w:color="auto"/>
            </w:tcBorders>
            <w:vAlign w:val="center"/>
          </w:tcPr>
          <w:p w14:paraId="16AA9011" w14:textId="6AC366B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2865A861" w14:textId="6548EDC5"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137,37</w:t>
            </w:r>
          </w:p>
        </w:tc>
        <w:tc>
          <w:tcPr>
            <w:tcW w:w="993" w:type="dxa"/>
            <w:tcBorders>
              <w:top w:val="nil"/>
              <w:left w:val="nil"/>
              <w:bottom w:val="single" w:sz="4" w:space="0" w:color="auto"/>
              <w:right w:val="single" w:sz="4" w:space="0" w:color="auto"/>
            </w:tcBorders>
            <w:shd w:val="clear" w:color="auto" w:fill="auto"/>
            <w:vAlign w:val="center"/>
          </w:tcPr>
          <w:p w14:paraId="5EF960A9" w14:textId="39D6969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FFE21EB" w14:textId="785C6B5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367E4C6" w14:textId="0C8E907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EE7A19" w:rsidRPr="00B575E8" w14:paraId="68B57650" w14:textId="77777777" w:rsidTr="00EE7B70">
        <w:trPr>
          <w:trHeight w:hRule="exact" w:val="303"/>
        </w:trPr>
        <w:tc>
          <w:tcPr>
            <w:tcW w:w="10490" w:type="dxa"/>
            <w:gridSpan w:val="6"/>
            <w:tcBorders>
              <w:top w:val="nil"/>
              <w:left w:val="single" w:sz="4" w:space="0" w:color="auto"/>
              <w:bottom w:val="single" w:sz="4" w:space="0" w:color="auto"/>
              <w:right w:val="single" w:sz="4" w:space="0" w:color="auto"/>
            </w:tcBorders>
            <w:vAlign w:val="center"/>
          </w:tcPr>
          <w:p w14:paraId="03838C99" w14:textId="61CA9927" w:rsidR="00EE7A19" w:rsidRPr="00B575E8" w:rsidRDefault="00EE7A19" w:rsidP="00EE7A19">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w:t>
            </w:r>
            <w:r w:rsidRPr="00B575E8">
              <w:rPr>
                <w:rStyle w:val="FootnoteReference"/>
                <w:rFonts w:ascii="Times New Roman" w:hAnsi="Times New Roman"/>
                <w:b/>
                <w:color w:val="0000CC"/>
                <w:sz w:val="24"/>
                <w:szCs w:val="24"/>
              </w:rPr>
              <w:footnoteReference w:id="5"/>
            </w:r>
          </w:p>
        </w:tc>
      </w:tr>
      <w:tr w:rsidR="000059EA" w:rsidRPr="00B575E8" w14:paraId="36C01F29" w14:textId="77777777" w:rsidTr="00C633A4">
        <w:trPr>
          <w:trHeight w:hRule="exact" w:val="406"/>
        </w:trPr>
        <w:tc>
          <w:tcPr>
            <w:tcW w:w="5245" w:type="dxa"/>
            <w:tcBorders>
              <w:top w:val="nil"/>
              <w:left w:val="single" w:sz="4" w:space="0" w:color="auto"/>
              <w:bottom w:val="single" w:sz="4" w:space="0" w:color="auto"/>
              <w:right w:val="single" w:sz="4" w:space="0" w:color="auto"/>
            </w:tcBorders>
            <w:vAlign w:val="center"/>
          </w:tcPr>
          <w:p w14:paraId="661616EC" w14:textId="0216183A"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15. Жилища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787A3652" w14:textId="338AE0B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Жилищни сгради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382D8C9" w14:textId="71DB0D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DC34733" w14:textId="7B94F1C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78F417F" w14:textId="1C0D34E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DD09A67" w14:textId="41B2EC9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4412D78"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5FB8B7F1" w14:textId="3D097A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16. Обществени сгради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4C758F50" w14:textId="55F5FC7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07C614" w14:textId="58E2A9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646DB30" w14:textId="0A8CCE7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075385D3" w14:textId="56DA86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A41AAC6" w14:textId="1864B8F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802C434" w14:textId="77777777" w:rsidTr="00C633A4">
        <w:trPr>
          <w:trHeight w:hRule="exact" w:val="431"/>
        </w:trPr>
        <w:tc>
          <w:tcPr>
            <w:tcW w:w="5245" w:type="dxa"/>
            <w:tcBorders>
              <w:top w:val="nil"/>
              <w:left w:val="single" w:sz="4" w:space="0" w:color="auto"/>
              <w:bottom w:val="single" w:sz="4" w:space="0" w:color="auto"/>
              <w:right w:val="single" w:sz="4" w:space="0" w:color="auto"/>
            </w:tcBorders>
            <w:vAlign w:val="center"/>
          </w:tcPr>
          <w:p w14:paraId="1898BE07" w14:textId="0558FDAB"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17. Зелена инфраструктура, подпомогната за цели, различни от адаптиране към изменението на климата</w:t>
            </w:r>
          </w:p>
        </w:tc>
        <w:tc>
          <w:tcPr>
            <w:tcW w:w="1134" w:type="dxa"/>
            <w:tcBorders>
              <w:top w:val="nil"/>
              <w:left w:val="nil"/>
              <w:bottom w:val="single" w:sz="4" w:space="0" w:color="auto"/>
              <w:right w:val="single" w:sz="4" w:space="0" w:color="auto"/>
            </w:tcBorders>
            <w:vAlign w:val="center"/>
          </w:tcPr>
          <w:p w14:paraId="36BEDF32" w14:textId="3F310D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3855409" w14:textId="57DE00F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CF5B310" w14:textId="7AD7FE2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8E345D4" w14:textId="4B3E63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1FAA7C4" w14:textId="337A3D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0B446AD" w14:textId="77777777" w:rsidTr="00C633A4">
        <w:trPr>
          <w:trHeight w:hRule="exact" w:val="424"/>
        </w:trPr>
        <w:tc>
          <w:tcPr>
            <w:tcW w:w="5245" w:type="dxa"/>
            <w:tcBorders>
              <w:top w:val="nil"/>
              <w:left w:val="single" w:sz="4" w:space="0" w:color="auto"/>
              <w:bottom w:val="single" w:sz="4" w:space="0" w:color="auto"/>
              <w:right w:val="single" w:sz="4" w:space="0" w:color="auto"/>
            </w:tcBorders>
            <w:vAlign w:val="center"/>
          </w:tcPr>
          <w:p w14:paraId="07663CC5" w14:textId="023F6DF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18. Дължина на новите или подобрени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783618E5" w14:textId="218A504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E660665" w14:textId="52374DB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B103E9D" w14:textId="2EAE85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93ED26A" w14:textId="7854EAB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A1B3459" w14:textId="6CBDD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87E82B" w14:textId="77777777" w:rsidTr="00C633A4">
        <w:trPr>
          <w:trHeight w:hRule="exact" w:val="430"/>
        </w:trPr>
        <w:tc>
          <w:tcPr>
            <w:tcW w:w="5245" w:type="dxa"/>
            <w:tcBorders>
              <w:top w:val="nil"/>
              <w:left w:val="single" w:sz="4" w:space="0" w:color="auto"/>
              <w:bottom w:val="single" w:sz="4" w:space="0" w:color="auto"/>
              <w:right w:val="single" w:sz="4" w:space="0" w:color="auto"/>
            </w:tcBorders>
            <w:vAlign w:val="center"/>
          </w:tcPr>
          <w:p w14:paraId="79FBF360" w14:textId="57C9896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19. Дължина на реконструираните или модернизирани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51B4A728" w14:textId="1032282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7D77FC" w14:textId="6F3BE8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A70B8D7" w14:textId="686522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6FF616" w14:textId="0AE6693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F4065A3" w14:textId="445F56F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FB34F93" w14:textId="77777777" w:rsidTr="00C633A4">
        <w:trPr>
          <w:trHeight w:hRule="exact" w:val="421"/>
        </w:trPr>
        <w:tc>
          <w:tcPr>
            <w:tcW w:w="5245" w:type="dxa"/>
            <w:tcBorders>
              <w:top w:val="nil"/>
              <w:left w:val="single" w:sz="4" w:space="0" w:color="auto"/>
              <w:bottom w:val="single" w:sz="4" w:space="0" w:color="auto"/>
              <w:right w:val="single" w:sz="4" w:space="0" w:color="auto"/>
            </w:tcBorders>
            <w:vAlign w:val="center"/>
          </w:tcPr>
          <w:p w14:paraId="2488692B" w14:textId="10763335"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20. Капацитет на екологосъобразния подвижен състав за колективен обществен транспорт</w:t>
            </w:r>
          </w:p>
        </w:tc>
        <w:tc>
          <w:tcPr>
            <w:tcW w:w="1134" w:type="dxa"/>
            <w:tcBorders>
              <w:top w:val="nil"/>
              <w:left w:val="nil"/>
              <w:bottom w:val="single" w:sz="4" w:space="0" w:color="auto"/>
              <w:right w:val="single" w:sz="4" w:space="0" w:color="auto"/>
            </w:tcBorders>
            <w:vAlign w:val="center"/>
          </w:tcPr>
          <w:p w14:paraId="2037515E" w14:textId="252EB39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пътници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5394637" w14:textId="0BACD27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1474EE7" w14:textId="00130F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AA99C2" w14:textId="7656B1C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D976E7" w14:textId="76EE8E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DCA6459"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5448C547" w14:textId="6366B41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21. Специализирана велосипедна инфраструктура, за която се отпуска подпомагане</w:t>
            </w:r>
          </w:p>
        </w:tc>
        <w:tc>
          <w:tcPr>
            <w:tcW w:w="1134" w:type="dxa"/>
            <w:tcBorders>
              <w:top w:val="nil"/>
              <w:left w:val="nil"/>
              <w:bottom w:val="single" w:sz="4" w:space="0" w:color="auto"/>
              <w:right w:val="single" w:sz="4" w:space="0" w:color="auto"/>
            </w:tcBorders>
            <w:vAlign w:val="center"/>
          </w:tcPr>
          <w:p w14:paraId="06C5165A" w14:textId="14F96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1F74134" w14:textId="3E8674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58D3ECF" w14:textId="473EF95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6AF59A6" w14:textId="55EF4B8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00F15F6" w14:textId="58314F3C"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3FBE2C8"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5B14AEBA" w14:textId="3CCBE3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22. Инфраструктура за алтернативни горива (точки за зареждане/зарядни точки)</w:t>
            </w:r>
          </w:p>
        </w:tc>
        <w:tc>
          <w:tcPr>
            <w:tcW w:w="1134" w:type="dxa"/>
            <w:tcBorders>
              <w:top w:val="nil"/>
              <w:left w:val="nil"/>
              <w:bottom w:val="single" w:sz="4" w:space="0" w:color="auto"/>
              <w:right w:val="single" w:sz="4" w:space="0" w:color="auto"/>
            </w:tcBorders>
            <w:vAlign w:val="center"/>
          </w:tcPr>
          <w:p w14:paraId="43800AFC" w14:textId="4A0D9E1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станции за зареждане с гориво/ електроенергия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2313A" w14:textId="0777028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A974313" w14:textId="7BA86F3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7F53B46" w14:textId="07BECA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5EF9A36" w14:textId="3D7BA0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73AA201F" w14:textId="77777777"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12BF0B10" w14:textId="4484F20C"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23. Капацитет на нови или модернизирани места за социално жилищно настаняване</w:t>
            </w:r>
          </w:p>
        </w:tc>
        <w:tc>
          <w:tcPr>
            <w:tcW w:w="1134" w:type="dxa"/>
            <w:tcBorders>
              <w:top w:val="nil"/>
              <w:left w:val="nil"/>
              <w:bottom w:val="single" w:sz="4" w:space="0" w:color="auto"/>
              <w:right w:val="single" w:sz="4" w:space="0" w:color="auto"/>
            </w:tcBorders>
            <w:vAlign w:val="center"/>
          </w:tcPr>
          <w:p w14:paraId="46182B05" w14:textId="5B963A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837403A" w14:textId="2D5E04E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AA7A9A4" w14:textId="0AEF2E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D23D7BD" w14:textId="14D590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3183B5D" w14:textId="600404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C88BDB" w14:textId="77777777" w:rsidTr="00C633A4">
        <w:trPr>
          <w:trHeight w:hRule="exact" w:val="417"/>
        </w:trPr>
        <w:tc>
          <w:tcPr>
            <w:tcW w:w="5245" w:type="dxa"/>
            <w:tcBorders>
              <w:top w:val="nil"/>
              <w:left w:val="single" w:sz="4" w:space="0" w:color="auto"/>
              <w:bottom w:val="single" w:sz="4" w:space="0" w:color="auto"/>
              <w:right w:val="single" w:sz="4" w:space="0" w:color="auto"/>
            </w:tcBorders>
            <w:vAlign w:val="center"/>
          </w:tcPr>
          <w:p w14:paraId="5DE93565" w14:textId="5EAB4D4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lastRenderedPageBreak/>
              <w:t>24. Капацитет на класните стаи на нови или модернизирани детски заведения</w:t>
            </w:r>
          </w:p>
        </w:tc>
        <w:tc>
          <w:tcPr>
            <w:tcW w:w="1134" w:type="dxa"/>
            <w:tcBorders>
              <w:top w:val="nil"/>
              <w:left w:val="nil"/>
              <w:bottom w:val="single" w:sz="4" w:space="0" w:color="auto"/>
              <w:right w:val="single" w:sz="4" w:space="0" w:color="auto"/>
            </w:tcBorders>
            <w:vAlign w:val="center"/>
          </w:tcPr>
          <w:p w14:paraId="56B23F2E" w14:textId="42AA94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2E993C" w14:textId="250F4A5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9B95E41" w14:textId="56A3B7A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6193B8" w14:textId="61C98FE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56CC4D8" w14:textId="0CA1A181"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69429E9" w14:textId="77777777" w:rsidTr="00C633A4">
        <w:trPr>
          <w:trHeight w:hRule="exact" w:val="409"/>
        </w:trPr>
        <w:tc>
          <w:tcPr>
            <w:tcW w:w="5245" w:type="dxa"/>
            <w:tcBorders>
              <w:top w:val="nil"/>
              <w:left w:val="single" w:sz="4" w:space="0" w:color="auto"/>
              <w:bottom w:val="single" w:sz="4" w:space="0" w:color="auto"/>
              <w:right w:val="single" w:sz="4" w:space="0" w:color="auto"/>
            </w:tcBorders>
            <w:vAlign w:val="center"/>
          </w:tcPr>
          <w:p w14:paraId="013C54A7" w14:textId="414EB4F6"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25. Капацитет на класните стаи на нови или модернизирани образователни заведения</w:t>
            </w:r>
          </w:p>
        </w:tc>
        <w:tc>
          <w:tcPr>
            <w:tcW w:w="1134" w:type="dxa"/>
            <w:tcBorders>
              <w:top w:val="nil"/>
              <w:left w:val="nil"/>
              <w:bottom w:val="single" w:sz="4" w:space="0" w:color="auto"/>
              <w:right w:val="single" w:sz="4" w:space="0" w:color="auto"/>
            </w:tcBorders>
            <w:vAlign w:val="center"/>
          </w:tcPr>
          <w:p w14:paraId="028846D7" w14:textId="141E92E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112541D" w14:textId="73F560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731AFBD" w14:textId="278DD3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82FD707" w14:textId="070943F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E58FAA3" w14:textId="0981D63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154787F" w14:textId="77777777" w:rsidTr="00C633A4">
        <w:trPr>
          <w:trHeight w:hRule="exact" w:val="288"/>
        </w:trPr>
        <w:tc>
          <w:tcPr>
            <w:tcW w:w="5245" w:type="dxa"/>
            <w:tcBorders>
              <w:top w:val="nil"/>
              <w:left w:val="single" w:sz="4" w:space="0" w:color="auto"/>
              <w:bottom w:val="single" w:sz="4" w:space="0" w:color="auto"/>
              <w:right w:val="single" w:sz="4" w:space="0" w:color="auto"/>
            </w:tcBorders>
            <w:vAlign w:val="center"/>
          </w:tcPr>
          <w:p w14:paraId="7DEAB849" w14:textId="7EA718D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26. Капацитет на нови или модернизирани здравни заведения</w:t>
            </w:r>
          </w:p>
        </w:tc>
        <w:tc>
          <w:tcPr>
            <w:tcW w:w="1134" w:type="dxa"/>
            <w:tcBorders>
              <w:top w:val="nil"/>
              <w:left w:val="nil"/>
              <w:bottom w:val="single" w:sz="4" w:space="0" w:color="auto"/>
              <w:right w:val="single" w:sz="4" w:space="0" w:color="auto"/>
            </w:tcBorders>
            <w:vAlign w:val="center"/>
          </w:tcPr>
          <w:p w14:paraId="30ACBAB6" w14:textId="6A4ED3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D83AB0F" w14:textId="6D1B17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F466192" w14:textId="436D9E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A1A1971" w14:textId="5F72955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4F0A8C" w14:textId="49D8D7A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0587475" w14:textId="77777777"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6A45B14E" w14:textId="585530A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27. Капацитет на нови или модернизирани структури за социални грижи (различни от жилищно настаняване)</w:t>
            </w:r>
          </w:p>
        </w:tc>
        <w:tc>
          <w:tcPr>
            <w:tcW w:w="1134" w:type="dxa"/>
            <w:tcBorders>
              <w:top w:val="nil"/>
              <w:left w:val="nil"/>
              <w:bottom w:val="single" w:sz="4" w:space="0" w:color="auto"/>
              <w:right w:val="single" w:sz="4" w:space="0" w:color="auto"/>
            </w:tcBorders>
            <w:vAlign w:val="center"/>
          </w:tcPr>
          <w:p w14:paraId="0EAFF5AD" w14:textId="28263E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709663" w14:textId="5E2B8D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D4611B4" w14:textId="47DD62F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4221A02" w14:textId="132A8B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B4C7CB2" w14:textId="62420AC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2547903"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2A970FCE" w14:textId="3B0275F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28. Жители, обхванати от проекти в рамките на стратегии за интегрирано териториално развитие</w:t>
            </w:r>
          </w:p>
        </w:tc>
        <w:tc>
          <w:tcPr>
            <w:tcW w:w="1134" w:type="dxa"/>
            <w:tcBorders>
              <w:top w:val="nil"/>
              <w:left w:val="nil"/>
              <w:bottom w:val="single" w:sz="4" w:space="0" w:color="auto"/>
              <w:right w:val="single" w:sz="4" w:space="0" w:color="auto"/>
            </w:tcBorders>
            <w:vAlign w:val="center"/>
          </w:tcPr>
          <w:p w14:paraId="004618A6" w14:textId="433E383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C2C3E5F" w14:textId="44FED0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861807A" w14:textId="7E926FE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F8AB8DC" w14:textId="52DBFF3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7E2C962" w14:textId="5CDA6BB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FEF44C" w14:textId="77777777" w:rsidTr="00C633A4">
        <w:trPr>
          <w:trHeight w:hRule="exact" w:val="573"/>
        </w:trPr>
        <w:tc>
          <w:tcPr>
            <w:tcW w:w="5245" w:type="dxa"/>
            <w:tcBorders>
              <w:top w:val="nil"/>
              <w:left w:val="single" w:sz="4" w:space="0" w:color="auto"/>
              <w:bottom w:val="single" w:sz="4" w:space="0" w:color="auto"/>
              <w:right w:val="single" w:sz="4" w:space="0" w:color="auto"/>
            </w:tcBorders>
            <w:vAlign w:val="center"/>
          </w:tcPr>
          <w:p w14:paraId="6C405029" w14:textId="2EF1897F"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29. Стратегии за интегрирано териториално развитие, които получават подпомагане</w:t>
            </w:r>
          </w:p>
        </w:tc>
        <w:tc>
          <w:tcPr>
            <w:tcW w:w="1134" w:type="dxa"/>
            <w:tcBorders>
              <w:top w:val="nil"/>
              <w:left w:val="nil"/>
              <w:bottom w:val="single" w:sz="4" w:space="0" w:color="auto"/>
              <w:right w:val="single" w:sz="4" w:space="0" w:color="auto"/>
            </w:tcBorders>
            <w:vAlign w:val="center"/>
          </w:tcPr>
          <w:p w14:paraId="7A501A1F" w14:textId="53B7793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приноси към стратегии</w:t>
            </w:r>
          </w:p>
        </w:tc>
        <w:tc>
          <w:tcPr>
            <w:tcW w:w="992" w:type="dxa"/>
            <w:tcBorders>
              <w:top w:val="nil"/>
              <w:left w:val="single" w:sz="4" w:space="0" w:color="auto"/>
              <w:bottom w:val="single" w:sz="4" w:space="0" w:color="auto"/>
              <w:right w:val="single" w:sz="4" w:space="0" w:color="auto"/>
            </w:tcBorders>
            <w:shd w:val="clear" w:color="auto" w:fill="auto"/>
            <w:vAlign w:val="center"/>
          </w:tcPr>
          <w:p w14:paraId="6E070062" w14:textId="40B21B9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DA6A9D0" w14:textId="0BD8EC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DCD4DEE" w14:textId="1BF52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833743B" w14:textId="267B43A6"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04C6BA1" w14:textId="77777777" w:rsidTr="00C633A4">
        <w:trPr>
          <w:trHeight w:hRule="exact" w:val="282"/>
        </w:trPr>
        <w:tc>
          <w:tcPr>
            <w:tcW w:w="5245" w:type="dxa"/>
            <w:tcBorders>
              <w:top w:val="nil"/>
              <w:left w:val="single" w:sz="4" w:space="0" w:color="auto"/>
              <w:bottom w:val="single" w:sz="4" w:space="0" w:color="auto"/>
              <w:right w:val="single" w:sz="4" w:space="0" w:color="auto"/>
            </w:tcBorders>
            <w:vAlign w:val="center"/>
          </w:tcPr>
          <w:p w14:paraId="2DD73852" w14:textId="57FF82B0"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30. Интегрирани проекти за териториално развитие</w:t>
            </w:r>
          </w:p>
        </w:tc>
        <w:tc>
          <w:tcPr>
            <w:tcW w:w="1134" w:type="dxa"/>
            <w:tcBorders>
              <w:top w:val="nil"/>
              <w:left w:val="nil"/>
              <w:bottom w:val="single" w:sz="4" w:space="0" w:color="auto"/>
              <w:right w:val="single" w:sz="4" w:space="0" w:color="auto"/>
            </w:tcBorders>
            <w:vAlign w:val="center"/>
          </w:tcPr>
          <w:p w14:paraId="34986659" w14:textId="430987F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9B45E3" w14:textId="5FB2C72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0D50256" w14:textId="68901A7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6C77429" w14:textId="7B54DA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CC01758" w14:textId="0155A0E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8D907C6"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4D096141" w14:textId="77777777"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31. Брой културни и туристически обекти, които получават подпомагане</w:t>
            </w:r>
          </w:p>
          <w:p w14:paraId="4C059CE9" w14:textId="77777777"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vAlign w:val="center"/>
          </w:tcPr>
          <w:p w14:paraId="0E617150" w14:textId="7BE4D71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културни и туристически 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B44B54C" w14:textId="151BDE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5EBF708" w14:textId="693D46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870C040" w14:textId="6EC601F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488C48FE" w14:textId="3D46A21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87C16BF"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7691CE67" w14:textId="59C6520E"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52A83596" w14:textId="2846D84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1C9230" w14:textId="40E3D29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520F4FB" w14:textId="7F11D60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C632E34" w14:textId="6A4D6E3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3F065BF" w14:textId="378AF8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21FD157D" w14:textId="77777777" w:rsidTr="00EE7A19">
        <w:trPr>
          <w:trHeight w:hRule="exact" w:val="300"/>
        </w:trPr>
        <w:tc>
          <w:tcPr>
            <w:tcW w:w="10490" w:type="dxa"/>
            <w:gridSpan w:val="6"/>
            <w:tcBorders>
              <w:top w:val="nil"/>
              <w:left w:val="single" w:sz="4" w:space="0" w:color="auto"/>
              <w:bottom w:val="single" w:sz="4" w:space="0" w:color="auto"/>
              <w:right w:val="single" w:sz="4" w:space="0" w:color="auto"/>
            </w:tcBorders>
            <w:vAlign w:val="center"/>
          </w:tcPr>
          <w:p w14:paraId="4509BF4F" w14:textId="0D36F296" w:rsidR="00EE7A19" w:rsidRPr="00B575E8" w:rsidRDefault="00EE7A19" w:rsidP="00D362E6">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 - показатели, отчитащи приноса на Фонд за справедлив преход</w:t>
            </w:r>
          </w:p>
        </w:tc>
      </w:tr>
      <w:tr w:rsidR="000059EA" w:rsidRPr="00B575E8" w14:paraId="0B67833F" w14:textId="77777777" w:rsidTr="00C633A4">
        <w:trPr>
          <w:trHeight w:hRule="exact" w:val="298"/>
        </w:trPr>
        <w:tc>
          <w:tcPr>
            <w:tcW w:w="5245" w:type="dxa"/>
            <w:tcBorders>
              <w:top w:val="nil"/>
              <w:left w:val="single" w:sz="4" w:space="0" w:color="auto"/>
              <w:bottom w:val="single" w:sz="4" w:space="0" w:color="auto"/>
              <w:right w:val="single" w:sz="4" w:space="0" w:color="auto"/>
            </w:tcBorders>
            <w:vAlign w:val="center"/>
          </w:tcPr>
          <w:p w14:paraId="458BBE03" w14:textId="02396DA9"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33. Общ брой на участниците</w:t>
            </w:r>
          </w:p>
        </w:tc>
        <w:tc>
          <w:tcPr>
            <w:tcW w:w="1134" w:type="dxa"/>
            <w:tcBorders>
              <w:top w:val="nil"/>
              <w:left w:val="nil"/>
              <w:bottom w:val="single" w:sz="4" w:space="0" w:color="auto"/>
              <w:right w:val="single" w:sz="4" w:space="0" w:color="auto"/>
            </w:tcBorders>
            <w:vAlign w:val="center"/>
          </w:tcPr>
          <w:p w14:paraId="1D054538" w14:textId="7030AC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E3D3DCC" w14:textId="1669090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E78ADC0" w14:textId="568D2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6AE754B" w14:textId="0170DEB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DD69037" w14:textId="621DC2C3"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2CD9664" w14:textId="77777777" w:rsidTr="00C633A4">
        <w:trPr>
          <w:trHeight w:hRule="exact" w:val="275"/>
        </w:trPr>
        <w:tc>
          <w:tcPr>
            <w:tcW w:w="5245" w:type="dxa"/>
            <w:tcBorders>
              <w:top w:val="nil"/>
              <w:left w:val="single" w:sz="4" w:space="0" w:color="auto"/>
              <w:bottom w:val="single" w:sz="4" w:space="0" w:color="auto"/>
              <w:right w:val="single" w:sz="4" w:space="0" w:color="auto"/>
            </w:tcBorders>
            <w:vAlign w:val="center"/>
          </w:tcPr>
          <w:p w14:paraId="3A090ED7" w14:textId="2AC5A555"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34. Безработни, включително трайно безработни </w:t>
            </w:r>
          </w:p>
        </w:tc>
        <w:tc>
          <w:tcPr>
            <w:tcW w:w="1134" w:type="dxa"/>
            <w:tcBorders>
              <w:top w:val="nil"/>
              <w:left w:val="nil"/>
              <w:bottom w:val="single" w:sz="4" w:space="0" w:color="auto"/>
              <w:right w:val="single" w:sz="4" w:space="0" w:color="auto"/>
            </w:tcBorders>
            <w:vAlign w:val="center"/>
          </w:tcPr>
          <w:p w14:paraId="088B29F9" w14:textId="7B6481C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D5DD18" w14:textId="59D459B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08FBEED" w14:textId="428347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59C88CD" w14:textId="4149C20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139004E" w14:textId="45A61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DF8E04C" w14:textId="77777777" w:rsidTr="00C633A4">
        <w:trPr>
          <w:trHeight w:hRule="exact" w:val="278"/>
        </w:trPr>
        <w:tc>
          <w:tcPr>
            <w:tcW w:w="5245" w:type="dxa"/>
            <w:tcBorders>
              <w:top w:val="nil"/>
              <w:left w:val="single" w:sz="4" w:space="0" w:color="auto"/>
              <w:bottom w:val="single" w:sz="4" w:space="0" w:color="auto"/>
              <w:right w:val="single" w:sz="4" w:space="0" w:color="auto"/>
            </w:tcBorders>
            <w:vAlign w:val="center"/>
          </w:tcPr>
          <w:p w14:paraId="0A8C41F8" w14:textId="0FE664F2"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 Заети лица, включително самостоятелно заети лица</w:t>
            </w:r>
          </w:p>
        </w:tc>
        <w:tc>
          <w:tcPr>
            <w:tcW w:w="1134" w:type="dxa"/>
            <w:tcBorders>
              <w:top w:val="nil"/>
              <w:left w:val="nil"/>
              <w:bottom w:val="single" w:sz="4" w:space="0" w:color="auto"/>
              <w:right w:val="single" w:sz="4" w:space="0" w:color="auto"/>
            </w:tcBorders>
            <w:vAlign w:val="center"/>
          </w:tcPr>
          <w:p w14:paraId="41CB7C11" w14:textId="14BB546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6638220" w14:textId="71A0FD7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283D952" w14:textId="4829354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734F482" w14:textId="6FED6CF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594F147" w14:textId="0279EB7E"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DAF7D84" w14:textId="77777777" w:rsidTr="00C633A4">
        <w:trPr>
          <w:trHeight w:hRule="exact" w:val="423"/>
        </w:trPr>
        <w:tc>
          <w:tcPr>
            <w:tcW w:w="5245" w:type="dxa"/>
            <w:tcBorders>
              <w:top w:val="nil"/>
              <w:left w:val="single" w:sz="4" w:space="0" w:color="auto"/>
              <w:bottom w:val="single" w:sz="4" w:space="0" w:color="auto"/>
              <w:right w:val="single" w:sz="4" w:space="0" w:color="auto"/>
            </w:tcBorders>
            <w:vAlign w:val="center"/>
          </w:tcPr>
          <w:p w14:paraId="75FBC639" w14:textId="1A4BF740"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36. Предприятия, получаващи подкрепа (микро-, малки, средни и големи предприятия)</w:t>
            </w:r>
          </w:p>
        </w:tc>
        <w:tc>
          <w:tcPr>
            <w:tcW w:w="1134" w:type="dxa"/>
            <w:tcBorders>
              <w:top w:val="nil"/>
              <w:left w:val="nil"/>
              <w:bottom w:val="single" w:sz="4" w:space="0" w:color="auto"/>
              <w:right w:val="single" w:sz="4" w:space="0" w:color="auto"/>
            </w:tcBorders>
            <w:vAlign w:val="center"/>
          </w:tcPr>
          <w:p w14:paraId="56F08113" w14:textId="6F5907C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6394A638" w14:textId="458B35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8B996E5" w14:textId="089A014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2DEC640" w14:textId="172F1A2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7687725" w14:textId="050AB6C4"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32C874C" w14:textId="01A34265" w:rsidTr="00C633A4">
        <w:trPr>
          <w:trHeight w:hRule="exact" w:val="415"/>
        </w:trPr>
        <w:tc>
          <w:tcPr>
            <w:tcW w:w="5245" w:type="dxa"/>
            <w:tcBorders>
              <w:top w:val="nil"/>
              <w:left w:val="single" w:sz="4" w:space="0" w:color="auto"/>
              <w:bottom w:val="single" w:sz="4" w:space="0" w:color="auto"/>
              <w:right w:val="single" w:sz="4" w:space="0" w:color="auto"/>
            </w:tcBorders>
            <w:vAlign w:val="center"/>
          </w:tcPr>
          <w:p w14:paraId="6D58695A" w14:textId="07122EF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37. Предприятия, получаващи подкрепа чрез безвъзмездни средства </w:t>
            </w:r>
          </w:p>
        </w:tc>
        <w:tc>
          <w:tcPr>
            <w:tcW w:w="1134" w:type="dxa"/>
            <w:tcBorders>
              <w:top w:val="nil"/>
              <w:left w:val="nil"/>
              <w:bottom w:val="single" w:sz="4" w:space="0" w:color="auto"/>
              <w:right w:val="single" w:sz="4" w:space="0" w:color="auto"/>
            </w:tcBorders>
            <w:vAlign w:val="center"/>
          </w:tcPr>
          <w:p w14:paraId="73CE8E57" w14:textId="5FA037D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6378821" w14:textId="208BB80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B6E42D1" w14:textId="2B1EEA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00603D3" w14:textId="5C10B54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F36DB67" w14:textId="0806CB3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B31E210" w14:textId="268BFFE6"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5E4F2C93" w14:textId="07AFE5B0"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38. Нови предприятия, получаващи подкрепа</w:t>
            </w:r>
          </w:p>
        </w:tc>
        <w:tc>
          <w:tcPr>
            <w:tcW w:w="1134" w:type="dxa"/>
            <w:tcBorders>
              <w:top w:val="nil"/>
              <w:left w:val="nil"/>
              <w:bottom w:val="single" w:sz="4" w:space="0" w:color="auto"/>
              <w:right w:val="single" w:sz="4" w:space="0" w:color="auto"/>
            </w:tcBorders>
            <w:vAlign w:val="center"/>
          </w:tcPr>
          <w:p w14:paraId="1E6DE590" w14:textId="020B54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790C8DD7" w14:textId="07B38C8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1AA6AB6" w14:textId="0E220AB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CCC0D4" w14:textId="4B0184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3E4D4C6" w14:textId="1433F487"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AE02B2D" w14:textId="5CC38EF0" w:rsidTr="00C633A4">
        <w:trPr>
          <w:trHeight w:hRule="exact" w:val="426"/>
        </w:trPr>
        <w:tc>
          <w:tcPr>
            <w:tcW w:w="5245" w:type="dxa"/>
            <w:tcBorders>
              <w:top w:val="nil"/>
              <w:left w:val="single" w:sz="4" w:space="0" w:color="auto"/>
              <w:bottom w:val="single" w:sz="4" w:space="0" w:color="auto"/>
              <w:right w:val="single" w:sz="4" w:space="0" w:color="auto"/>
            </w:tcBorders>
            <w:noWrap/>
            <w:vAlign w:val="center"/>
          </w:tcPr>
          <w:p w14:paraId="63BA4AD0" w14:textId="28389C5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39. Жилища с подобрени енергийни характеристики </w:t>
            </w:r>
          </w:p>
        </w:tc>
        <w:tc>
          <w:tcPr>
            <w:tcW w:w="1134" w:type="dxa"/>
            <w:tcBorders>
              <w:top w:val="nil"/>
              <w:left w:val="nil"/>
              <w:bottom w:val="single" w:sz="4" w:space="0" w:color="auto"/>
              <w:right w:val="single" w:sz="4" w:space="0" w:color="auto"/>
            </w:tcBorders>
            <w:vAlign w:val="center"/>
          </w:tcPr>
          <w:p w14:paraId="7CD506F1" w14:textId="1ED259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жилища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7855A6" w14:textId="06AEF7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0A7A6BCB" w14:textId="016C0AC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1585FDDA" w14:textId="28E5A59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54F7350" w14:textId="0D0F82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655021" w14:textId="6407B401" w:rsidTr="00C633A4">
        <w:trPr>
          <w:trHeight w:hRule="exact" w:val="276"/>
        </w:trPr>
        <w:tc>
          <w:tcPr>
            <w:tcW w:w="5245" w:type="dxa"/>
            <w:tcBorders>
              <w:top w:val="single" w:sz="4" w:space="0" w:color="auto"/>
              <w:left w:val="single" w:sz="4" w:space="0" w:color="auto"/>
              <w:bottom w:val="single" w:sz="4" w:space="0" w:color="auto"/>
              <w:right w:val="single" w:sz="4" w:space="0" w:color="auto"/>
            </w:tcBorders>
            <w:noWrap/>
            <w:vAlign w:val="center"/>
          </w:tcPr>
          <w:p w14:paraId="14E529B4" w14:textId="271CC6F9"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40. Обществени сгради с подобрени енергийни 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14:paraId="367D9564" w14:textId="1609F66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 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DD3F" w14:textId="173E37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6B0A" w14:textId="48EF910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33E77" w14:textId="299B51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single" w:sz="4" w:space="0" w:color="auto"/>
              <w:bottom w:val="single" w:sz="4" w:space="0" w:color="auto"/>
              <w:right w:val="single" w:sz="4" w:space="0" w:color="auto"/>
            </w:tcBorders>
            <w:vAlign w:val="center"/>
          </w:tcPr>
          <w:p w14:paraId="16917271" w14:textId="468C0A3D"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62BA5CB" w14:textId="64E017F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noWrap/>
            <w:vAlign w:val="center"/>
          </w:tcPr>
          <w:p w14:paraId="4DBFEE2F" w14:textId="05719045"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41. Допълнителен капацитет за производство на енергия от възобновяеми източници (от които: електроенергия, топлинна енергия)</w:t>
            </w:r>
          </w:p>
        </w:tc>
        <w:tc>
          <w:tcPr>
            <w:tcW w:w="1134" w:type="dxa"/>
            <w:tcBorders>
              <w:top w:val="single" w:sz="4" w:space="0" w:color="auto"/>
              <w:left w:val="nil"/>
              <w:bottom w:val="single" w:sz="4" w:space="0" w:color="auto"/>
              <w:right w:val="single" w:sz="4" w:space="0" w:color="auto"/>
            </w:tcBorders>
            <w:vAlign w:val="center"/>
          </w:tcPr>
          <w:p w14:paraId="57216600" w14:textId="70B84CD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Произведен капацитет (MW)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018A" w14:textId="69684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6EE86C" w14:textId="61CB911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7302E" w14:textId="598A231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nil"/>
              <w:bottom w:val="single" w:sz="4" w:space="0" w:color="auto"/>
              <w:right w:val="single" w:sz="4" w:space="0" w:color="auto"/>
            </w:tcBorders>
            <w:vAlign w:val="center"/>
          </w:tcPr>
          <w:p w14:paraId="040534EF" w14:textId="23709C8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18C6E1E" w14:textId="56CC5724" w:rsidTr="00C633A4">
        <w:trPr>
          <w:trHeight w:hRule="exact" w:val="28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23841FF5" w14:textId="32325803" w:rsidR="000059EA" w:rsidRPr="00B575E8" w:rsidRDefault="000059EA" w:rsidP="000059EA">
            <w:pPr>
              <w:spacing w:after="0" w:line="240" w:lineRule="auto"/>
              <w:jc w:val="both"/>
              <w:rPr>
                <w:rFonts w:ascii="Times New Roman" w:hAnsi="Times New Roman" w:cs="Times New Roman"/>
                <w:b/>
                <w:sz w:val="16"/>
                <w:szCs w:val="16"/>
              </w:rPr>
            </w:pPr>
            <w:r w:rsidRPr="00B575E8">
              <w:rPr>
                <w:rFonts w:ascii="Times New Roman" w:hAnsi="Times New Roman" w:cs="Times New Roman"/>
                <w:sz w:val="16"/>
                <w:szCs w:val="16"/>
              </w:rPr>
              <w:t>42. Площ на рехабилитираната земя, за която се отпуска подкрепа</w:t>
            </w:r>
          </w:p>
        </w:tc>
        <w:tc>
          <w:tcPr>
            <w:tcW w:w="1134" w:type="dxa"/>
            <w:tcBorders>
              <w:top w:val="nil"/>
              <w:left w:val="nil"/>
              <w:bottom w:val="single" w:sz="4" w:space="0" w:color="auto"/>
              <w:right w:val="single" w:sz="4" w:space="0" w:color="auto"/>
            </w:tcBorders>
            <w:shd w:val="clear" w:color="auto" w:fill="auto"/>
            <w:vAlign w:val="center"/>
          </w:tcPr>
          <w:p w14:paraId="1ECAD139" w14:textId="50674A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C93BAA" w14:textId="25B225C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7402DF4B" w14:textId="3E6078F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2D3D27B9" w14:textId="160E947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н/п </w:t>
            </w:r>
          </w:p>
        </w:tc>
        <w:tc>
          <w:tcPr>
            <w:tcW w:w="1134" w:type="dxa"/>
            <w:tcBorders>
              <w:top w:val="nil"/>
              <w:left w:val="nil"/>
              <w:bottom w:val="single" w:sz="4" w:space="0" w:color="auto"/>
              <w:right w:val="single" w:sz="4" w:space="0" w:color="auto"/>
            </w:tcBorders>
            <w:vAlign w:val="center"/>
          </w:tcPr>
          <w:p w14:paraId="7837E142" w14:textId="4862A4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r>
      <w:tr w:rsidR="000059EA" w:rsidRPr="00B575E8" w14:paraId="388365BE" w14:textId="12C9915F" w:rsidTr="00C633A4">
        <w:trPr>
          <w:trHeight w:hRule="exact" w:val="27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43695CD3" w14:textId="0B4E75DC"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43. МСП, които инвестират в умения за интелигентна специализация</w:t>
            </w:r>
          </w:p>
        </w:tc>
        <w:tc>
          <w:tcPr>
            <w:tcW w:w="1134" w:type="dxa"/>
            <w:tcBorders>
              <w:top w:val="nil"/>
              <w:left w:val="nil"/>
              <w:bottom w:val="single" w:sz="4" w:space="0" w:color="auto"/>
              <w:right w:val="single" w:sz="4" w:space="0" w:color="auto"/>
            </w:tcBorders>
            <w:shd w:val="clear" w:color="auto" w:fill="auto"/>
            <w:vAlign w:val="center"/>
          </w:tcPr>
          <w:p w14:paraId="3C1AE205" w14:textId="5C0C2FD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предприятия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5DABB6" w14:textId="5A9450C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1A91536A" w14:textId="06EBBD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439CB5E" w14:textId="1CE232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9DAAEAB" w14:textId="2CC84A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658DCAA0" w14:textId="7804134B" w:rsidTr="00EE7A19">
        <w:trPr>
          <w:trHeight w:hRule="exact" w:val="288"/>
        </w:trPr>
        <w:tc>
          <w:tcPr>
            <w:tcW w:w="10490" w:type="dxa"/>
            <w:gridSpan w:val="6"/>
            <w:tcBorders>
              <w:top w:val="nil"/>
              <w:left w:val="single" w:sz="4" w:space="0" w:color="auto"/>
              <w:bottom w:val="single" w:sz="4" w:space="0" w:color="auto"/>
              <w:right w:val="single" w:sz="4" w:space="0" w:color="auto"/>
            </w:tcBorders>
            <w:shd w:val="clear" w:color="auto" w:fill="auto"/>
            <w:noWrap/>
            <w:vAlign w:val="center"/>
          </w:tcPr>
          <w:p w14:paraId="4F65184F" w14:textId="492244D1"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B575E8">
              <w:rPr>
                <w:rStyle w:val="FootnoteReference"/>
                <w:rFonts w:ascii="Times New Roman" w:eastAsia="Times New Roman" w:hAnsi="Times New Roman"/>
                <w:b/>
                <w:color w:val="0000FF"/>
                <w:sz w:val="20"/>
                <w:szCs w:val="20"/>
              </w:rPr>
              <w:footnoteReference w:id="6"/>
            </w:r>
          </w:p>
        </w:tc>
      </w:tr>
      <w:tr w:rsidR="00516696" w:rsidRPr="00B575E8" w14:paraId="460168EB" w14:textId="74627679" w:rsidTr="00C633A4">
        <w:trPr>
          <w:trHeight w:hRule="exact" w:val="43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1C1E" w14:textId="11810A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79D9E" w14:textId="1E72CA90"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07566D66" w14:textId="34D1A837" w:rsidR="00516696" w:rsidRPr="00B575E8" w:rsidRDefault="00516696"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1 767 636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AFA1F9" w14:textId="6A2F1EC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2 597 175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E57E9D" w14:textId="2CBC4EC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lang w:val="en-US"/>
              </w:rPr>
              <w:t>5 466 900</w:t>
            </w:r>
          </w:p>
        </w:tc>
        <w:tc>
          <w:tcPr>
            <w:tcW w:w="1134" w:type="dxa"/>
            <w:tcBorders>
              <w:top w:val="single" w:sz="4" w:space="0" w:color="auto"/>
              <w:left w:val="nil"/>
              <w:bottom w:val="single" w:sz="4" w:space="0" w:color="auto"/>
              <w:right w:val="single" w:sz="4" w:space="0" w:color="auto"/>
            </w:tcBorders>
            <w:vAlign w:val="center"/>
          </w:tcPr>
          <w:p w14:paraId="0067EFC1" w14:textId="4F26C849" w:rsidR="00516696" w:rsidRPr="00B575E8" w:rsidRDefault="00516696"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5 566 051</w:t>
            </w:r>
          </w:p>
        </w:tc>
      </w:tr>
      <w:tr w:rsidR="00516696" w:rsidRPr="00B575E8" w14:paraId="1D0ACB12" w14:textId="2E6572E4" w:rsidTr="00C633A4">
        <w:trPr>
          <w:trHeight w:hRule="exact" w:val="422"/>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812A" w14:textId="1DDE87D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8F18A" w14:textId="7D0EFFF9"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3B2712D6" w14:textId="79C523E6"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 xml:space="preserve">2 604 514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0A79DA" w14:textId="793F419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2 869 197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17F6D" w14:textId="0AC422B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lang w:val="en-US"/>
              </w:rPr>
              <w:t>6 039 495</w:t>
            </w:r>
          </w:p>
        </w:tc>
        <w:tc>
          <w:tcPr>
            <w:tcW w:w="1134" w:type="dxa"/>
            <w:tcBorders>
              <w:top w:val="single" w:sz="4" w:space="0" w:color="auto"/>
              <w:left w:val="nil"/>
              <w:bottom w:val="single" w:sz="4" w:space="0" w:color="auto"/>
              <w:right w:val="single" w:sz="4" w:space="0" w:color="auto"/>
            </w:tcBorders>
            <w:vAlign w:val="center"/>
          </w:tcPr>
          <w:p w14:paraId="04F55C04" w14:textId="2174667A"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6 149 028</w:t>
            </w:r>
          </w:p>
        </w:tc>
      </w:tr>
      <w:tr w:rsidR="00516696" w:rsidRPr="00B575E8" w14:paraId="56FAD6F6" w14:textId="53D7B661" w:rsidTr="00C633A4">
        <w:trPr>
          <w:trHeight w:hRule="exact" w:val="42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9785" w14:textId="098C1F4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86FC2" w14:textId="5F99A3AA"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4B541FEC" w14:textId="00E7860D"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2 703 426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596E48" w14:textId="4342B6C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E8C04A" w14:textId="716AD52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1134" w:type="dxa"/>
            <w:tcBorders>
              <w:top w:val="single" w:sz="4" w:space="0" w:color="auto"/>
              <w:left w:val="nil"/>
              <w:bottom w:val="single" w:sz="4" w:space="0" w:color="auto"/>
              <w:right w:val="single" w:sz="4" w:space="0" w:color="auto"/>
            </w:tcBorders>
            <w:vAlign w:val="center"/>
          </w:tcPr>
          <w:p w14:paraId="157C9888" w14:textId="2A7FD904"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6 689 004</w:t>
            </w:r>
          </w:p>
        </w:tc>
      </w:tr>
      <w:tr w:rsidR="00EE7A19" w:rsidRPr="00B575E8" w14:paraId="453001AE" w14:textId="67F46575" w:rsidTr="00EE7A19">
        <w:trPr>
          <w:trHeight w:hRule="exact" w:val="268"/>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E5215B" w14:textId="06ADED13" w:rsidR="00EE7A19" w:rsidRPr="00B575E8" w:rsidRDefault="00EE7A19" w:rsidP="00EE7A19">
            <w:pPr>
              <w:spacing w:after="0" w:line="240" w:lineRule="auto"/>
              <w:rPr>
                <w:rFonts w:ascii="Times New Roman" w:hAnsi="Times New Roman" w:cs="Times New Roman"/>
                <w:iCs/>
                <w:sz w:val="16"/>
                <w:szCs w:val="16"/>
              </w:rPr>
            </w:pPr>
            <w:r w:rsidRPr="00B575E8">
              <w:rPr>
                <w:rFonts w:ascii="Times New Roman" w:hAnsi="Times New Roman" w:cs="Times New Roman"/>
                <w:b/>
                <w:bCs/>
                <w:sz w:val="16"/>
                <w:szCs w:val="16"/>
              </w:rPr>
              <w:t>Показатели за изпълнение, свързани с административно-териториално устройство</w:t>
            </w:r>
          </w:p>
        </w:tc>
      </w:tr>
      <w:tr w:rsidR="00516696" w:rsidRPr="00B575E8" w14:paraId="11D7F0C0" w14:textId="623D7074" w:rsidTr="00C633A4">
        <w:trPr>
          <w:trHeight w:hRule="exact" w:val="411"/>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3C375EDF" w14:textId="6C102F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color w:val="000000"/>
                <w:sz w:val="16"/>
                <w:szCs w:val="16"/>
              </w:rPr>
              <w:t>1.Извършени тематични анализи и оценки, свързани с административно-териториалното устройство</w:t>
            </w:r>
          </w:p>
        </w:tc>
        <w:tc>
          <w:tcPr>
            <w:tcW w:w="1134" w:type="dxa"/>
            <w:tcBorders>
              <w:top w:val="nil"/>
              <w:left w:val="nil"/>
              <w:bottom w:val="single" w:sz="4" w:space="0" w:color="auto"/>
              <w:right w:val="single" w:sz="4" w:space="0" w:color="auto"/>
            </w:tcBorders>
            <w:shd w:val="clear" w:color="auto" w:fill="auto"/>
            <w:vAlign w:val="center"/>
          </w:tcPr>
          <w:p w14:paraId="63A4F5DE" w14:textId="7777777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p w14:paraId="333F587F" w14:textId="6C1EBB6B" w:rsidR="00516696" w:rsidRPr="00B575E8" w:rsidRDefault="00516696" w:rsidP="00516696">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032BE8E" w14:textId="075A16C1"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14:paraId="55C50CD3" w14:textId="57FF88D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14:paraId="0389E02F" w14:textId="2A9AA1D9"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vAlign w:val="center"/>
          </w:tcPr>
          <w:p w14:paraId="6A100E85" w14:textId="2975FD68"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r w:rsidR="00516696" w:rsidRPr="00B575E8" w14:paraId="522030DF" w14:textId="0509F23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600D" w14:textId="0FF8D5D9" w:rsidR="00516696" w:rsidRPr="00B575E8" w:rsidRDefault="00516696" w:rsidP="00516696">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134" w:type="dxa"/>
            <w:tcBorders>
              <w:top w:val="nil"/>
              <w:left w:val="nil"/>
              <w:bottom w:val="single" w:sz="4" w:space="0" w:color="auto"/>
              <w:right w:val="single" w:sz="4" w:space="0" w:color="auto"/>
            </w:tcBorders>
            <w:shd w:val="clear" w:color="auto" w:fill="auto"/>
            <w:vAlign w:val="center"/>
          </w:tcPr>
          <w:p w14:paraId="2868A42C" w14:textId="77956AE8"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noWrap/>
            <w:vAlign w:val="center"/>
          </w:tcPr>
          <w:p w14:paraId="516EF078" w14:textId="30185A25"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0C062F" w14:textId="7E115B8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603B3" w14:textId="11A053EB"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single" w:sz="4" w:space="0" w:color="auto"/>
              <w:left w:val="nil"/>
              <w:bottom w:val="single" w:sz="4" w:space="0" w:color="auto"/>
              <w:right w:val="single" w:sz="4" w:space="0" w:color="auto"/>
            </w:tcBorders>
            <w:vAlign w:val="center"/>
          </w:tcPr>
          <w:p w14:paraId="699ED38B" w14:textId="427A13B6"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bl>
    <w:p w14:paraId="6DCCF97F" w14:textId="7C2C527F" w:rsidR="003C14FB" w:rsidRPr="00B575E8" w:rsidRDefault="003C14FB"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5A381FE9" w14:textId="77777777" w:rsidR="00786260" w:rsidRPr="00B575E8" w:rsidRDefault="00786260"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стратегическо планиране, вкл. морско пространствено планиране:</w:t>
      </w:r>
    </w:p>
    <w:p w14:paraId="71A47163" w14:textId="35F3F7D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w:t>
      </w:r>
      <w:r w:rsidRPr="00B575E8">
        <w:rPr>
          <w:rFonts w:ascii="Times New Roman" w:eastAsia="Times New Roman" w:hAnsi="Times New Roman"/>
          <w:lang w:eastAsia="bg-BG"/>
        </w:rPr>
        <w:lastRenderedPageBreak/>
        <w:t xml:space="preserve">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14:paraId="4C9EE8A3" w14:textId="1260B5E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1274DAA8" w14:textId="5F75391E"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Показателите отчитат следните стратегически и оперативни цели: </w:t>
      </w:r>
    </w:p>
    <w:p w14:paraId="27F5223E"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022F7BBE" w14:textId="183D60B5"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72AAEBFB" w14:textId="4EE80E38"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222BF2BA"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5289C9E0" w14:textId="4CCD4900" w:rsidR="00B166A9" w:rsidRPr="00B575E8" w:rsidRDefault="00B166A9" w:rsidP="000D6650">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w:t>
      </w:r>
    </w:p>
    <w:p w14:paraId="5F6D285F" w14:textId="2E5599AD" w:rsidR="00B166A9" w:rsidRPr="00B575E8" w:rsidRDefault="00B166A9"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Програма „Развитие на регионите“ 2021-2027 г., отчитащи изпълнението на ЕФРР:</w:t>
      </w:r>
    </w:p>
    <w:p w14:paraId="79B2B760" w14:textId="580E57E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14:paraId="5831C92C" w14:textId="1EE812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08FF7B06" w14:textId="0DF072D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4C1F4715" w14:textId="29E7EB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66F6C96B" w14:textId="0D068C7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2499F114" w14:textId="57D9B35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14:paraId="40C252A0" w14:textId="0EB90E7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79E88D1A" w14:textId="626EFF4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14:paraId="697A1B80" w14:textId="2BC3C68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14:paraId="0C7DDD7D" w14:textId="45985BE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14:paraId="53A6ABAC" w14:textId="76DA5ED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3C14C638" w14:textId="3B4D8B1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040518EE" w14:textId="6071ECB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„Жилища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14:paraId="529A19FB" w14:textId="52C90C8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„Обществени сгради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7CE3A2DF" w14:textId="0B91E65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„Зелена инфраструктура, подпомогната за цели, различни от адаптиране към изменението на климата“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14:paraId="43EC4C68" w14:textId="04159C4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новите или подобрени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t xml:space="preserve">мрежата. С целевите стойности се планира общата дължина на новоизградени или подобрени пътища, изразена в километри. </w:t>
      </w:r>
    </w:p>
    <w:p w14:paraId="5B3C1450" w14:textId="4BE0730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реконструираните или модернизирани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lastRenderedPageBreak/>
        <w:t xml:space="preserve">мрежата. С целевите стойности се планира общата дължина на реконструирани или модернизирани пътища, изразена в километри. </w:t>
      </w:r>
    </w:p>
    <w:p w14:paraId="2AE4156F" w14:textId="35B8D4A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екологосъобразния подвижен състав за колективен обществен транспорт“ –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14:paraId="0B170B09" w14:textId="201926B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„Специализирана велосипедна инфраструктура, за която се отпуска подпомагане“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новоизградената или обновена велосипедна инфраструктура, изразена в километри. </w:t>
      </w:r>
    </w:p>
    <w:p w14:paraId="0E0F053B" w14:textId="3841D9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„Инфраструктура за алтернативни горива (точки за зареждане/ зарядни точки)“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14:paraId="71485B4F" w14:textId="74469B1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места за социално жилищно настаняване“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 </w:t>
      </w:r>
    </w:p>
    <w:p w14:paraId="7FE3CC59" w14:textId="0722DA6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детски заведения“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14:paraId="61236CD7" w14:textId="24C9EA2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образователни заведения“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 </w:t>
      </w:r>
    </w:p>
    <w:p w14:paraId="27134D59" w14:textId="16F0133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здравни заведения“-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14:paraId="2A8B0F9F" w14:textId="6551D99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структури за социални грижи (различни от жилищно настаняване)“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  </w:t>
      </w:r>
    </w:p>
    <w:p w14:paraId="33E31AC2" w14:textId="4825599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„Жители, обхванати от проекти в рамките на стратегии за интегрирано териториално развитие“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14:paraId="2A864FB5" w14:textId="154FB491"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„Стратегии за интегрирано териториално развитие, които получават подпомагане“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p>
    <w:p w14:paraId="7DAC9450" w14:textId="3F4EDB8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„Интегрирани проекти за териториално развитие“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 </w:t>
      </w:r>
    </w:p>
    <w:p w14:paraId="60C2BECA" w14:textId="24A45F6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културни и туристически обекти, които получават подпомагане“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14:paraId="2A1E43CB" w14:textId="69B5833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661B989D"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4BBA9F05" w14:textId="77777777" w:rsidR="00B166A9" w:rsidRPr="00B575E8" w:rsidRDefault="00B166A9" w:rsidP="00786260">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51735071" w14:textId="751747C8"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4FE1DFC8" w14:textId="73FDE8F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752E89B" w14:textId="0CFBBD64"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32B239D5" w14:textId="0DA0611F"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7A616AB4" w14:textId="77777777" w:rsidR="00B166A9" w:rsidRPr="00B575E8" w:rsidRDefault="00B166A9" w:rsidP="00786260">
      <w:pPr>
        <w:pStyle w:val="ListParagraph"/>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064782CA" w14:textId="4DB962B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0713B8E" w14:textId="0AF972A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13066498" w14:textId="0A684F1D"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774DE2EC" w14:textId="2F5E8E23"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02077CEC" w14:textId="75B1C40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74502B4B" w14:textId="5566F585"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4299D9FA" w14:textId="1DE52B69"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234C34CC" w14:textId="77777777" w:rsidR="00B166A9" w:rsidRPr="00B575E8" w:rsidRDefault="00B166A9" w:rsidP="006F253C">
      <w:pPr>
        <w:pStyle w:val="ListParagraph"/>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Показатели  по Програма „Развитие на регионите“ 2021-2027 г., отчитащи изпълнението на ФСП:</w:t>
      </w:r>
    </w:p>
    <w:p w14:paraId="3D923BF1" w14:textId="228DABF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 брой на участниците“ - отчита общия брой на участниците, обхванати от интервенциите по програмата, свързани с инвестициите за социален преход, повишаване на квалификацията, преквалификация, насърчаване на предприемачеството.</w:t>
      </w:r>
    </w:p>
    <w:p w14:paraId="2E12717B" w14:textId="474530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“Безработни, включително трайно безработни” – отчита стойността на безработни, включително трайно безработни, които ще бъдат подкрепени по програмата с дейности за включването им на пазара на труда чрез повишаване на квалификацията и знанията, мотивацията за работа, професионални консултации, насърчаване на предприемачеството и т.н.</w:t>
      </w:r>
    </w:p>
    <w:p w14:paraId="149848DD" w14:textId="5E399BB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„Заети лица, включително самостоятелно заети лица“ – отчита стойността на заетите лица, включително самостоятелно заети лица  които ще бъдат подкрепени по програмата с целенасочени дейности към работодателите, предприятията и работниците за адаптиране и преодоляване на предизвикателствата в регионите, свързани с прехода към климатична неутралност.</w:t>
      </w:r>
    </w:p>
    <w:p w14:paraId="312FFD35" w14:textId="776BC40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„Предприятия, получаващи подкрепа (микро-, малки, средни и големи предприятия)“ - отчита броя на предприятията (микро-, малки, средни и големи предприятия), които ще получат финансова подкрепа в рамките на планираните инвестиции с ресурс от ФСП. </w:t>
      </w:r>
    </w:p>
    <w:p w14:paraId="1911B991" w14:textId="00FF3D6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„Предприятия, получаващи подкрепа чрез безвъзмездни средства“ – отчита броя на предприятията, които ще получат безвъзмездна финансова помощ в рамките на планираните инвестиции с ресурс от ФСП. </w:t>
      </w:r>
    </w:p>
    <w:p w14:paraId="5808A4F3" w14:textId="14ACCBE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„Нови предприятия, получаващи подкрепа“ – отчита броя Броят на подкрепените нови предприятия с финансиране от ФСП. За ново предприятие се счита това, което е създадено не по-рано от три години преди да кандидатства за подпомагане по конкретна процедура. </w:t>
      </w:r>
    </w:p>
    <w:p w14:paraId="5EACDDBC" w14:textId="2DD43F10"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„Жилища с подобрени енергийни характеристики“ – отчита постигнатите резултати от осъществяване на дейностите с ресурс от ФСП, свързани с подобряване на енергийните характеристики на жилищни сгради, които са на територията на 3-те въглищни региона Перник, Кюстендил и Стара Загора с 10 прилежащи общини. С целевите стойности се планира какъв ще бъде броят на жилищните сгради с подобрени енергийни характеристики. </w:t>
      </w:r>
    </w:p>
    <w:p w14:paraId="28C35EDF" w14:textId="32E9D0E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„Обществени сгради с подобрени енергийни характеристики“ - отчита постигнатите резултати по осъществяване на дейностите с финансиране от ФСП, свързани с подобряване на енергийните характеристики на обществени сгради, които са на територията на 3-те въглищни региона Перник, Кюстендил и Стара Загора с 10 прилежащи общини.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6A1B683A" w14:textId="25841EF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„Допълнителен капацитет за производство на енергия от възобновяеми източници (от които: електроенергия, топлинна енергия)“ - отчита допълнителния производствен капацитет за енергия от ВЕИ, изграден или разширен в резултат от подкрепата по програмата. Обхваща и производствения капацитет, който е бил изграден или разширен, но все още не е свързан към мрежата (ако е приложимо) или не е все още не е напълно готов да произвежда енергия. Производственият капацитет се разбира като "нетна максимална електрическа капацитет", определен от Евростат като "максималната активна мощност, която може да се доставя непрекъснато, при работеща инсталация, в точката на изхода (т.е. след като се вземе захранването на спомагателните съоръжения на централата и се допусне загубите в трансформаторите, които се считат за неразделна част от станцията)". </w:t>
      </w:r>
    </w:p>
    <w:p w14:paraId="387A6365" w14:textId="36AE2B8C" w:rsidR="00B166A9" w:rsidRPr="00B575E8" w:rsidRDefault="00786260"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w:t>
      </w:r>
      <w:r w:rsidR="00B166A9" w:rsidRPr="00B575E8">
        <w:rPr>
          <w:rFonts w:ascii="Times New Roman" w:eastAsia="Times New Roman" w:hAnsi="Times New Roman"/>
          <w:lang w:eastAsia="bg-BG"/>
        </w:rPr>
        <w:t xml:space="preserve">„Площ на рехабилитираната земя, за която се отпуска подкрепа“ – отчита инвестициите за рекултивация и възстановяване на минните терени и подготовката им за бъдещи  за нови промишлени дейности. </w:t>
      </w:r>
    </w:p>
    <w:p w14:paraId="4A43E9DD" w14:textId="15C150B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„МСП, които инвестират в умения за интелигентна специализация, промишлен преход и предприемачество“ – отчита броя на предприятията (микро, малки и средни), които са получили финансова подкрепа за инвестиции в умения за интелигентна специализация, промишлен преход и предприемачество за изследвания и иновации в тях.</w:t>
      </w:r>
    </w:p>
    <w:p w14:paraId="2A6FAA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18F6CE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4F66D319" w14:textId="6AD5EE26"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36BD5221" w14:textId="327ADFA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180492FC" w14:textId="56569FC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02877C9B" w14:textId="466EBC08"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w:t>
      </w:r>
      <w:r w:rsidR="00786260" w:rsidRPr="00B575E8">
        <w:rPr>
          <w:rFonts w:ascii="Times New Roman" w:eastAsia="Times New Roman" w:hAnsi="Times New Roman"/>
          <w:lang w:eastAsia="bg-BG"/>
        </w:rPr>
        <w:t>фикасно управление на ресурсите;</w:t>
      </w:r>
    </w:p>
    <w:p w14:paraId="22C3FC7C" w14:textId="6298701E"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1CFB0BC2"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65FEE41F" w14:textId="55199298"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E826082" w14:textId="6D18B45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6ABD66F7" w14:textId="3CF1887E"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7F2408CA" w14:textId="711A4F54"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24721F47" w14:textId="47F9286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Повишаване на здравния статус на населението чрез модернизация на здравната инфраструктура;</w:t>
      </w:r>
    </w:p>
    <w:p w14:paraId="49269DDD" w14:textId="7740F86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69831487" w14:textId="3769382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64B778CD" w14:textId="3D4AD9A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w:t>
      </w:r>
      <w:r w:rsidR="00786260" w:rsidRPr="00B575E8">
        <w:rPr>
          <w:rFonts w:ascii="Times New Roman" w:eastAsia="Times New Roman" w:hAnsi="Times New Roman"/>
          <w:lang w:eastAsia="bg-BG"/>
        </w:rPr>
        <w:t>я/създаването на работни места;</w:t>
      </w:r>
    </w:p>
    <w:p w14:paraId="6DA230AE" w14:textId="15CCF50B"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w:t>
      </w:r>
      <w:r w:rsidR="00786260" w:rsidRPr="00B575E8">
        <w:rPr>
          <w:rFonts w:ascii="Times New Roman" w:eastAsia="Times New Roman" w:hAnsi="Times New Roman"/>
          <w:lang w:eastAsia="bg-BG"/>
        </w:rPr>
        <w:t>ернативни зелени работни места;</w:t>
      </w:r>
    </w:p>
    <w:p w14:paraId="023265BF" w14:textId="53E691E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038899DC" w14:textId="77777777" w:rsidR="006F253C" w:rsidRPr="00B575E8" w:rsidRDefault="006F253C" w:rsidP="006F253C">
      <w:pPr>
        <w:pStyle w:val="ListParagraph"/>
        <w:tabs>
          <w:tab w:val="left" w:pos="709"/>
        </w:tabs>
        <w:spacing w:after="0" w:line="240" w:lineRule="auto"/>
        <w:ind w:left="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Показатели по програмите за трансгранично сътрудничество </w:t>
      </w:r>
    </w:p>
    <w:p w14:paraId="124D88D0" w14:textId="77777777" w:rsidR="006F253C" w:rsidRPr="00B575E8" w:rsidRDefault="006F253C" w:rsidP="006F253C">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Заложените стойности са в съответствие с финансовия план на всяка програма за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2021-2027.</w:t>
      </w:r>
    </w:p>
    <w:p w14:paraId="3FF5C99A" w14:textId="75D6A6EC" w:rsidR="009A6549" w:rsidRPr="00B575E8" w:rsidRDefault="009A6549" w:rsidP="006F253C">
      <w:pPr>
        <w:pStyle w:val="ListParagraph"/>
        <w:numPr>
          <w:ilvl w:val="0"/>
          <w:numId w:val="13"/>
        </w:numPr>
        <w:tabs>
          <w:tab w:val="left" w:pos="851"/>
        </w:tabs>
        <w:spacing w:after="0" w:line="240" w:lineRule="auto"/>
        <w:ind w:left="0" w:firstLine="568"/>
        <w:jc w:val="both"/>
        <w:rPr>
          <w:rFonts w:ascii="Times New Roman" w:hAnsi="Times New Roman"/>
          <w:color w:val="0000CC"/>
          <w:lang w:val="ru-RU"/>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Непреодолима сила;</w:t>
      </w:r>
    </w:p>
    <w:p w14:paraId="70C5DAB0" w14:textId="77777777" w:rsidR="00DD3885" w:rsidRPr="00B575E8" w:rsidRDefault="00DD3885" w:rsidP="00684F47">
      <w:pPr>
        <w:numPr>
          <w:ilvl w:val="0"/>
          <w:numId w:val="47"/>
        </w:numPr>
        <w:tabs>
          <w:tab w:val="left" w:pos="567"/>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B575E8">
        <w:rPr>
          <w:rFonts w:ascii="Times New Roman" w:eastAsia="Times New Roman" w:hAnsi="Times New Roman" w:cs="Times New Roman"/>
          <w:lang w:eastAsia="bg-BG"/>
        </w:rPr>
        <w:t>ОПРР</w:t>
      </w:r>
      <w:r w:rsidRPr="00B575E8">
        <w:rPr>
          <w:rFonts w:ascii="Times New Roman" w:eastAsia="Times New Roman" w:hAnsi="Times New Roman" w:cs="Times New Roman"/>
          <w:lang w:eastAsia="bg-BG"/>
        </w:rPr>
        <w:t>;</w:t>
      </w:r>
    </w:p>
    <w:p w14:paraId="13D9019B"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w:t>
      </w:r>
      <w:r w:rsidR="00795F1B" w:rsidRPr="00B575E8">
        <w:rPr>
          <w:rFonts w:ascii="Times New Roman" w:eastAsia="Times New Roman" w:hAnsi="Times New Roman" w:cs="Times New Roman"/>
          <w:lang w:eastAsia="bg-BG"/>
        </w:rPr>
        <w:t>ъзможни сътресения в Еврозоната;</w:t>
      </w:r>
    </w:p>
    <w:p w14:paraId="45DC4677" w14:textId="77777777"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07C53609"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B575E8">
        <w:rPr>
          <w:rFonts w:ascii="Times New Roman" w:eastAsia="Times New Roman" w:hAnsi="Times New Roman" w:cs="Times New Roman"/>
          <w:lang w:eastAsia="bg-BG"/>
        </w:rPr>
        <w:t xml:space="preserve"> страна по съответната програма</w:t>
      </w:r>
      <w:r w:rsidR="00EB0667" w:rsidRPr="00B575E8">
        <w:rPr>
          <w:rFonts w:ascii="Times New Roman" w:eastAsia="Times New Roman" w:hAnsi="Times New Roman" w:cs="Times New Roman"/>
          <w:lang w:eastAsia="bg-BG"/>
        </w:rPr>
        <w:t>;</w:t>
      </w:r>
    </w:p>
    <w:p w14:paraId="33B6B071" w14:textId="60AA06AD" w:rsidR="009E5761" w:rsidRPr="00B575E8" w:rsidRDefault="009E5761" w:rsidP="00684F47">
      <w:pPr>
        <w:pStyle w:val="ListParagraph"/>
        <w:numPr>
          <w:ilvl w:val="0"/>
          <w:numId w:val="47"/>
        </w:numPr>
        <w:tabs>
          <w:tab w:val="left" w:pos="851"/>
        </w:tabs>
        <w:spacing w:after="0" w:line="240" w:lineRule="auto"/>
        <w:ind w:left="0" w:firstLine="567"/>
        <w:rPr>
          <w:rFonts w:ascii="Times New Roman" w:eastAsia="Times New Roman" w:hAnsi="Times New Roman"/>
          <w:lang w:eastAsia="bg-BG"/>
        </w:rPr>
      </w:pPr>
      <w:r w:rsidRPr="00B575E8">
        <w:rPr>
          <w:rFonts w:ascii="Times New Roman" w:eastAsia="Times New Roman" w:hAnsi="Times New Roman"/>
          <w:lang w:eastAsia="bg-BG"/>
        </w:rPr>
        <w:t>Целевите стойности са определени в одобрените от ЕК програмни документи за целия период на изпълнение на програмите;</w:t>
      </w:r>
    </w:p>
    <w:p w14:paraId="1B648107" w14:textId="1AC550CF" w:rsidR="00EB0667" w:rsidRPr="00B575E8" w:rsidRDefault="00EB0667"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B575E8" w:rsidRDefault="009A6549" w:rsidP="00684F47">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0039C753"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B575E8">
        <w:rPr>
          <w:rFonts w:ascii="Times New Roman" w:eastAsia="Calibri" w:hAnsi="Times New Roman" w:cs="Times New Roman"/>
          <w:bCs/>
        </w:rPr>
        <w:t>„</w:t>
      </w:r>
      <w:r w:rsidRPr="00B575E8">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43A06291"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Оперативна програма „Региони в растеж“ 2014-2020 г.;</w:t>
      </w:r>
    </w:p>
    <w:p w14:paraId="7AF21CFB" w14:textId="76CA682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 xml:space="preserve"> Програма „Развитие на регионите“ 2021-2027 г</w:t>
      </w:r>
      <w:r w:rsidR="00786260" w:rsidRPr="00B575E8">
        <w:rPr>
          <w:rFonts w:ascii="Times New Roman" w:hAnsi="Times New Roman" w:cs="Times New Roman"/>
        </w:rPr>
        <w:t>.;</w:t>
      </w:r>
    </w:p>
    <w:p w14:paraId="21B30411" w14:textId="731484C7" w:rsidR="00786260" w:rsidRPr="00B575E8" w:rsidRDefault="00786260" w:rsidP="00786260">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lang w:val="en-US"/>
        </w:rPr>
        <w:t xml:space="preserve">SFC </w:t>
      </w:r>
      <w:r w:rsidRPr="00B575E8">
        <w:rPr>
          <w:rFonts w:ascii="Times New Roman" w:hAnsi="Times New Roman" w:cs="Times New Roman"/>
        </w:rPr>
        <w:t>- система за управление на средствата от ЕС</w:t>
      </w:r>
      <w:r w:rsidRPr="00B575E8">
        <w:rPr>
          <w:rFonts w:ascii="Times New Roman" w:hAnsi="Times New Roman" w:cs="Times New Roman"/>
          <w:lang w:val="en-US"/>
        </w:rPr>
        <w:t xml:space="preserve"> </w:t>
      </w:r>
      <w:r w:rsidRPr="00B575E8">
        <w:rPr>
          <w:rFonts w:ascii="Times New Roman" w:hAnsi="Times New Roman" w:cs="Times New Roman"/>
        </w:rPr>
        <w:t>на ЕК;</w:t>
      </w:r>
    </w:p>
    <w:p w14:paraId="2899A345"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Националния статистически институт;</w:t>
      </w:r>
    </w:p>
    <w:p w14:paraId="29195FBD"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Евростат.</w:t>
      </w:r>
    </w:p>
    <w:p w14:paraId="4FFC4D77" w14:textId="5FA5F85F" w:rsidR="001244B7" w:rsidRPr="00B575E8" w:rsidRDefault="001244B7" w:rsidP="00684F47">
      <w:pPr>
        <w:numPr>
          <w:ilvl w:val="0"/>
          <w:numId w:val="13"/>
        </w:numPr>
        <w:tabs>
          <w:tab w:val="left" w:pos="851"/>
        </w:tabs>
        <w:spacing w:after="0" w:line="240" w:lineRule="auto"/>
        <w:ind w:left="0" w:firstLine="567"/>
        <w:jc w:val="both"/>
        <w:rPr>
          <w:rFonts w:ascii="Times New Roman" w:hAnsi="Times New Roman" w:cs="Times New Roman"/>
          <w:i/>
          <w:color w:val="0000CC"/>
        </w:rPr>
      </w:pPr>
      <w:r w:rsidRPr="00B575E8">
        <w:rPr>
          <w:rFonts w:ascii="Times New Roman" w:hAnsi="Times New Roman" w:cs="Times New Roman"/>
          <w:b/>
          <w:i/>
          <w:color w:val="0000CC"/>
        </w:rPr>
        <w:t xml:space="preserve">Предоставяни по програмата продукти/услуги </w:t>
      </w:r>
    </w:p>
    <w:p w14:paraId="46B2AD66" w14:textId="77777777" w:rsidR="006471CB" w:rsidRPr="00B575E8" w:rsidRDefault="006471CB" w:rsidP="00684F47">
      <w:pPr>
        <w:tabs>
          <w:tab w:val="left" w:pos="851"/>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в областта на стратегическото планиране продукти/услуги:</w:t>
      </w:r>
    </w:p>
    <w:p w14:paraId="4FB2EAE2" w14:textId="5EE98A97" w:rsidR="006471CB" w:rsidRPr="00B575E8" w:rsidRDefault="00357612"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lastRenderedPageBreak/>
        <w:t>Продукт/услуга:</w:t>
      </w:r>
      <w:r w:rsidR="006471CB" w:rsidRPr="00B575E8">
        <w:rPr>
          <w:rFonts w:ascii="Times New Roman" w:hAnsi="Times New Roman" w:cs="Times New Roman"/>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1DE9CF39"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2DBF7F7F" w14:textId="77777777"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b/>
          <w:i/>
        </w:rPr>
        <w:t>Предоставяни по  ОПРР 2014-2020 г.  продукти/услуги:</w:t>
      </w:r>
    </w:p>
    <w:p w14:paraId="268AF10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 публичните сгради и в жилищния сектор;</w:t>
      </w:r>
    </w:p>
    <w:p w14:paraId="3B4E1EE5"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F04003F"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178A4E8D"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2FF42CA6"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B575E8">
        <w:rPr>
          <w:rFonts w:ascii="Times New Roman" w:eastAsia="Calibri" w:hAnsi="Times New Roman" w:cs="Times New Roman"/>
          <w:bCs/>
          <w:lang w:val="en-US"/>
        </w:rPr>
        <w:t>.</w:t>
      </w:r>
    </w:p>
    <w:p w14:paraId="4DC3FB93" w14:textId="3CEDBE6F"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по програма ПРР 2021-2027 г. продукти/услуги</w:t>
      </w:r>
      <w:r w:rsidR="006F0365" w:rsidRPr="00B575E8">
        <w:rPr>
          <w:rFonts w:ascii="Times New Roman" w:hAnsi="Times New Roman" w:cs="Times New Roman"/>
          <w:b/>
          <w:i/>
        </w:rPr>
        <w:t>, вкл. отчитащи приноса на ФСП</w:t>
      </w:r>
      <w:r w:rsidRPr="00B575E8">
        <w:rPr>
          <w:rFonts w:ascii="Times New Roman" w:hAnsi="Times New Roman" w:cs="Times New Roman"/>
          <w:b/>
          <w:i/>
        </w:rPr>
        <w:t>:</w:t>
      </w:r>
    </w:p>
    <w:p w14:paraId="72970E5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280F0F6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64CFBC5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107A079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3482E4FB" w14:textId="1C9E26B0"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свързаността и функционалните връзки между териториите чрез инвестиции в пътна инфраструкту</w:t>
      </w:r>
      <w:r w:rsidR="006F0365" w:rsidRPr="00B575E8">
        <w:rPr>
          <w:rFonts w:ascii="Times New Roman" w:hAnsi="Times New Roman" w:cs="Times New Roman"/>
        </w:rPr>
        <w:t>ра и безопасност на движението;</w:t>
      </w:r>
    </w:p>
    <w:p w14:paraId="569B04BE"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Подкрепа за мерките, насърчаващи разработване и внедряване на нови устойчиви енергийни решения;</w:t>
      </w:r>
    </w:p>
    <w:p w14:paraId="1411C9DD"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Осигуряване на възможности за плавен преход към климатично неутрална икономика във въглищните региони, базиран на квалифицирана заетост, предприемачество, социални услуги и защита;</w:t>
      </w:r>
    </w:p>
    <w:p w14:paraId="7A3EE5E8" w14:textId="43528966"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Подкрепа за диверсификация на местната икономика - подкрепа за икономическата диверсификация/създаване на работни места, развитие на нови икономически сектори, създаване на нови работни места и стартиращи фирми и развитие на предприятия;</w:t>
      </w:r>
    </w:p>
    <w:p w14:paraId="55B9A0AD" w14:textId="0D072CCD"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217E5766" w14:textId="77777777" w:rsidR="00B9275A" w:rsidRPr="00B575E8" w:rsidRDefault="00B9275A" w:rsidP="00684F47">
      <w:pPr>
        <w:tabs>
          <w:tab w:val="left" w:pos="851"/>
          <w:tab w:val="left" w:pos="1134"/>
        </w:tabs>
        <w:spacing w:after="0" w:line="240" w:lineRule="auto"/>
        <w:jc w:val="both"/>
        <w:rPr>
          <w:rFonts w:ascii="Times New Roman" w:hAnsi="Times New Roman" w:cs="Times New Roman"/>
        </w:rPr>
      </w:pPr>
      <w:r w:rsidRPr="00B575E8">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изготвяне на становища и организиране внасянето на материалите за разглеждане от Министерския съвет.</w:t>
      </w:r>
    </w:p>
    <w:p w14:paraId="1CAC3584" w14:textId="18702669" w:rsidR="00D058A4" w:rsidRPr="00B575E8" w:rsidRDefault="00D058A4" w:rsidP="00684F47">
      <w:pPr>
        <w:pStyle w:val="ListParagraph"/>
        <w:numPr>
          <w:ilvl w:val="0"/>
          <w:numId w:val="10"/>
        </w:numPr>
        <w:tabs>
          <w:tab w:val="left" w:pos="851"/>
          <w:tab w:val="left" w:pos="1134"/>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Развитие на процеса на децентрализация  </w:t>
      </w:r>
    </w:p>
    <w:p w14:paraId="158DC13A"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7A3A915A" w14:textId="4300FB8A"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w:t>
      </w:r>
      <w:r w:rsidRPr="00B575E8">
        <w:rPr>
          <w:rFonts w:ascii="Times New Roman" w:hAnsi="Times New Roman" w:cs="Times New Roman"/>
        </w:rPr>
        <w:lastRenderedPageBreak/>
        <w:t>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7CD41DFC" w14:textId="4DAEC179"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sidRPr="00B575E8">
        <w:rPr>
          <w:rFonts w:ascii="Times New Roman" w:hAnsi="Times New Roman" w:cs="Times New Roman"/>
        </w:rPr>
        <w:t>.</w:t>
      </w:r>
    </w:p>
    <w:p w14:paraId="2E9086BD" w14:textId="77F0B90E"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Организационни структури, участващи в програмата</w:t>
      </w:r>
    </w:p>
    <w:p w14:paraId="246F3F8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Европейска комисия;</w:t>
      </w:r>
    </w:p>
    <w:p w14:paraId="5AE493C7"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Управляващи органи и Национални партниращи органи;</w:t>
      </w:r>
    </w:p>
    <w:p w14:paraId="0E06178E"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ИА „Одит на средствата от ЕС” към Министъра на финансите – Одитен орган;</w:t>
      </w:r>
    </w:p>
    <w:p w14:paraId="1AC2696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Съвместни секретариати;</w:t>
      </w:r>
    </w:p>
    <w:p w14:paraId="7ADAA739"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Централни, регионални и местни институции;</w:t>
      </w:r>
    </w:p>
    <w:p w14:paraId="314E3E3A"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Образователни и културни институции;</w:t>
      </w:r>
    </w:p>
    <w:p w14:paraId="606E8F6B" w14:textId="6BD72C33" w:rsidR="00FB62B4"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Неправителствени организации.</w:t>
      </w:r>
    </w:p>
    <w:p w14:paraId="0C80EB71"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Отговорност за изпълнението на програмата</w:t>
      </w:r>
    </w:p>
    <w:p w14:paraId="3151AB11" w14:textId="4254D464" w:rsidR="00A548AA" w:rsidRPr="00B575E8" w:rsidRDefault="0010772E" w:rsidP="00684F47">
      <w:pPr>
        <w:pStyle w:val="ListParagraph"/>
        <w:tabs>
          <w:tab w:val="left" w:pos="-5103"/>
        </w:tabs>
        <w:spacing w:after="0" w:line="240" w:lineRule="auto"/>
        <w:ind w:left="0" w:firstLine="567"/>
        <w:jc w:val="both"/>
        <w:rPr>
          <w:rFonts w:ascii="Times New Roman" w:eastAsia="Times New Roman" w:hAnsi="Times New Roman"/>
          <w:bCs/>
          <w:color w:val="000000" w:themeColor="text1"/>
          <w:lang w:val="ru-RU" w:eastAsia="bg-BG"/>
        </w:rPr>
      </w:pPr>
      <w:r w:rsidRPr="00B575E8">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B575E8">
        <w:rPr>
          <w:rFonts w:ascii="Times New Roman" w:eastAsia="Times New Roman" w:hAnsi="Times New Roman"/>
          <w:bCs/>
          <w:color w:val="000000" w:themeColor="text1"/>
          <w:lang w:eastAsia="bg-BG"/>
        </w:rPr>
        <w:t xml:space="preserve">на </w:t>
      </w:r>
      <w:r w:rsidRPr="00B575E8">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B575E8">
        <w:rPr>
          <w:rFonts w:ascii="Times New Roman" w:eastAsia="Times New Roman" w:hAnsi="Times New Roman"/>
          <w:bCs/>
          <w:color w:val="000000" w:themeColor="text1"/>
          <w:lang w:eastAsia="bg-BG"/>
        </w:rPr>
        <w:t xml:space="preserve">, </w:t>
      </w:r>
      <w:r w:rsidRPr="00B575E8">
        <w:rPr>
          <w:rFonts w:ascii="Times New Roman" w:eastAsia="Times New Roman" w:hAnsi="Times New Roman"/>
          <w:bCs/>
          <w:color w:val="000000" w:themeColor="text1"/>
          <w:lang w:eastAsia="bg-BG"/>
        </w:rPr>
        <w:t>директора на</w:t>
      </w:r>
      <w:r w:rsidRPr="00B575E8">
        <w:rPr>
          <w:lang w:val="ru-RU"/>
        </w:rPr>
        <w:t xml:space="preserve"> </w:t>
      </w:r>
      <w:r w:rsidRPr="00B575E8">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B575E8">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382432C3" w:rsidR="009A6549" w:rsidRPr="00B575E8" w:rsidRDefault="009A6549" w:rsidP="00684F47">
      <w:pPr>
        <w:pStyle w:val="ListParagraph"/>
        <w:numPr>
          <w:ilvl w:val="0"/>
          <w:numId w:val="13"/>
        </w:numPr>
        <w:tabs>
          <w:tab w:val="left" w:pos="851"/>
        </w:tabs>
        <w:spacing w:after="0" w:line="240" w:lineRule="auto"/>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p w14:paraId="5FBC247A" w14:textId="77777777" w:rsidR="0083315F" w:rsidRPr="00B575E8" w:rsidRDefault="0083315F" w:rsidP="0083315F">
      <w:pPr>
        <w:pStyle w:val="ListParagraph"/>
        <w:tabs>
          <w:tab w:val="left" w:pos="851"/>
        </w:tabs>
        <w:spacing w:after="0" w:line="240" w:lineRule="auto"/>
        <w:ind w:left="928"/>
        <w:jc w:val="both"/>
        <w:rPr>
          <w:rFonts w:ascii="Times New Roman" w:hAnsi="Times New Roman"/>
          <w:b/>
          <w:i/>
          <w:color w:val="0000CC"/>
        </w:rPr>
      </w:pPr>
    </w:p>
    <w:tbl>
      <w:tblPr>
        <w:tblW w:w="10485" w:type="dxa"/>
        <w:tblLook w:val="04A0" w:firstRow="1" w:lastRow="0" w:firstColumn="1" w:lastColumn="0" w:noHBand="0" w:noVBand="1"/>
      </w:tblPr>
      <w:tblGrid>
        <w:gridCol w:w="443"/>
        <w:gridCol w:w="2813"/>
        <w:gridCol w:w="1056"/>
        <w:gridCol w:w="1056"/>
        <w:gridCol w:w="1056"/>
        <w:gridCol w:w="1084"/>
        <w:gridCol w:w="993"/>
        <w:gridCol w:w="992"/>
        <w:gridCol w:w="992"/>
      </w:tblGrid>
      <w:tr w:rsidR="0083315F" w:rsidRPr="00B575E8" w14:paraId="5E388C16" w14:textId="77777777" w:rsidTr="0083315F">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171AD25"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w:t>
            </w:r>
          </w:p>
        </w:tc>
        <w:tc>
          <w:tcPr>
            <w:tcW w:w="2813" w:type="dxa"/>
            <w:tcBorders>
              <w:top w:val="single" w:sz="4" w:space="0" w:color="auto"/>
              <w:left w:val="nil"/>
              <w:bottom w:val="single" w:sz="4" w:space="0" w:color="auto"/>
              <w:right w:val="single" w:sz="4" w:space="0" w:color="auto"/>
            </w:tcBorders>
            <w:shd w:val="clear" w:color="000000" w:fill="FFCC99"/>
            <w:vAlign w:val="center"/>
            <w:hideMark/>
          </w:tcPr>
          <w:p w14:paraId="610C4AA4"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F986C7E"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586DB5E"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19A6477"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Закон 2024 г.</w:t>
            </w:r>
          </w:p>
        </w:tc>
        <w:tc>
          <w:tcPr>
            <w:tcW w:w="1084" w:type="dxa"/>
            <w:tcBorders>
              <w:top w:val="single" w:sz="4" w:space="0" w:color="auto"/>
              <w:left w:val="nil"/>
              <w:bottom w:val="single" w:sz="4" w:space="0" w:color="auto"/>
              <w:right w:val="single" w:sz="4" w:space="0" w:color="auto"/>
            </w:tcBorders>
            <w:shd w:val="clear" w:color="000000" w:fill="FFCC99"/>
            <w:vAlign w:val="center"/>
            <w:hideMark/>
          </w:tcPr>
          <w:p w14:paraId="3B0CEF5D"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Проект 2025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14:paraId="7A479D38"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2026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286776C4"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2027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2443F5C7"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2028 г.</w:t>
            </w:r>
          </w:p>
        </w:tc>
      </w:tr>
      <w:tr w:rsidR="0083315F" w:rsidRPr="00B575E8" w14:paraId="4F3BA9F7"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A631C0F" w14:textId="77777777" w:rsidR="0083315F" w:rsidRPr="00B575E8" w:rsidRDefault="0083315F" w:rsidP="0083315F">
            <w:pPr>
              <w:spacing w:after="0" w:line="240" w:lineRule="auto"/>
              <w:jc w:val="both"/>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7382CCA"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111B03D9"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546F53BA"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4DEBF3BE"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w:t>
            </w:r>
          </w:p>
        </w:tc>
        <w:tc>
          <w:tcPr>
            <w:tcW w:w="1084" w:type="dxa"/>
            <w:tcBorders>
              <w:top w:val="nil"/>
              <w:left w:val="nil"/>
              <w:bottom w:val="single" w:sz="4" w:space="0" w:color="auto"/>
              <w:right w:val="single" w:sz="4" w:space="0" w:color="auto"/>
            </w:tcBorders>
            <w:shd w:val="clear" w:color="auto" w:fill="auto"/>
            <w:vAlign w:val="center"/>
            <w:hideMark/>
          </w:tcPr>
          <w:p w14:paraId="6FF28C73"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w:t>
            </w:r>
          </w:p>
        </w:tc>
        <w:tc>
          <w:tcPr>
            <w:tcW w:w="993" w:type="dxa"/>
            <w:tcBorders>
              <w:top w:val="nil"/>
              <w:left w:val="nil"/>
              <w:bottom w:val="single" w:sz="4" w:space="0" w:color="auto"/>
              <w:right w:val="single" w:sz="4" w:space="0" w:color="auto"/>
            </w:tcBorders>
            <w:shd w:val="clear" w:color="auto" w:fill="auto"/>
            <w:vAlign w:val="center"/>
            <w:hideMark/>
          </w:tcPr>
          <w:p w14:paraId="4702FC1B"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w:t>
            </w:r>
          </w:p>
        </w:tc>
        <w:tc>
          <w:tcPr>
            <w:tcW w:w="992" w:type="dxa"/>
            <w:tcBorders>
              <w:top w:val="nil"/>
              <w:left w:val="nil"/>
              <w:bottom w:val="single" w:sz="4" w:space="0" w:color="auto"/>
              <w:right w:val="single" w:sz="4" w:space="0" w:color="auto"/>
            </w:tcBorders>
            <w:shd w:val="clear" w:color="auto" w:fill="auto"/>
            <w:vAlign w:val="center"/>
            <w:hideMark/>
          </w:tcPr>
          <w:p w14:paraId="588E7A0A"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c>
          <w:tcPr>
            <w:tcW w:w="992" w:type="dxa"/>
            <w:tcBorders>
              <w:top w:val="nil"/>
              <w:left w:val="nil"/>
              <w:bottom w:val="single" w:sz="4" w:space="0" w:color="auto"/>
              <w:right w:val="single" w:sz="4" w:space="0" w:color="auto"/>
            </w:tcBorders>
            <w:shd w:val="clear" w:color="auto" w:fill="auto"/>
            <w:vAlign w:val="center"/>
            <w:hideMark/>
          </w:tcPr>
          <w:p w14:paraId="6CECB07D" w14:textId="77777777" w:rsidR="0083315F" w:rsidRPr="00B575E8" w:rsidRDefault="0083315F" w:rsidP="0083315F">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r>
      <w:tr w:rsidR="0083315F" w:rsidRPr="00B575E8" w14:paraId="76796162"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EF43AA1"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w:t>
            </w:r>
          </w:p>
        </w:tc>
        <w:tc>
          <w:tcPr>
            <w:tcW w:w="2813" w:type="dxa"/>
            <w:tcBorders>
              <w:top w:val="nil"/>
              <w:left w:val="nil"/>
              <w:bottom w:val="single" w:sz="4" w:space="0" w:color="auto"/>
              <w:right w:val="single" w:sz="4" w:space="0" w:color="auto"/>
            </w:tcBorders>
            <w:shd w:val="clear" w:color="000000" w:fill="FFCC99"/>
            <w:noWrap/>
            <w:vAlign w:val="center"/>
            <w:hideMark/>
          </w:tcPr>
          <w:p w14:paraId="3A79FA6C"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488C318"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3DB162F5"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1 700,5</w:t>
            </w:r>
          </w:p>
        </w:tc>
        <w:tc>
          <w:tcPr>
            <w:tcW w:w="1056" w:type="dxa"/>
            <w:tcBorders>
              <w:top w:val="nil"/>
              <w:left w:val="nil"/>
              <w:bottom w:val="single" w:sz="4" w:space="0" w:color="auto"/>
              <w:right w:val="single" w:sz="4" w:space="0" w:color="auto"/>
            </w:tcBorders>
            <w:shd w:val="clear" w:color="000000" w:fill="FFCC99"/>
            <w:noWrap/>
            <w:vAlign w:val="center"/>
            <w:hideMark/>
          </w:tcPr>
          <w:p w14:paraId="592E38EE"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7 655,0</w:t>
            </w:r>
          </w:p>
        </w:tc>
        <w:tc>
          <w:tcPr>
            <w:tcW w:w="1084" w:type="dxa"/>
            <w:tcBorders>
              <w:top w:val="nil"/>
              <w:left w:val="nil"/>
              <w:bottom w:val="single" w:sz="4" w:space="0" w:color="auto"/>
              <w:right w:val="single" w:sz="4" w:space="0" w:color="auto"/>
            </w:tcBorders>
            <w:shd w:val="clear" w:color="000000" w:fill="FFCC99"/>
            <w:noWrap/>
            <w:vAlign w:val="center"/>
            <w:hideMark/>
          </w:tcPr>
          <w:p w14:paraId="5D4AD9D3"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5 541,0</w:t>
            </w:r>
          </w:p>
        </w:tc>
        <w:tc>
          <w:tcPr>
            <w:tcW w:w="993" w:type="dxa"/>
            <w:tcBorders>
              <w:top w:val="nil"/>
              <w:left w:val="nil"/>
              <w:bottom w:val="single" w:sz="4" w:space="0" w:color="auto"/>
              <w:right w:val="single" w:sz="4" w:space="0" w:color="auto"/>
            </w:tcBorders>
            <w:shd w:val="clear" w:color="000000" w:fill="FFCC99"/>
            <w:noWrap/>
            <w:vAlign w:val="center"/>
            <w:hideMark/>
          </w:tcPr>
          <w:p w14:paraId="1B936BEA"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019FB7F1"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67605A69"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r>
      <w:tr w:rsidR="0083315F" w:rsidRPr="00B575E8" w14:paraId="7D6BE29C"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999DFD8"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F2D2309"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1A5C14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5EF46C5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1 069,9</w:t>
            </w:r>
          </w:p>
        </w:tc>
        <w:tc>
          <w:tcPr>
            <w:tcW w:w="1056" w:type="dxa"/>
            <w:tcBorders>
              <w:top w:val="nil"/>
              <w:left w:val="nil"/>
              <w:bottom w:val="single" w:sz="4" w:space="0" w:color="auto"/>
              <w:right w:val="single" w:sz="4" w:space="0" w:color="auto"/>
            </w:tcBorders>
            <w:shd w:val="clear" w:color="000000" w:fill="FFCC99"/>
            <w:noWrap/>
            <w:vAlign w:val="center"/>
            <w:hideMark/>
          </w:tcPr>
          <w:p w14:paraId="61EC9A72"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1 125,0</w:t>
            </w:r>
          </w:p>
        </w:tc>
        <w:tc>
          <w:tcPr>
            <w:tcW w:w="1084" w:type="dxa"/>
            <w:tcBorders>
              <w:top w:val="nil"/>
              <w:left w:val="nil"/>
              <w:bottom w:val="single" w:sz="4" w:space="0" w:color="auto"/>
              <w:right w:val="single" w:sz="4" w:space="0" w:color="auto"/>
            </w:tcBorders>
            <w:shd w:val="clear" w:color="000000" w:fill="FFCC99"/>
            <w:noWrap/>
            <w:vAlign w:val="center"/>
            <w:hideMark/>
          </w:tcPr>
          <w:p w14:paraId="4CEDEFA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3" w:type="dxa"/>
            <w:tcBorders>
              <w:top w:val="nil"/>
              <w:left w:val="nil"/>
              <w:bottom w:val="single" w:sz="4" w:space="0" w:color="auto"/>
              <w:right w:val="single" w:sz="4" w:space="0" w:color="auto"/>
            </w:tcBorders>
            <w:shd w:val="clear" w:color="000000" w:fill="FFCC99"/>
            <w:noWrap/>
            <w:vAlign w:val="center"/>
            <w:hideMark/>
          </w:tcPr>
          <w:p w14:paraId="5F0F337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2" w:type="dxa"/>
            <w:tcBorders>
              <w:top w:val="nil"/>
              <w:left w:val="nil"/>
              <w:bottom w:val="single" w:sz="4" w:space="0" w:color="auto"/>
              <w:right w:val="single" w:sz="4" w:space="0" w:color="auto"/>
            </w:tcBorders>
            <w:shd w:val="clear" w:color="000000" w:fill="FFCC99"/>
            <w:noWrap/>
            <w:vAlign w:val="center"/>
            <w:hideMark/>
          </w:tcPr>
          <w:p w14:paraId="6535D0E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2" w:type="dxa"/>
            <w:tcBorders>
              <w:top w:val="nil"/>
              <w:left w:val="nil"/>
              <w:bottom w:val="single" w:sz="4" w:space="0" w:color="auto"/>
              <w:right w:val="single" w:sz="4" w:space="0" w:color="auto"/>
            </w:tcBorders>
            <w:shd w:val="clear" w:color="000000" w:fill="FFCC99"/>
            <w:noWrap/>
            <w:vAlign w:val="center"/>
            <w:hideMark/>
          </w:tcPr>
          <w:p w14:paraId="5C9C90C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r>
      <w:tr w:rsidR="0083315F" w:rsidRPr="00B575E8" w14:paraId="16088D7A"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EE16838"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1867F567"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673E27B7"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5686734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630,6</w:t>
            </w:r>
          </w:p>
        </w:tc>
        <w:tc>
          <w:tcPr>
            <w:tcW w:w="1056" w:type="dxa"/>
            <w:tcBorders>
              <w:top w:val="nil"/>
              <w:left w:val="nil"/>
              <w:bottom w:val="single" w:sz="4" w:space="0" w:color="auto"/>
              <w:right w:val="single" w:sz="4" w:space="0" w:color="auto"/>
            </w:tcBorders>
            <w:shd w:val="clear" w:color="000000" w:fill="FFCC99"/>
            <w:noWrap/>
            <w:vAlign w:val="center"/>
            <w:hideMark/>
          </w:tcPr>
          <w:p w14:paraId="7F00E51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6 530,0</w:t>
            </w:r>
          </w:p>
        </w:tc>
        <w:tc>
          <w:tcPr>
            <w:tcW w:w="1084" w:type="dxa"/>
            <w:tcBorders>
              <w:top w:val="nil"/>
              <w:left w:val="nil"/>
              <w:bottom w:val="single" w:sz="4" w:space="0" w:color="auto"/>
              <w:right w:val="single" w:sz="4" w:space="0" w:color="auto"/>
            </w:tcBorders>
            <w:shd w:val="clear" w:color="000000" w:fill="FFCC99"/>
            <w:noWrap/>
            <w:vAlign w:val="center"/>
            <w:hideMark/>
          </w:tcPr>
          <w:p w14:paraId="6061D16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5 093,0</w:t>
            </w:r>
          </w:p>
        </w:tc>
        <w:tc>
          <w:tcPr>
            <w:tcW w:w="993" w:type="dxa"/>
            <w:tcBorders>
              <w:top w:val="nil"/>
              <w:left w:val="nil"/>
              <w:bottom w:val="single" w:sz="4" w:space="0" w:color="auto"/>
              <w:right w:val="single" w:sz="4" w:space="0" w:color="auto"/>
            </w:tcBorders>
            <w:shd w:val="clear" w:color="000000" w:fill="FFCC99"/>
            <w:noWrap/>
            <w:vAlign w:val="center"/>
            <w:hideMark/>
          </w:tcPr>
          <w:p w14:paraId="23ABA78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c>
          <w:tcPr>
            <w:tcW w:w="992" w:type="dxa"/>
            <w:tcBorders>
              <w:top w:val="nil"/>
              <w:left w:val="nil"/>
              <w:bottom w:val="single" w:sz="4" w:space="0" w:color="auto"/>
              <w:right w:val="single" w:sz="4" w:space="0" w:color="auto"/>
            </w:tcBorders>
            <w:shd w:val="clear" w:color="000000" w:fill="FFCC99"/>
            <w:noWrap/>
            <w:vAlign w:val="center"/>
            <w:hideMark/>
          </w:tcPr>
          <w:p w14:paraId="0B47901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c>
          <w:tcPr>
            <w:tcW w:w="992" w:type="dxa"/>
            <w:tcBorders>
              <w:top w:val="nil"/>
              <w:left w:val="nil"/>
              <w:bottom w:val="single" w:sz="4" w:space="0" w:color="auto"/>
              <w:right w:val="single" w:sz="4" w:space="0" w:color="auto"/>
            </w:tcBorders>
            <w:shd w:val="clear" w:color="000000" w:fill="FFCC99"/>
            <w:noWrap/>
            <w:vAlign w:val="center"/>
            <w:hideMark/>
          </w:tcPr>
          <w:p w14:paraId="53704B6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r>
      <w:tr w:rsidR="0083315F" w:rsidRPr="00B575E8" w14:paraId="03BE245B"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1282E80"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5D8CD2A5"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E79DE3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44F528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21ED24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84" w:type="dxa"/>
            <w:tcBorders>
              <w:top w:val="nil"/>
              <w:left w:val="nil"/>
              <w:bottom w:val="single" w:sz="4" w:space="0" w:color="auto"/>
              <w:right w:val="single" w:sz="4" w:space="0" w:color="auto"/>
            </w:tcBorders>
            <w:shd w:val="clear" w:color="000000" w:fill="FFCC99"/>
            <w:noWrap/>
            <w:vAlign w:val="center"/>
            <w:hideMark/>
          </w:tcPr>
          <w:p w14:paraId="4374B1B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6ED2E33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B62B89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550B1B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83315F" w:rsidRPr="00B575E8" w14:paraId="2B132930"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8561FE"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80D2A30"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C182FE7"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F2A129"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1D7FA1"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37B6263F"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61E601C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FDFD0D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85AB65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57D723FD"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1FE5A4"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2813" w:type="dxa"/>
            <w:tcBorders>
              <w:top w:val="nil"/>
              <w:left w:val="nil"/>
              <w:bottom w:val="single" w:sz="4" w:space="0" w:color="auto"/>
              <w:right w:val="single" w:sz="4" w:space="0" w:color="auto"/>
            </w:tcBorders>
            <w:shd w:val="clear" w:color="000000" w:fill="FFCC99"/>
            <w:noWrap/>
            <w:vAlign w:val="center"/>
            <w:hideMark/>
          </w:tcPr>
          <w:p w14:paraId="77B977D3"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136E32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51B4E845"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1 700,5</w:t>
            </w:r>
          </w:p>
        </w:tc>
        <w:tc>
          <w:tcPr>
            <w:tcW w:w="1056" w:type="dxa"/>
            <w:tcBorders>
              <w:top w:val="nil"/>
              <w:left w:val="nil"/>
              <w:bottom w:val="single" w:sz="4" w:space="0" w:color="auto"/>
              <w:right w:val="single" w:sz="4" w:space="0" w:color="auto"/>
            </w:tcBorders>
            <w:shd w:val="clear" w:color="000000" w:fill="FFCC99"/>
            <w:noWrap/>
            <w:vAlign w:val="center"/>
            <w:hideMark/>
          </w:tcPr>
          <w:p w14:paraId="243F7323"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7 655,0</w:t>
            </w:r>
          </w:p>
        </w:tc>
        <w:tc>
          <w:tcPr>
            <w:tcW w:w="1084" w:type="dxa"/>
            <w:tcBorders>
              <w:top w:val="nil"/>
              <w:left w:val="nil"/>
              <w:bottom w:val="single" w:sz="4" w:space="0" w:color="auto"/>
              <w:right w:val="single" w:sz="4" w:space="0" w:color="auto"/>
            </w:tcBorders>
            <w:shd w:val="clear" w:color="000000" w:fill="FFCC99"/>
            <w:noWrap/>
            <w:vAlign w:val="center"/>
            <w:hideMark/>
          </w:tcPr>
          <w:p w14:paraId="3130D7EA"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5 541,0</w:t>
            </w:r>
          </w:p>
        </w:tc>
        <w:tc>
          <w:tcPr>
            <w:tcW w:w="993" w:type="dxa"/>
            <w:tcBorders>
              <w:top w:val="nil"/>
              <w:left w:val="nil"/>
              <w:bottom w:val="single" w:sz="4" w:space="0" w:color="auto"/>
              <w:right w:val="single" w:sz="4" w:space="0" w:color="auto"/>
            </w:tcBorders>
            <w:shd w:val="clear" w:color="000000" w:fill="FFCC99"/>
            <w:noWrap/>
            <w:vAlign w:val="center"/>
            <w:hideMark/>
          </w:tcPr>
          <w:p w14:paraId="39D7E973"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2B23B885"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146A94B2"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r>
      <w:tr w:rsidR="0083315F" w:rsidRPr="00B575E8" w14:paraId="444D04AB"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38C8B01" w14:textId="77777777" w:rsidR="0083315F" w:rsidRPr="00B575E8" w:rsidRDefault="0083315F" w:rsidP="0083315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71BDAD5B"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14B06FF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4FC47D4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1 069,9</w:t>
            </w:r>
          </w:p>
        </w:tc>
        <w:tc>
          <w:tcPr>
            <w:tcW w:w="1056" w:type="dxa"/>
            <w:tcBorders>
              <w:top w:val="nil"/>
              <w:left w:val="nil"/>
              <w:bottom w:val="single" w:sz="4" w:space="0" w:color="auto"/>
              <w:right w:val="single" w:sz="4" w:space="0" w:color="auto"/>
            </w:tcBorders>
            <w:shd w:val="clear" w:color="000000" w:fill="FFCC99"/>
            <w:noWrap/>
            <w:vAlign w:val="center"/>
            <w:hideMark/>
          </w:tcPr>
          <w:p w14:paraId="40079E4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1 125,0</w:t>
            </w:r>
          </w:p>
        </w:tc>
        <w:tc>
          <w:tcPr>
            <w:tcW w:w="1084" w:type="dxa"/>
            <w:tcBorders>
              <w:top w:val="nil"/>
              <w:left w:val="nil"/>
              <w:bottom w:val="single" w:sz="4" w:space="0" w:color="auto"/>
              <w:right w:val="single" w:sz="4" w:space="0" w:color="auto"/>
            </w:tcBorders>
            <w:shd w:val="clear" w:color="000000" w:fill="FFCC99"/>
            <w:noWrap/>
            <w:vAlign w:val="center"/>
            <w:hideMark/>
          </w:tcPr>
          <w:p w14:paraId="7F50098B"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3" w:type="dxa"/>
            <w:tcBorders>
              <w:top w:val="nil"/>
              <w:left w:val="nil"/>
              <w:bottom w:val="single" w:sz="4" w:space="0" w:color="auto"/>
              <w:right w:val="single" w:sz="4" w:space="0" w:color="auto"/>
            </w:tcBorders>
            <w:shd w:val="clear" w:color="000000" w:fill="FFCC99"/>
            <w:noWrap/>
            <w:vAlign w:val="center"/>
            <w:hideMark/>
          </w:tcPr>
          <w:p w14:paraId="3C8B0E1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2" w:type="dxa"/>
            <w:tcBorders>
              <w:top w:val="nil"/>
              <w:left w:val="nil"/>
              <w:bottom w:val="single" w:sz="4" w:space="0" w:color="auto"/>
              <w:right w:val="single" w:sz="4" w:space="0" w:color="auto"/>
            </w:tcBorders>
            <w:shd w:val="clear" w:color="000000" w:fill="FFCC99"/>
            <w:noWrap/>
            <w:vAlign w:val="center"/>
            <w:hideMark/>
          </w:tcPr>
          <w:p w14:paraId="3DA82DBF"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c>
          <w:tcPr>
            <w:tcW w:w="992" w:type="dxa"/>
            <w:tcBorders>
              <w:top w:val="nil"/>
              <w:left w:val="nil"/>
              <w:bottom w:val="single" w:sz="4" w:space="0" w:color="auto"/>
              <w:right w:val="single" w:sz="4" w:space="0" w:color="auto"/>
            </w:tcBorders>
            <w:shd w:val="clear" w:color="000000" w:fill="FFCC99"/>
            <w:noWrap/>
            <w:vAlign w:val="center"/>
            <w:hideMark/>
          </w:tcPr>
          <w:p w14:paraId="77EFC45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448,0</w:t>
            </w:r>
          </w:p>
        </w:tc>
      </w:tr>
      <w:tr w:rsidR="0083315F" w:rsidRPr="00B575E8" w14:paraId="6ACD63F8"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9B8E8B7" w14:textId="77777777" w:rsidR="0083315F" w:rsidRPr="00B575E8" w:rsidRDefault="0083315F" w:rsidP="0083315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5C49118"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0FF0CA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5396233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630,6</w:t>
            </w:r>
          </w:p>
        </w:tc>
        <w:tc>
          <w:tcPr>
            <w:tcW w:w="1056" w:type="dxa"/>
            <w:tcBorders>
              <w:top w:val="nil"/>
              <w:left w:val="nil"/>
              <w:bottom w:val="single" w:sz="4" w:space="0" w:color="auto"/>
              <w:right w:val="single" w:sz="4" w:space="0" w:color="auto"/>
            </w:tcBorders>
            <w:shd w:val="clear" w:color="000000" w:fill="FFCC99"/>
            <w:noWrap/>
            <w:vAlign w:val="center"/>
            <w:hideMark/>
          </w:tcPr>
          <w:p w14:paraId="41D1AAB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6 530,0</w:t>
            </w:r>
          </w:p>
        </w:tc>
        <w:tc>
          <w:tcPr>
            <w:tcW w:w="1084" w:type="dxa"/>
            <w:tcBorders>
              <w:top w:val="nil"/>
              <w:left w:val="nil"/>
              <w:bottom w:val="single" w:sz="4" w:space="0" w:color="auto"/>
              <w:right w:val="single" w:sz="4" w:space="0" w:color="auto"/>
            </w:tcBorders>
            <w:shd w:val="clear" w:color="000000" w:fill="FFCC99"/>
            <w:noWrap/>
            <w:vAlign w:val="center"/>
            <w:hideMark/>
          </w:tcPr>
          <w:p w14:paraId="238EA9C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5 093,0</w:t>
            </w:r>
          </w:p>
        </w:tc>
        <w:tc>
          <w:tcPr>
            <w:tcW w:w="993" w:type="dxa"/>
            <w:tcBorders>
              <w:top w:val="nil"/>
              <w:left w:val="nil"/>
              <w:bottom w:val="single" w:sz="4" w:space="0" w:color="auto"/>
              <w:right w:val="single" w:sz="4" w:space="0" w:color="auto"/>
            </w:tcBorders>
            <w:shd w:val="clear" w:color="000000" w:fill="FFCC99"/>
            <w:noWrap/>
            <w:vAlign w:val="center"/>
            <w:hideMark/>
          </w:tcPr>
          <w:p w14:paraId="331366A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c>
          <w:tcPr>
            <w:tcW w:w="992" w:type="dxa"/>
            <w:tcBorders>
              <w:top w:val="nil"/>
              <w:left w:val="nil"/>
              <w:bottom w:val="single" w:sz="4" w:space="0" w:color="auto"/>
              <w:right w:val="single" w:sz="4" w:space="0" w:color="auto"/>
            </w:tcBorders>
            <w:shd w:val="clear" w:color="000000" w:fill="FFCC99"/>
            <w:noWrap/>
            <w:vAlign w:val="center"/>
            <w:hideMark/>
          </w:tcPr>
          <w:p w14:paraId="0A569D3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c>
          <w:tcPr>
            <w:tcW w:w="992" w:type="dxa"/>
            <w:tcBorders>
              <w:top w:val="nil"/>
              <w:left w:val="nil"/>
              <w:bottom w:val="single" w:sz="4" w:space="0" w:color="auto"/>
              <w:right w:val="single" w:sz="4" w:space="0" w:color="auto"/>
            </w:tcBorders>
            <w:shd w:val="clear" w:color="000000" w:fill="FFCC99"/>
            <w:noWrap/>
            <w:vAlign w:val="center"/>
            <w:hideMark/>
          </w:tcPr>
          <w:p w14:paraId="37DB155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5 039,0</w:t>
            </w:r>
          </w:p>
        </w:tc>
      </w:tr>
      <w:tr w:rsidR="0083315F" w:rsidRPr="00B575E8" w14:paraId="4A8A21D2"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810CFD" w14:textId="77777777" w:rsidR="0083315F" w:rsidRPr="00B575E8" w:rsidRDefault="0083315F" w:rsidP="0083315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45DC3554"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BF6B52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2915B2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D6214C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84" w:type="dxa"/>
            <w:tcBorders>
              <w:top w:val="nil"/>
              <w:left w:val="nil"/>
              <w:bottom w:val="single" w:sz="4" w:space="0" w:color="auto"/>
              <w:right w:val="single" w:sz="4" w:space="0" w:color="auto"/>
            </w:tcBorders>
            <w:shd w:val="clear" w:color="000000" w:fill="FFCC99"/>
            <w:noWrap/>
            <w:vAlign w:val="center"/>
            <w:hideMark/>
          </w:tcPr>
          <w:p w14:paraId="06C2C4B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79019EC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E364E7B"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146D921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83315F" w:rsidRPr="00B575E8" w14:paraId="21AE140E"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40483C" w14:textId="77777777" w:rsidR="0083315F" w:rsidRPr="00B575E8" w:rsidRDefault="0083315F" w:rsidP="0083315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2D20028F"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00EFCD8"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A06BC98"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7DC9B2" w14:textId="77777777" w:rsidR="0083315F" w:rsidRPr="00B575E8" w:rsidRDefault="0083315F" w:rsidP="0083315F">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67AF672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4F158442"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77FB53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956CAC7"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2F79DFC4"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E4415CF"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2813" w:type="dxa"/>
            <w:tcBorders>
              <w:top w:val="nil"/>
              <w:left w:val="nil"/>
              <w:bottom w:val="single" w:sz="4" w:space="0" w:color="auto"/>
              <w:right w:val="single" w:sz="4" w:space="0" w:color="auto"/>
            </w:tcBorders>
            <w:shd w:val="clear" w:color="000000" w:fill="FFCC99"/>
            <w:noWrap/>
            <w:vAlign w:val="center"/>
            <w:hideMark/>
          </w:tcPr>
          <w:p w14:paraId="05056CEF"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C30D249"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7FFFC9B"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8AA81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84" w:type="dxa"/>
            <w:tcBorders>
              <w:top w:val="nil"/>
              <w:left w:val="nil"/>
              <w:bottom w:val="single" w:sz="4" w:space="0" w:color="auto"/>
              <w:right w:val="single" w:sz="4" w:space="0" w:color="auto"/>
            </w:tcBorders>
            <w:shd w:val="clear" w:color="000000" w:fill="FFCC99"/>
            <w:noWrap/>
            <w:vAlign w:val="center"/>
            <w:hideMark/>
          </w:tcPr>
          <w:p w14:paraId="4C5F55C4"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006A3120"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4EB41D7"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504984D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83315F" w:rsidRPr="00B575E8" w14:paraId="1D390606"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B2D5E6"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5C4A4FB" w14:textId="77777777" w:rsidR="0083315F" w:rsidRPr="00B575E8" w:rsidRDefault="0083315F" w:rsidP="0083315F">
            <w:pPr>
              <w:spacing w:after="0" w:line="240" w:lineRule="auto"/>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FA1582" w14:textId="77777777" w:rsidR="0083315F" w:rsidRPr="00B575E8" w:rsidRDefault="0083315F" w:rsidP="0083315F">
            <w:pPr>
              <w:spacing w:after="0" w:line="240" w:lineRule="auto"/>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1824BF" w14:textId="77777777" w:rsidR="0083315F" w:rsidRPr="00B575E8" w:rsidRDefault="0083315F" w:rsidP="0083315F">
            <w:pPr>
              <w:spacing w:after="0" w:line="240" w:lineRule="auto"/>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468B6E" w14:textId="77777777" w:rsidR="0083315F" w:rsidRPr="00B575E8" w:rsidRDefault="0083315F" w:rsidP="0083315F">
            <w:pPr>
              <w:spacing w:after="0" w:line="240" w:lineRule="auto"/>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1E5FBED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A29540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E89C8D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6EBC03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424BA4C6"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FA8CF13"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w:t>
            </w:r>
          </w:p>
        </w:tc>
        <w:tc>
          <w:tcPr>
            <w:tcW w:w="2813" w:type="dxa"/>
            <w:tcBorders>
              <w:top w:val="nil"/>
              <w:left w:val="nil"/>
              <w:bottom w:val="single" w:sz="4" w:space="0" w:color="auto"/>
              <w:right w:val="single" w:sz="4" w:space="0" w:color="auto"/>
            </w:tcBorders>
            <w:shd w:val="clear" w:color="000000" w:fill="FFCC99"/>
            <w:noWrap/>
            <w:vAlign w:val="center"/>
            <w:hideMark/>
          </w:tcPr>
          <w:p w14:paraId="7A1CDCE6"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0534AF5"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66F65F4"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A73063"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84" w:type="dxa"/>
            <w:tcBorders>
              <w:top w:val="nil"/>
              <w:left w:val="nil"/>
              <w:bottom w:val="single" w:sz="4" w:space="0" w:color="auto"/>
              <w:right w:val="single" w:sz="4" w:space="0" w:color="auto"/>
            </w:tcBorders>
            <w:shd w:val="clear" w:color="000000" w:fill="FFCC99"/>
            <w:noWrap/>
            <w:vAlign w:val="center"/>
            <w:hideMark/>
          </w:tcPr>
          <w:p w14:paraId="4AF80B4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28D556F2"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1B754594"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CFAF310"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83315F" w:rsidRPr="00B575E8" w14:paraId="5662D194"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C65A84"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C8B433B"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9F2101"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C1CC80"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CF199F"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7916E1C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7DE029D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BB11C7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D6CC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0A28088E"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80EF91A"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ІІІ.</w:t>
            </w:r>
          </w:p>
        </w:tc>
        <w:tc>
          <w:tcPr>
            <w:tcW w:w="2813" w:type="dxa"/>
            <w:tcBorders>
              <w:top w:val="nil"/>
              <w:left w:val="nil"/>
              <w:bottom w:val="single" w:sz="4" w:space="0" w:color="auto"/>
              <w:right w:val="single" w:sz="4" w:space="0" w:color="auto"/>
            </w:tcBorders>
            <w:shd w:val="clear" w:color="000000" w:fill="FFCC99"/>
            <w:noWrap/>
            <w:vAlign w:val="center"/>
            <w:hideMark/>
          </w:tcPr>
          <w:p w14:paraId="61772838"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34EDB04"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34E6CA"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F86D861"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20 755,5</w:t>
            </w:r>
          </w:p>
        </w:tc>
        <w:tc>
          <w:tcPr>
            <w:tcW w:w="1084" w:type="dxa"/>
            <w:tcBorders>
              <w:top w:val="nil"/>
              <w:left w:val="nil"/>
              <w:bottom w:val="single" w:sz="4" w:space="0" w:color="auto"/>
              <w:right w:val="single" w:sz="4" w:space="0" w:color="auto"/>
            </w:tcBorders>
            <w:shd w:val="clear" w:color="000000" w:fill="FFCC99"/>
            <w:noWrap/>
            <w:vAlign w:val="center"/>
            <w:hideMark/>
          </w:tcPr>
          <w:p w14:paraId="0327EAF7"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1 779 338,6</w:t>
            </w:r>
          </w:p>
        </w:tc>
        <w:tc>
          <w:tcPr>
            <w:tcW w:w="993" w:type="dxa"/>
            <w:tcBorders>
              <w:top w:val="nil"/>
              <w:left w:val="nil"/>
              <w:bottom w:val="single" w:sz="4" w:space="0" w:color="auto"/>
              <w:right w:val="single" w:sz="4" w:space="0" w:color="auto"/>
            </w:tcBorders>
            <w:shd w:val="clear" w:color="000000" w:fill="FFCC99"/>
            <w:noWrap/>
            <w:vAlign w:val="center"/>
            <w:hideMark/>
          </w:tcPr>
          <w:p w14:paraId="2D6DC48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2 141 943,9</w:t>
            </w:r>
          </w:p>
        </w:tc>
        <w:tc>
          <w:tcPr>
            <w:tcW w:w="992" w:type="dxa"/>
            <w:tcBorders>
              <w:top w:val="nil"/>
              <w:left w:val="nil"/>
              <w:bottom w:val="single" w:sz="4" w:space="0" w:color="auto"/>
              <w:right w:val="single" w:sz="4" w:space="0" w:color="auto"/>
            </w:tcBorders>
            <w:shd w:val="clear" w:color="000000" w:fill="FFCC99"/>
            <w:noWrap/>
            <w:vAlign w:val="center"/>
            <w:hideMark/>
          </w:tcPr>
          <w:p w14:paraId="67190466"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1 322 342,2</w:t>
            </w:r>
          </w:p>
        </w:tc>
        <w:tc>
          <w:tcPr>
            <w:tcW w:w="992" w:type="dxa"/>
            <w:tcBorders>
              <w:top w:val="nil"/>
              <w:left w:val="nil"/>
              <w:bottom w:val="single" w:sz="4" w:space="0" w:color="auto"/>
              <w:right w:val="single" w:sz="4" w:space="0" w:color="auto"/>
            </w:tcBorders>
            <w:shd w:val="clear" w:color="000000" w:fill="FFCC99"/>
            <w:noWrap/>
            <w:vAlign w:val="center"/>
            <w:hideMark/>
          </w:tcPr>
          <w:p w14:paraId="45CAA4FB"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1 083 731,1</w:t>
            </w:r>
          </w:p>
        </w:tc>
      </w:tr>
      <w:tr w:rsidR="0083315F" w:rsidRPr="00B575E8" w14:paraId="4C8CC940"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DCDB1F"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lastRenderedPageBreak/>
              <w:t> </w:t>
            </w:r>
          </w:p>
        </w:tc>
        <w:tc>
          <w:tcPr>
            <w:tcW w:w="2813" w:type="dxa"/>
            <w:tcBorders>
              <w:top w:val="nil"/>
              <w:left w:val="nil"/>
              <w:bottom w:val="single" w:sz="4" w:space="0" w:color="auto"/>
              <w:right w:val="single" w:sz="4" w:space="0" w:color="auto"/>
            </w:tcBorders>
            <w:shd w:val="clear" w:color="auto" w:fill="auto"/>
            <w:noWrap/>
            <w:vAlign w:val="center"/>
            <w:hideMark/>
          </w:tcPr>
          <w:p w14:paraId="7FCEFC30"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Сметки за средства от ЕС</w:t>
            </w:r>
          </w:p>
        </w:tc>
        <w:tc>
          <w:tcPr>
            <w:tcW w:w="1056" w:type="dxa"/>
            <w:tcBorders>
              <w:top w:val="nil"/>
              <w:left w:val="nil"/>
              <w:bottom w:val="single" w:sz="4" w:space="0" w:color="auto"/>
              <w:right w:val="single" w:sz="4" w:space="0" w:color="auto"/>
            </w:tcBorders>
            <w:shd w:val="clear" w:color="auto" w:fill="auto"/>
            <w:noWrap/>
            <w:vAlign w:val="center"/>
            <w:hideMark/>
          </w:tcPr>
          <w:p w14:paraId="42ADCC07"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078F57F"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B6ED18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84" w:type="dxa"/>
            <w:tcBorders>
              <w:top w:val="nil"/>
              <w:left w:val="nil"/>
              <w:bottom w:val="single" w:sz="4" w:space="0" w:color="auto"/>
              <w:right w:val="single" w:sz="4" w:space="0" w:color="auto"/>
            </w:tcBorders>
            <w:shd w:val="clear" w:color="auto" w:fill="auto"/>
            <w:noWrap/>
            <w:vAlign w:val="center"/>
            <w:hideMark/>
          </w:tcPr>
          <w:p w14:paraId="4568A0A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1 410 815,0</w:t>
            </w:r>
          </w:p>
        </w:tc>
        <w:tc>
          <w:tcPr>
            <w:tcW w:w="993" w:type="dxa"/>
            <w:tcBorders>
              <w:top w:val="nil"/>
              <w:left w:val="nil"/>
              <w:bottom w:val="single" w:sz="4" w:space="0" w:color="auto"/>
              <w:right w:val="single" w:sz="4" w:space="0" w:color="auto"/>
            </w:tcBorders>
            <w:shd w:val="clear" w:color="auto" w:fill="auto"/>
            <w:noWrap/>
            <w:vAlign w:val="center"/>
            <w:hideMark/>
          </w:tcPr>
          <w:p w14:paraId="59E6F4A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1 871 566,7</w:t>
            </w:r>
          </w:p>
        </w:tc>
        <w:tc>
          <w:tcPr>
            <w:tcW w:w="992" w:type="dxa"/>
            <w:tcBorders>
              <w:top w:val="nil"/>
              <w:left w:val="nil"/>
              <w:bottom w:val="single" w:sz="4" w:space="0" w:color="auto"/>
              <w:right w:val="single" w:sz="4" w:space="0" w:color="auto"/>
            </w:tcBorders>
            <w:shd w:val="clear" w:color="auto" w:fill="auto"/>
            <w:noWrap/>
            <w:vAlign w:val="center"/>
            <w:hideMark/>
          </w:tcPr>
          <w:p w14:paraId="0C43FB3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1 304 253,9</w:t>
            </w:r>
          </w:p>
        </w:tc>
        <w:tc>
          <w:tcPr>
            <w:tcW w:w="992" w:type="dxa"/>
            <w:tcBorders>
              <w:top w:val="nil"/>
              <w:left w:val="nil"/>
              <w:bottom w:val="single" w:sz="4" w:space="0" w:color="auto"/>
              <w:right w:val="single" w:sz="4" w:space="0" w:color="auto"/>
            </w:tcBorders>
            <w:shd w:val="clear" w:color="auto" w:fill="auto"/>
            <w:noWrap/>
            <w:vAlign w:val="center"/>
            <w:hideMark/>
          </w:tcPr>
          <w:p w14:paraId="270A2DD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1 069 007,6</w:t>
            </w:r>
          </w:p>
        </w:tc>
      </w:tr>
      <w:tr w:rsidR="0083315F" w:rsidRPr="00B575E8" w14:paraId="36A9982D"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116EAC"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7CF8ED5"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00A74CC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D387DF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B45AEF2"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84" w:type="dxa"/>
            <w:tcBorders>
              <w:top w:val="nil"/>
              <w:left w:val="nil"/>
              <w:bottom w:val="single" w:sz="4" w:space="0" w:color="auto"/>
              <w:right w:val="single" w:sz="4" w:space="0" w:color="auto"/>
            </w:tcBorders>
            <w:shd w:val="clear" w:color="auto" w:fill="auto"/>
            <w:noWrap/>
            <w:vAlign w:val="center"/>
            <w:hideMark/>
          </w:tcPr>
          <w:p w14:paraId="6B55580F"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342 464,0</w:t>
            </w:r>
          </w:p>
        </w:tc>
        <w:tc>
          <w:tcPr>
            <w:tcW w:w="993" w:type="dxa"/>
            <w:tcBorders>
              <w:top w:val="nil"/>
              <w:left w:val="nil"/>
              <w:bottom w:val="single" w:sz="4" w:space="0" w:color="auto"/>
              <w:right w:val="single" w:sz="4" w:space="0" w:color="auto"/>
            </w:tcBorders>
            <w:shd w:val="clear" w:color="auto" w:fill="auto"/>
            <w:noWrap/>
            <w:vAlign w:val="center"/>
            <w:hideMark/>
          </w:tcPr>
          <w:p w14:paraId="44202D7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249 465,0</w:t>
            </w:r>
          </w:p>
        </w:tc>
        <w:tc>
          <w:tcPr>
            <w:tcW w:w="992" w:type="dxa"/>
            <w:tcBorders>
              <w:top w:val="nil"/>
              <w:left w:val="nil"/>
              <w:bottom w:val="single" w:sz="4" w:space="0" w:color="auto"/>
              <w:right w:val="single" w:sz="4" w:space="0" w:color="auto"/>
            </w:tcBorders>
            <w:shd w:val="clear" w:color="auto" w:fill="auto"/>
            <w:noWrap/>
            <w:vAlign w:val="center"/>
            <w:hideMark/>
          </w:tcPr>
          <w:p w14:paraId="217CE50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6A28B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83315F" w:rsidRPr="00B575E8" w14:paraId="054F3ACD"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33FD50F"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bottom"/>
            <w:hideMark/>
          </w:tcPr>
          <w:p w14:paraId="62DD6AB4"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1056" w:type="dxa"/>
            <w:tcBorders>
              <w:top w:val="nil"/>
              <w:left w:val="nil"/>
              <w:bottom w:val="single" w:sz="4" w:space="0" w:color="auto"/>
              <w:right w:val="single" w:sz="4" w:space="0" w:color="auto"/>
            </w:tcBorders>
            <w:shd w:val="clear" w:color="auto" w:fill="auto"/>
            <w:noWrap/>
            <w:vAlign w:val="center"/>
            <w:hideMark/>
          </w:tcPr>
          <w:p w14:paraId="6353557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F0229B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10744D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20 755,5</w:t>
            </w:r>
          </w:p>
        </w:tc>
        <w:tc>
          <w:tcPr>
            <w:tcW w:w="1084" w:type="dxa"/>
            <w:tcBorders>
              <w:top w:val="nil"/>
              <w:left w:val="nil"/>
              <w:bottom w:val="single" w:sz="4" w:space="0" w:color="auto"/>
              <w:right w:val="single" w:sz="4" w:space="0" w:color="auto"/>
            </w:tcBorders>
            <w:shd w:val="clear" w:color="auto" w:fill="auto"/>
            <w:noWrap/>
            <w:vAlign w:val="center"/>
            <w:hideMark/>
          </w:tcPr>
          <w:p w14:paraId="6EE9EE5C"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26 059,6</w:t>
            </w:r>
          </w:p>
        </w:tc>
        <w:tc>
          <w:tcPr>
            <w:tcW w:w="993" w:type="dxa"/>
            <w:tcBorders>
              <w:top w:val="nil"/>
              <w:left w:val="nil"/>
              <w:bottom w:val="single" w:sz="4" w:space="0" w:color="auto"/>
              <w:right w:val="single" w:sz="4" w:space="0" w:color="auto"/>
            </w:tcBorders>
            <w:shd w:val="clear" w:color="auto" w:fill="auto"/>
            <w:noWrap/>
            <w:vAlign w:val="center"/>
            <w:hideMark/>
          </w:tcPr>
          <w:p w14:paraId="1F6A26F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20 912,2</w:t>
            </w:r>
          </w:p>
        </w:tc>
        <w:tc>
          <w:tcPr>
            <w:tcW w:w="992" w:type="dxa"/>
            <w:tcBorders>
              <w:top w:val="nil"/>
              <w:left w:val="nil"/>
              <w:bottom w:val="single" w:sz="4" w:space="0" w:color="auto"/>
              <w:right w:val="single" w:sz="4" w:space="0" w:color="auto"/>
            </w:tcBorders>
            <w:shd w:val="clear" w:color="auto" w:fill="auto"/>
            <w:noWrap/>
            <w:vAlign w:val="center"/>
            <w:hideMark/>
          </w:tcPr>
          <w:p w14:paraId="4665F97F"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18 088,3</w:t>
            </w:r>
          </w:p>
        </w:tc>
        <w:tc>
          <w:tcPr>
            <w:tcW w:w="992" w:type="dxa"/>
            <w:tcBorders>
              <w:top w:val="nil"/>
              <w:left w:val="nil"/>
              <w:bottom w:val="single" w:sz="4" w:space="0" w:color="auto"/>
              <w:right w:val="single" w:sz="4" w:space="0" w:color="auto"/>
            </w:tcBorders>
            <w:shd w:val="clear" w:color="auto" w:fill="auto"/>
            <w:noWrap/>
            <w:vAlign w:val="center"/>
            <w:hideMark/>
          </w:tcPr>
          <w:p w14:paraId="51214B3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14 723,5</w:t>
            </w:r>
          </w:p>
        </w:tc>
      </w:tr>
      <w:tr w:rsidR="0083315F" w:rsidRPr="00B575E8" w14:paraId="32257B08"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8F7854"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A080EA6"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26D1DF"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4E0A24"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AE7CE6A"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49E67FF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AC8F1B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9ECD28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D55DDA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64FE4E0A"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2EDA531"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51E726FC"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BCF77C0"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131D14C"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F37348F"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20 755,5</w:t>
            </w:r>
          </w:p>
        </w:tc>
        <w:tc>
          <w:tcPr>
            <w:tcW w:w="1084" w:type="dxa"/>
            <w:tcBorders>
              <w:top w:val="nil"/>
              <w:left w:val="nil"/>
              <w:bottom w:val="single" w:sz="4" w:space="0" w:color="auto"/>
              <w:right w:val="single" w:sz="4" w:space="0" w:color="auto"/>
            </w:tcBorders>
            <w:shd w:val="clear" w:color="000000" w:fill="FFCC99"/>
            <w:noWrap/>
            <w:vAlign w:val="center"/>
            <w:hideMark/>
          </w:tcPr>
          <w:p w14:paraId="03E85DFF"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1 779 338,6</w:t>
            </w:r>
          </w:p>
        </w:tc>
        <w:tc>
          <w:tcPr>
            <w:tcW w:w="993" w:type="dxa"/>
            <w:tcBorders>
              <w:top w:val="nil"/>
              <w:left w:val="nil"/>
              <w:bottom w:val="single" w:sz="4" w:space="0" w:color="auto"/>
              <w:right w:val="single" w:sz="4" w:space="0" w:color="auto"/>
            </w:tcBorders>
            <w:shd w:val="clear" w:color="000000" w:fill="FFCC99"/>
            <w:noWrap/>
            <w:vAlign w:val="center"/>
            <w:hideMark/>
          </w:tcPr>
          <w:p w14:paraId="046A9F7C"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2 141 943,9</w:t>
            </w:r>
          </w:p>
        </w:tc>
        <w:tc>
          <w:tcPr>
            <w:tcW w:w="992" w:type="dxa"/>
            <w:tcBorders>
              <w:top w:val="nil"/>
              <w:left w:val="nil"/>
              <w:bottom w:val="single" w:sz="4" w:space="0" w:color="auto"/>
              <w:right w:val="single" w:sz="4" w:space="0" w:color="auto"/>
            </w:tcBorders>
            <w:shd w:val="clear" w:color="000000" w:fill="FFCC99"/>
            <w:noWrap/>
            <w:vAlign w:val="center"/>
            <w:hideMark/>
          </w:tcPr>
          <w:p w14:paraId="09751318"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1 322 342,2</w:t>
            </w:r>
          </w:p>
        </w:tc>
        <w:tc>
          <w:tcPr>
            <w:tcW w:w="992" w:type="dxa"/>
            <w:tcBorders>
              <w:top w:val="nil"/>
              <w:left w:val="nil"/>
              <w:bottom w:val="single" w:sz="4" w:space="0" w:color="auto"/>
              <w:right w:val="single" w:sz="4" w:space="0" w:color="auto"/>
            </w:tcBorders>
            <w:shd w:val="clear" w:color="000000" w:fill="FFCC99"/>
            <w:noWrap/>
            <w:vAlign w:val="center"/>
            <w:hideMark/>
          </w:tcPr>
          <w:p w14:paraId="6B6A384A"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1 083 731,1</w:t>
            </w:r>
          </w:p>
        </w:tc>
      </w:tr>
      <w:tr w:rsidR="0083315F" w:rsidRPr="00B575E8" w14:paraId="3BC4021A"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04C9DA"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1C0591B"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274164"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C047857"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289615F"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0B69431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603FB16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686AE4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8305B"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09E8C4DD"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9180C6"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E062A43"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1D900942"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39BFF64E"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1 700,5</w:t>
            </w:r>
          </w:p>
        </w:tc>
        <w:tc>
          <w:tcPr>
            <w:tcW w:w="1056" w:type="dxa"/>
            <w:tcBorders>
              <w:top w:val="nil"/>
              <w:left w:val="nil"/>
              <w:bottom w:val="single" w:sz="4" w:space="0" w:color="auto"/>
              <w:right w:val="single" w:sz="4" w:space="0" w:color="auto"/>
            </w:tcBorders>
            <w:shd w:val="clear" w:color="000000" w:fill="FFCC99"/>
            <w:noWrap/>
            <w:vAlign w:val="center"/>
            <w:hideMark/>
          </w:tcPr>
          <w:p w14:paraId="1458D333"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7 655,0</w:t>
            </w:r>
          </w:p>
        </w:tc>
        <w:tc>
          <w:tcPr>
            <w:tcW w:w="1084" w:type="dxa"/>
            <w:tcBorders>
              <w:top w:val="nil"/>
              <w:left w:val="nil"/>
              <w:bottom w:val="single" w:sz="4" w:space="0" w:color="auto"/>
              <w:right w:val="single" w:sz="4" w:space="0" w:color="auto"/>
            </w:tcBorders>
            <w:shd w:val="clear" w:color="000000" w:fill="FFCC99"/>
            <w:noWrap/>
            <w:vAlign w:val="center"/>
            <w:hideMark/>
          </w:tcPr>
          <w:p w14:paraId="2EAAFC3B"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5 541,0</w:t>
            </w:r>
          </w:p>
        </w:tc>
        <w:tc>
          <w:tcPr>
            <w:tcW w:w="993" w:type="dxa"/>
            <w:tcBorders>
              <w:top w:val="nil"/>
              <w:left w:val="nil"/>
              <w:bottom w:val="single" w:sz="4" w:space="0" w:color="auto"/>
              <w:right w:val="single" w:sz="4" w:space="0" w:color="auto"/>
            </w:tcBorders>
            <w:shd w:val="clear" w:color="000000" w:fill="FFCC99"/>
            <w:noWrap/>
            <w:vAlign w:val="center"/>
            <w:hideMark/>
          </w:tcPr>
          <w:p w14:paraId="709B3FD1"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0EEC33B5"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c>
          <w:tcPr>
            <w:tcW w:w="992" w:type="dxa"/>
            <w:tcBorders>
              <w:top w:val="nil"/>
              <w:left w:val="nil"/>
              <w:bottom w:val="single" w:sz="4" w:space="0" w:color="auto"/>
              <w:right w:val="single" w:sz="4" w:space="0" w:color="auto"/>
            </w:tcBorders>
            <w:shd w:val="clear" w:color="000000" w:fill="FFCC99"/>
            <w:noWrap/>
            <w:vAlign w:val="center"/>
            <w:hideMark/>
          </w:tcPr>
          <w:p w14:paraId="1688671F"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5 487,0</w:t>
            </w:r>
          </w:p>
        </w:tc>
      </w:tr>
      <w:tr w:rsidR="0083315F" w:rsidRPr="00B575E8" w14:paraId="7E223185"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D51964"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273BF9A1"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2E46955"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A9C588"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0BE293"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45FFF805"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7DAB0C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BCD4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EBE1B1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478D0FF1" w14:textId="77777777" w:rsidTr="0083315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0D2B84D"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EF5148D" w14:textId="77777777" w:rsidR="0083315F" w:rsidRPr="00B575E8" w:rsidRDefault="0083315F" w:rsidP="0083315F">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0B223001"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39985FFB"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1 700,5</w:t>
            </w:r>
          </w:p>
        </w:tc>
        <w:tc>
          <w:tcPr>
            <w:tcW w:w="1056" w:type="dxa"/>
            <w:tcBorders>
              <w:top w:val="nil"/>
              <w:left w:val="nil"/>
              <w:bottom w:val="single" w:sz="4" w:space="0" w:color="auto"/>
              <w:right w:val="single" w:sz="4" w:space="0" w:color="auto"/>
            </w:tcBorders>
            <w:shd w:val="clear" w:color="000000" w:fill="FFCC99"/>
            <w:noWrap/>
            <w:vAlign w:val="center"/>
            <w:hideMark/>
          </w:tcPr>
          <w:p w14:paraId="25A6F890"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28 410,5</w:t>
            </w:r>
          </w:p>
        </w:tc>
        <w:tc>
          <w:tcPr>
            <w:tcW w:w="1084" w:type="dxa"/>
            <w:tcBorders>
              <w:top w:val="nil"/>
              <w:left w:val="nil"/>
              <w:bottom w:val="single" w:sz="4" w:space="0" w:color="auto"/>
              <w:right w:val="single" w:sz="4" w:space="0" w:color="auto"/>
            </w:tcBorders>
            <w:shd w:val="clear" w:color="000000" w:fill="FFCC99"/>
            <w:noWrap/>
            <w:vAlign w:val="center"/>
            <w:hideMark/>
          </w:tcPr>
          <w:p w14:paraId="119A7C57"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1 784 879,6</w:t>
            </w:r>
          </w:p>
        </w:tc>
        <w:tc>
          <w:tcPr>
            <w:tcW w:w="993" w:type="dxa"/>
            <w:tcBorders>
              <w:top w:val="nil"/>
              <w:left w:val="nil"/>
              <w:bottom w:val="single" w:sz="4" w:space="0" w:color="auto"/>
              <w:right w:val="single" w:sz="4" w:space="0" w:color="auto"/>
            </w:tcBorders>
            <w:shd w:val="clear" w:color="000000" w:fill="FFCC99"/>
            <w:noWrap/>
            <w:vAlign w:val="center"/>
            <w:hideMark/>
          </w:tcPr>
          <w:p w14:paraId="6EA0C8C7"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2 147 430,9</w:t>
            </w:r>
          </w:p>
        </w:tc>
        <w:tc>
          <w:tcPr>
            <w:tcW w:w="992" w:type="dxa"/>
            <w:tcBorders>
              <w:top w:val="nil"/>
              <w:left w:val="nil"/>
              <w:bottom w:val="single" w:sz="4" w:space="0" w:color="auto"/>
              <w:right w:val="single" w:sz="4" w:space="0" w:color="auto"/>
            </w:tcBorders>
            <w:shd w:val="clear" w:color="000000" w:fill="FFCC99"/>
            <w:noWrap/>
            <w:vAlign w:val="center"/>
            <w:hideMark/>
          </w:tcPr>
          <w:p w14:paraId="29437CD2"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1 327 829,2</w:t>
            </w:r>
          </w:p>
        </w:tc>
        <w:tc>
          <w:tcPr>
            <w:tcW w:w="992" w:type="dxa"/>
            <w:tcBorders>
              <w:top w:val="nil"/>
              <w:left w:val="nil"/>
              <w:bottom w:val="single" w:sz="4" w:space="0" w:color="auto"/>
              <w:right w:val="single" w:sz="4" w:space="0" w:color="auto"/>
            </w:tcBorders>
            <w:shd w:val="clear" w:color="000000" w:fill="FFCC99"/>
            <w:noWrap/>
            <w:vAlign w:val="center"/>
            <w:hideMark/>
          </w:tcPr>
          <w:p w14:paraId="1D1847F4" w14:textId="77777777" w:rsidR="0083315F" w:rsidRPr="00B575E8" w:rsidRDefault="0083315F" w:rsidP="0083315F">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1 089 218,1</w:t>
            </w:r>
          </w:p>
        </w:tc>
      </w:tr>
      <w:tr w:rsidR="0083315F" w:rsidRPr="00B575E8" w14:paraId="46A95106"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A96227"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2271E3A"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1BF696A"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3BF93F"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2D5DBE6"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84" w:type="dxa"/>
            <w:tcBorders>
              <w:top w:val="nil"/>
              <w:left w:val="nil"/>
              <w:bottom w:val="single" w:sz="4" w:space="0" w:color="auto"/>
              <w:right w:val="single" w:sz="4" w:space="0" w:color="auto"/>
            </w:tcBorders>
            <w:shd w:val="clear" w:color="auto" w:fill="auto"/>
            <w:noWrap/>
            <w:vAlign w:val="center"/>
            <w:hideMark/>
          </w:tcPr>
          <w:p w14:paraId="5161E39D"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3365EEC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8871679"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175FE4B"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83315F" w:rsidRPr="00B575E8" w14:paraId="733B60F1"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961B7C"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1A948C0"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658CC63"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195</w:t>
            </w:r>
          </w:p>
        </w:tc>
        <w:tc>
          <w:tcPr>
            <w:tcW w:w="1056" w:type="dxa"/>
            <w:tcBorders>
              <w:top w:val="nil"/>
              <w:left w:val="nil"/>
              <w:bottom w:val="single" w:sz="4" w:space="0" w:color="auto"/>
              <w:right w:val="single" w:sz="4" w:space="0" w:color="auto"/>
            </w:tcBorders>
            <w:shd w:val="clear" w:color="auto" w:fill="auto"/>
            <w:noWrap/>
            <w:vAlign w:val="center"/>
            <w:hideMark/>
          </w:tcPr>
          <w:p w14:paraId="07A5B541"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193</w:t>
            </w:r>
          </w:p>
        </w:tc>
        <w:tc>
          <w:tcPr>
            <w:tcW w:w="1056" w:type="dxa"/>
            <w:tcBorders>
              <w:top w:val="nil"/>
              <w:left w:val="nil"/>
              <w:bottom w:val="single" w:sz="4" w:space="0" w:color="auto"/>
              <w:right w:val="single" w:sz="4" w:space="0" w:color="auto"/>
            </w:tcBorders>
            <w:shd w:val="clear" w:color="auto" w:fill="auto"/>
            <w:noWrap/>
            <w:vAlign w:val="center"/>
            <w:hideMark/>
          </w:tcPr>
          <w:p w14:paraId="7B27366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214</w:t>
            </w:r>
          </w:p>
        </w:tc>
        <w:tc>
          <w:tcPr>
            <w:tcW w:w="1084" w:type="dxa"/>
            <w:tcBorders>
              <w:top w:val="nil"/>
              <w:left w:val="nil"/>
              <w:bottom w:val="single" w:sz="4" w:space="0" w:color="auto"/>
              <w:right w:val="single" w:sz="4" w:space="0" w:color="auto"/>
            </w:tcBorders>
            <w:shd w:val="clear" w:color="auto" w:fill="auto"/>
            <w:noWrap/>
            <w:vAlign w:val="center"/>
            <w:hideMark/>
          </w:tcPr>
          <w:p w14:paraId="2A602687"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214</w:t>
            </w:r>
          </w:p>
        </w:tc>
        <w:tc>
          <w:tcPr>
            <w:tcW w:w="993" w:type="dxa"/>
            <w:tcBorders>
              <w:top w:val="nil"/>
              <w:left w:val="nil"/>
              <w:bottom w:val="single" w:sz="4" w:space="0" w:color="auto"/>
              <w:right w:val="single" w:sz="4" w:space="0" w:color="auto"/>
            </w:tcBorders>
            <w:shd w:val="clear" w:color="auto" w:fill="auto"/>
            <w:noWrap/>
            <w:vAlign w:val="center"/>
            <w:hideMark/>
          </w:tcPr>
          <w:p w14:paraId="45B2D997"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795259C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674C3FE0"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214</w:t>
            </w:r>
          </w:p>
        </w:tc>
      </w:tr>
      <w:tr w:rsidR="0083315F" w:rsidRPr="00B575E8" w14:paraId="784DD021" w14:textId="77777777" w:rsidTr="0083315F">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030552" w14:textId="77777777" w:rsidR="0083315F" w:rsidRPr="00B575E8" w:rsidRDefault="0083315F" w:rsidP="0083315F">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6EFF9B9" w14:textId="77777777" w:rsidR="0083315F" w:rsidRPr="00B575E8" w:rsidRDefault="0083315F" w:rsidP="0083315F">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F4C0D5E"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3A99CDA"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CF3188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84" w:type="dxa"/>
            <w:tcBorders>
              <w:top w:val="nil"/>
              <w:left w:val="nil"/>
              <w:bottom w:val="single" w:sz="4" w:space="0" w:color="auto"/>
              <w:right w:val="single" w:sz="4" w:space="0" w:color="auto"/>
            </w:tcBorders>
            <w:shd w:val="clear" w:color="auto" w:fill="auto"/>
            <w:noWrap/>
            <w:vAlign w:val="center"/>
            <w:hideMark/>
          </w:tcPr>
          <w:p w14:paraId="4501023B"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993" w:type="dxa"/>
            <w:tcBorders>
              <w:top w:val="nil"/>
              <w:left w:val="nil"/>
              <w:bottom w:val="single" w:sz="4" w:space="0" w:color="auto"/>
              <w:right w:val="single" w:sz="4" w:space="0" w:color="auto"/>
            </w:tcBorders>
            <w:shd w:val="clear" w:color="auto" w:fill="auto"/>
            <w:noWrap/>
            <w:vAlign w:val="center"/>
            <w:hideMark/>
          </w:tcPr>
          <w:p w14:paraId="52BF6FC4"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152FA658"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600D4646" w14:textId="77777777" w:rsidR="0083315F" w:rsidRPr="00B575E8" w:rsidRDefault="0083315F" w:rsidP="0083315F">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r>
    </w:tbl>
    <w:p w14:paraId="62242321" w14:textId="1F6A5CAC" w:rsidR="00FA24B7" w:rsidRPr="00B575E8" w:rsidRDefault="00FA24B7" w:rsidP="00684F47">
      <w:pPr>
        <w:tabs>
          <w:tab w:val="left" w:pos="851"/>
        </w:tabs>
        <w:spacing w:after="0" w:line="240" w:lineRule="auto"/>
        <w:jc w:val="both"/>
        <w:rPr>
          <w:rFonts w:ascii="Times New Roman" w:hAnsi="Times New Roman"/>
          <w:b/>
          <w:i/>
          <w:color w:val="0000CC"/>
        </w:rPr>
      </w:pPr>
    </w:p>
    <w:p w14:paraId="5EEE9573" w14:textId="77777777" w:rsidR="00A838FD" w:rsidRPr="00B575E8" w:rsidRDefault="000F76DF" w:rsidP="00684F47">
      <w:pPr>
        <w:spacing w:after="0" w:line="240" w:lineRule="auto"/>
        <w:ind w:firstLine="567"/>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B575E8">
        <w:rPr>
          <w:rFonts w:ascii="Times New Roman" w:eastAsia="Times New Roman" w:hAnsi="Times New Roman" w:cs="Times New Roman"/>
          <w:b/>
          <w:i/>
          <w:color w:val="0000CC"/>
          <w:lang w:eastAsia="bg-BG"/>
        </w:rPr>
        <w:t>п</w:t>
      </w:r>
      <w:r w:rsidRPr="00B575E8">
        <w:rPr>
          <w:rFonts w:ascii="Times New Roman" w:eastAsia="Times New Roman" w:hAnsi="Times New Roman" w:cs="Times New Roman"/>
          <w:b/>
          <w:i/>
          <w:color w:val="0000CC"/>
          <w:lang w:eastAsia="bg-BG"/>
        </w:rPr>
        <w:t>роектите</w:t>
      </w:r>
    </w:p>
    <w:p w14:paraId="1A20899D" w14:textId="167F16E6" w:rsidR="008850E0" w:rsidRPr="00B575E8" w:rsidRDefault="008850E0" w:rsidP="00684F47">
      <w:pPr>
        <w:numPr>
          <w:ilvl w:val="0"/>
          <w:numId w:val="34"/>
        </w:numPr>
        <w:tabs>
          <w:tab w:val="left" w:pos="851"/>
          <w:tab w:val="left" w:pos="993"/>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ЕФРР</w:t>
      </w:r>
    </w:p>
    <w:p w14:paraId="49ED03D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Румъния – България</w:t>
      </w:r>
    </w:p>
    <w:p w14:paraId="24B82E5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Гърция – България</w:t>
      </w:r>
    </w:p>
    <w:p w14:paraId="3920A156" w14:textId="7AFDC2B4"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ИПП</w:t>
      </w:r>
    </w:p>
    <w:p w14:paraId="515E0840" w14:textId="3E82A9AC"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Сърбия 2021-2027;</w:t>
      </w:r>
    </w:p>
    <w:p w14:paraId="1F6F6169" w14:textId="1FBB719D"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Турция 2021-2027;</w:t>
      </w:r>
    </w:p>
    <w:p w14:paraId="141F3E32" w14:textId="3F62418F"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Република  Северна Македония 2021-2027.</w:t>
      </w:r>
    </w:p>
    <w:p w14:paraId="0428FB40" w14:textId="0E2A9EEA"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транснационално сътрудничество, съфинансирани от ЕФРР</w:t>
      </w:r>
    </w:p>
    <w:p w14:paraId="223D8D57" w14:textId="3101E0B5" w:rsidR="006F253C" w:rsidRPr="00B575E8" w:rsidRDefault="006F253C" w:rsidP="006F253C">
      <w:pPr>
        <w:spacing w:after="0" w:line="240" w:lineRule="auto"/>
        <w:ind w:left="851" w:hanging="11"/>
        <w:rPr>
          <w:rFonts w:ascii="Times New Roman" w:hAnsi="Times New Roman" w:cs="Times New Roman"/>
        </w:rPr>
      </w:pPr>
      <w:r w:rsidRPr="00B575E8">
        <w:rPr>
          <w:rFonts w:ascii="Times New Roman" w:hAnsi="Times New Roman" w:cs="Times New Roman"/>
        </w:rPr>
        <w:t>Програма за трансгранично сътрудничество ИНТЕРРЕГ NEXT</w:t>
      </w:r>
      <w:r w:rsidRPr="00B575E8">
        <w:rPr>
          <w:rFonts w:ascii="Times New Roman" w:hAnsi="Times New Roman" w:cs="Times New Roman"/>
          <w:lang w:val="en-US"/>
        </w:rPr>
        <w:t xml:space="preserve"> </w:t>
      </w:r>
      <w:r w:rsidRPr="00B575E8">
        <w:rPr>
          <w:rFonts w:ascii="Times New Roman" w:hAnsi="Times New Roman" w:cs="Times New Roman"/>
        </w:rPr>
        <w:t xml:space="preserve">„Черноморски басейн“ 2021-2027 </w:t>
      </w:r>
    </w:p>
    <w:p w14:paraId="2E6415A1"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Програма „Евро-Средиземноморски басейн“ 2021-2027 (Евро-МЕД</w:t>
      </w:r>
      <w:r w:rsidRPr="00B575E8">
        <w:rPr>
          <w:rFonts w:ascii="Times New Roman" w:hAnsi="Times New Roman" w:cs="Times New Roman"/>
          <w:lang w:val="en-US"/>
        </w:rPr>
        <w:t>);</w:t>
      </w:r>
      <w:r w:rsidRPr="00B575E8">
        <w:rPr>
          <w:rFonts w:ascii="Times New Roman" w:hAnsi="Times New Roman" w:cs="Times New Roman"/>
        </w:rPr>
        <w:t xml:space="preserve"> </w:t>
      </w:r>
    </w:p>
    <w:p w14:paraId="509E7EDB"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 xml:space="preserve">Програма за транснационално сътрудничество „Дунавски регион“ 2021-2027 г. </w:t>
      </w:r>
    </w:p>
    <w:p w14:paraId="28E5711A" w14:textId="2525BCD7" w:rsidR="008850E0" w:rsidRPr="00B575E8" w:rsidRDefault="008850E0" w:rsidP="000D6650">
      <w:pPr>
        <w:pStyle w:val="ListParagraph"/>
        <w:numPr>
          <w:ilvl w:val="0"/>
          <w:numId w:val="61"/>
        </w:numPr>
        <w:tabs>
          <w:tab w:val="left" w:pos="567"/>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Програми за междурегионално сътрудничество, съфинансирани от ЕФРР</w:t>
      </w:r>
    </w:p>
    <w:p w14:paraId="4F6F2E3A" w14:textId="37465385" w:rsidR="00866737" w:rsidRPr="00B575E8" w:rsidRDefault="006F253C" w:rsidP="00684F47">
      <w:pPr>
        <w:spacing w:after="0" w:line="240" w:lineRule="auto"/>
        <w:ind w:firstLine="851"/>
        <w:jc w:val="both"/>
        <w:rPr>
          <w:rFonts w:ascii="Times New Roman" w:hAnsi="Times New Roman" w:cs="Times New Roman"/>
        </w:rPr>
      </w:pPr>
      <w:r w:rsidRPr="00B575E8">
        <w:rPr>
          <w:rFonts w:ascii="Times New Roman" w:hAnsi="Times New Roman" w:cs="Times New Roman"/>
        </w:rPr>
        <w:t xml:space="preserve">Програма за междурегионално сътрудничество „ИНТЕРРЕГ ЕВРОПА“ 2021-2027 г. </w:t>
      </w:r>
    </w:p>
    <w:p w14:paraId="774D4FF8" w14:textId="6766F3D8" w:rsidR="00866737" w:rsidRPr="00B575E8" w:rsidRDefault="006F253C" w:rsidP="00684F47">
      <w:pPr>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ЕСПОН 2027</w:t>
      </w:r>
    </w:p>
    <w:p w14:paraId="026CA2D9" w14:textId="10BABC26"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УРБАКТ IV 2021-2027</w:t>
      </w:r>
    </w:p>
    <w:p w14:paraId="3EF62893" w14:textId="77777777"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ИНТЕРАКТ IV 2021-2027</w:t>
      </w:r>
    </w:p>
    <w:p w14:paraId="4DD15B5B" w14:textId="44F7939D" w:rsidR="000113B3" w:rsidRPr="00B575E8" w:rsidRDefault="000113B3" w:rsidP="008C1765">
      <w:pPr>
        <w:pStyle w:val="ListParagraph"/>
        <w:numPr>
          <w:ilvl w:val="0"/>
          <w:numId w:val="34"/>
        </w:numPr>
        <w:tabs>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Програма „Развитие на регионите“ 2021-2027 г.</w:t>
      </w:r>
    </w:p>
    <w:p w14:paraId="618A480E"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 19.07.2023 г. Управляващият орган на ПРР 2021-2027 сключи финансово споразумение с Фонд мениджър на финансови инструменти в България“ ЕАД за  управление на средствата за финансови инструменти по ПРР 2021-2027 г. в размер на 462 055 403,51 лв. (в т.ч. 277 233 242,11 лв. средства за финансови инструменти и 184 822 161, 40 – безвъзмездни средства в рамките на финансов инструмент) за програмния период. През 2024 г. ФМФИБ не очаква да подава искания за междинно плащане по Финансово споразумение по ПРР 2021-2027. Прогнозите за междинни плащания по ПРР, изготвени от ФМФИБ за 2025 г. посочват, че същите ще бъдат в размер на 33 млн. лв., за 2026 г. - 55,5 млн. лв., за 2027 г. – 133,1 млн. лв., а за 2028 – 101,8 млн. лв.</w:t>
      </w:r>
    </w:p>
    <w:p w14:paraId="10FB3A1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 периода месец февруари – м. април 2024 г. в рамките на Приоритет 5 „Техническа помощ“ на ПРР 2021-2027 са одобрени 5 заповеди за предоставяне на БФП за бюджетни линии на УО на ПРР в общ размер 119,3 млн. лв.</w:t>
      </w:r>
    </w:p>
    <w:p w14:paraId="10F091F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През м. юли 2024 г. в рамките на Приоритет 3 „Техническа помощ по чл. 37“ е одобрена 1 заповед за предоставяне на БФП за бюджетна линия на УО на ПРР, в размер на 40,6 млн. лв. Предвидените дейности в бюджетната линия са насочени към всички идентифицирани целеви групи в рамките на процедурата по Приоритет 3, систематизирани в следните категории: </w:t>
      </w:r>
    </w:p>
    <w:p w14:paraId="781CBC78"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програмни органи (УО на всички програми с финансиране от ЕС, участващи в ИТИ подхода);</w:t>
      </w:r>
    </w:p>
    <w:p w14:paraId="01773E96"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регионалните органи (Регионални съвети за развитие) и Областните информационни центрове (ОИЦ);</w:t>
      </w:r>
    </w:p>
    <w:p w14:paraId="56A89EB0"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органи на областно ниво (от въглищните райони с функции по изпълнение на мерки с финансиране от ФСП);</w:t>
      </w:r>
    </w:p>
    <w:p w14:paraId="1DDCA77F"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местни органи на ниво градски общини;</w:t>
      </w:r>
    </w:p>
    <w:p w14:paraId="3512851C"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 централни органи и администрации, имащи отношение към изпълнението на ПРР;</w:t>
      </w:r>
    </w:p>
    <w:p w14:paraId="22895213"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заинтересовани лица (частен сектор, НПО и др.) във връзка с реализация на инвестиции, свързани с инструмента ИТИ и изпълнение на мерки с финансиране от ФСП.</w:t>
      </w:r>
    </w:p>
    <w:p w14:paraId="5C45FE56" w14:textId="6D6E6731" w:rsidR="00924AE6"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 оглед засиления фокус през програмен период 2021-2027 г. към мерки за видимост, прозрачност, комуникация и популяризиране по Програмата в рамките на периода е заложено изпълнение на множество по мащаб и тематика публични събития. Те ще бъдат насочени към широк кръг от заинтересовани страни и ще представят възможностите за подкрепа и постигнатите положителни резултати при реализирането на инициативи, проекти и инвестициите по ПРР 2021-2027 г.</w:t>
      </w:r>
    </w:p>
    <w:p w14:paraId="57B9945D" w14:textId="09D8F1C7" w:rsidR="00255031" w:rsidRPr="00B575E8" w:rsidRDefault="00886B84"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Фонд „Солидарност” на Европейския съюз</w:t>
      </w:r>
      <w:r w:rsidRPr="00B575E8">
        <w:rPr>
          <w:rFonts w:ascii="Times New Roman" w:eastAsia="Times New Roman" w:hAnsi="Times New Roman"/>
          <w:lang w:eastAsia="bg-BG"/>
        </w:rPr>
        <w:t xml:space="preserve"> </w:t>
      </w:r>
      <w:r w:rsidR="004228F6" w:rsidRPr="00B575E8">
        <w:rPr>
          <w:rFonts w:ascii="Times New Roman" w:hAnsi="Times New Roman"/>
        </w:rPr>
        <w:t xml:space="preserve">(ФСЕС/Фонда) е създаден за реакция при големи </w:t>
      </w:r>
      <w:r w:rsidR="00255031" w:rsidRPr="00B575E8">
        <w:rPr>
          <w:rFonts w:ascii="Times New Roman" w:eastAsia="Times New Roman" w:hAnsi="Times New Roman"/>
          <w:lang w:eastAsia="bg-BG"/>
        </w:rPr>
        <w:t>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057D9C2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3EDCABB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 тежка извънредна ситуация в областта на общественото здраве на територията на същата отговаряща на условията държава.</w:t>
      </w:r>
    </w:p>
    <w:p w14:paraId="32B41E4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42FAC71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29B383E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66D845F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12017AD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5DD2369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02F47009" w14:textId="32462882"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Продукт/услугите предоставяни по фонда, са свързани с възстановяване на щети, настъпили в резултат от природни бедствия и извънредни ситуации в областта на общественото здраве.</w:t>
      </w:r>
    </w:p>
    <w:p w14:paraId="362BB861" w14:textId="7CB5CA1A"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През 2025-2028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64940EC1" w14:textId="231C7D94" w:rsidR="00697068" w:rsidRPr="00B575E8" w:rsidRDefault="00697068" w:rsidP="00924AE6">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 xml:space="preserve">Проект </w:t>
      </w:r>
      <w:r w:rsidR="00255031" w:rsidRPr="00B575E8">
        <w:rPr>
          <w:rFonts w:ascii="Times New Roman" w:eastAsia="Times New Roman" w:hAnsi="Times New Roman"/>
          <w:b/>
          <w:i/>
          <w:lang w:eastAsia="bg-BG"/>
        </w:rPr>
        <w:t>„</w:t>
      </w:r>
      <w:r w:rsidR="00255031" w:rsidRPr="00B575E8">
        <w:rPr>
          <w:rFonts w:ascii="Times New Roman" w:eastAsia="Times New Roman" w:hAnsi="Times New Roman"/>
          <w:b/>
          <w:i/>
          <w:iCs/>
          <w:lang w:eastAsia="bg-BG"/>
        </w:rPr>
        <w:t>Морския пространствен план на Република България“</w:t>
      </w:r>
    </w:p>
    <w:p w14:paraId="1CA21E62"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w:t>
      </w:r>
      <w:r w:rsidRPr="00B575E8">
        <w:rPr>
          <w:rFonts w:ascii="Times New Roman" w:eastAsia="Times New Roman" w:hAnsi="Times New Roman"/>
          <w:iCs/>
          <w:lang w:eastAsia="bg-BG"/>
        </w:rPr>
        <w:lastRenderedPageBreak/>
        <w:t>разработването на Морския пространствен план на Република България (МППРБ). Проектът на МППРБ  е  одобрен на заседание на Министерския съвет през м. май 2023.</w:t>
      </w:r>
    </w:p>
    <w:p w14:paraId="12744C9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(МППРБ) следва да се актуализира на всеки 10 г., като при необходимост този интервал би могъл да бъде и по-малък. </w:t>
      </w:r>
    </w:p>
    <w:p w14:paraId="12AB6FD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По тази причина в раздел „7. Прилагане на плана и оценка на резултатите“ от Плана, в точка 7.2 „Поддържане, актуализиране и изменение на МППРБ“ е заложено през 2025 г. да се възложи актуализация на МППРБ. </w:t>
      </w:r>
    </w:p>
    <w:p w14:paraId="55EF227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С цел да се подготви анализ и проучване на възможностите за планираната  актуализация, с Договор № РД-02-29-137/19.12.2023 г., беше възложено на „Национален център за териториално развитие“ ЕАД (НЦТР) извършване на предварително проучване за определяне на обхвата и дейностите за предстоящата актуализация на Морския пространствен план на Република България 2021-2035. Дейностите по договора, включващи и установяване на прогнозната стойност на изработването на актуализирания план, са стартирали и се очаква през месец септември 2024 г. да приключат. Като се има предвид обема и сложността на задачата, продължителната съгласувателна процедура, особено във връзка с провеждане на нова Екологична оценка на актуализирания МППРБ, е възможно да възникне необходимост същинската актуализация на плана да бъде възложена на НЦТР ЕАД до края на 2024 г. с приблизителен период на изпълнение между 15 и 16 месеца. Стойността на договора ще бъде съобразена с обема от дейности, които следва да бъдат изпълнени на база на разработения през 2019 г. стратегически документ.</w:t>
      </w:r>
    </w:p>
    <w:p w14:paraId="5209028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В зависимост от резултатите от изпълнението на договор № РД-02-29-137/19.12.2023 г. ще се определи и индикативната стойност на договора за същинското актуализиране на МППРБ (Етап II). За целите на средносрочната бюджетна прогноза е попълнено Приложение „Недостиг“ за 2025 г. с прогнозна стойност определена на базата на предложения от НЦТР ЕАД "Оптимален сценарий" за извършване на актуализацията с индикативната стойност  от 840 000 лв., от които 50%  да бъдат изплатени през 2025 под формата на 2 междинни плащания и 50% - през 2026 г. „Национален център за териториално развитие“ ЕАД.</w:t>
      </w:r>
    </w:p>
    <w:p w14:paraId="3EB28E5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свързани с морското пространствено планиране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341833E8" w14:textId="630C951F"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Тъй като 2025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съответно 2024 и 2025 г. от изпълнението на програмата да бъдат изразходвани основно средства по приоритетите за техническа помощ.</w:t>
      </w:r>
    </w:p>
    <w:p w14:paraId="753C6CAE" w14:textId="176B2BFB" w:rsidR="00255031" w:rsidRPr="00B575E8" w:rsidRDefault="00255031"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Национален план за възстановяване и развитие</w:t>
      </w:r>
    </w:p>
    <w:p w14:paraId="45EE72A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В рамките на Националния план за възстановяване и устойчивост (НПВУ) ГД СППРР има отговорности по подготовката и изпълнението на проект 9б „Подкрепа за устойчиво енергийно обновяване на нежилищния сграден фонд“ и на 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 </w:t>
      </w:r>
    </w:p>
    <w:p w14:paraId="67B0FE6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9б „Подкрепа за устойчиво енергийно обновяване на нежилищния сграден фонд“</w:t>
      </w:r>
    </w:p>
    <w:p w14:paraId="0C1BB24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по този проект са пряко насочени към постигане на икономии на енергия чрез целенасочени инвестиции и устойчиво енергийно обновяване на нежилищния сграден фонд. Основните цели са насочени към подобряване на енергийните характеристики на националния сграден фонд от нежилищни сгради; достигане на клас на енергопотребление „А“ и „Б“ след прилагане на енергоспестяващи мерки при публични сгради; намаляване на разходите за енергопотребление, което ще доведе и до спестяване на публичен ресурс; подобряване на условията в помещенията за предоставяне на услуги и за работа; постигане на 30% спестяване на първична енергия за всеки обект от нежилищния сграден фонд. Проектът е структуриран в 3 основни компонента, както следва:</w:t>
      </w:r>
    </w:p>
    <w:p w14:paraId="1D93C608" w14:textId="098103E9"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lastRenderedPageBreak/>
        <w:t>Компонент 1 – Публични сгради</w:t>
      </w:r>
    </w:p>
    <w:p w14:paraId="4920F22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Финансиране на мерки за устойчиво енергийно обновяване на държавни и общински сгради  (в т.ч. сгради за административно обслужване, сгради за обществено обслужване в областта на културата и изкуството и сгради за спорт, както и сгради, собственост на Българска академия на науките). </w:t>
      </w:r>
    </w:p>
    <w:p w14:paraId="0FF5B1E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Бюджет на Компонент 1 е в размер на 370,3 млн. лв. без ДДС. Допустими бенефициенти по Компонент 1 са: </w:t>
      </w:r>
    </w:p>
    <w:p w14:paraId="5FB7DE6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всички общини на територията на Р. България в партньорство с компетентен национален орган (областни администрации, министерства и др.) или друг партньор (собственик на сградата), съобразно спецификата и собствеността на обекта в рамките на процедура BG-RRP-4.020 „Подкрепа за устойчиво енергийно обновяване на публичен сграден фонд за административно обслужване, култура и спорт; </w:t>
      </w:r>
    </w:p>
    <w:p w14:paraId="2BDC520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Българска академия на науките (БАН) – в рамките на процедура BG-RRP-4.022 „Повишаване на енергийната ефективност в публични сгради на Българска академия на науките“. </w:t>
      </w:r>
    </w:p>
    <w:p w14:paraId="3E431E33"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Оценката на предложенията за изпълнение на инвестиции (ПИИ) по процедура чрез директно предоставяне на средства BG-RRP-4.022 „Повишаване на енергийната ефективност в публични сгради на Българска академия на науките“ с конкретен краен получател БАН е приключена, като с решение на Ръководителя на Структурата за наблюдение и докладване са одобрени 12 проекта. В периода м. ноември - м. декември 2023 г. са сключени 12 договора за финансиране на одобрените проекти на обща стойност на средствата от МВУ – 35,9 млн. лв. </w:t>
      </w:r>
    </w:p>
    <w:p w14:paraId="2FEA4D9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Финализирана е оценката на ПИИ по процедура чрез подбор BG-RRP-4.020 „Подкрепа за устойчиво енергийно обновяване на публичен сграден фонд за административно обслужване, култура и спорт“ с общ бюджет 408,4 млн. лв. По процедурата са одобрени 291 предложения за изпълнение на инвестиции на територията на цялата страна (от тях за 6 предложения, кандидатите са се отказали от сключване на договор). От тях 139 предложения за административни сгради, 111 предложения за сгради за култура и 41 предложения за сгради за спорт, на обща стойност от над 408 млн. лв. от Механизма за възстановяване и устойчивост. Към настоящия момент са сключени 283 договора на стойност 454,8 млн. лв., от които 390,2 млн. лв. - средствата, отпуснати по Плана за възстановяване от Механизма за възстановяване и устойчивост и 64,1 млн. лв. - съфинансиране от страна на кандидатите. Остава да бъде сключен още 1 договор. Останалите кандидати са се отказали от сключване на договор.</w:t>
      </w:r>
    </w:p>
    <w:p w14:paraId="1B0563CC" w14:textId="142F468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Компонент 2 - Сгради в сферата на производството, търговията и услугите</w:t>
      </w:r>
    </w:p>
    <w:p w14:paraId="38D2514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Финансиране на мерки за устойчиво енергийно ефективно обновяване на сгради в сферата на производството, търговията и услугите. Допустими кандидати по Компонент 2 са микро/малки, средни и големи предприятия на територията на цялата страна.</w:t>
      </w:r>
    </w:p>
    <w:p w14:paraId="77847478"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Първоначалният максимален размер на бюджета на Компонент 2, в размер на 235,2 млн. лв. без ДДС е определен на 150,2 млн. лв. без ДДС, съгласно Допълнително споразумение № 1 към Оперативно споразумение № СПОР-18 от 16.02.2023 г. между Министерство на финансите и Министерство на регионалното развитие и благоустройството. Финализирана е оценката на ПИИ по процедура чрез подбор BG-RRP-4.021 „Подкрепа за енергийно обновяване на сгради в сферата на производството, търговията и услугите“. По процедурата са подадени 413 проекти предложения, одобрени са 318 предложения, 38 предложения са отхвърлени, а 57 проектни предложения са оттеглени от кандидатите. Общата стойност на одобрените предложения за изпълнение на инвестиции е 203,2 млн. лева, от които 113,2 млн. лв. – средства от Плана за възстановяване и устойчивост и 122,8 млн. лв. – средства от кандидатите. Към настоящия момент се извършва проверка за определяне на категорията предприятие на одобрените кандидати, както и проверка дали одобрените кандидати отговарят на условията за краен получател, като са сключени 81 договора на стойност 49,1 млн. лв., от които 23,6 лв. - средства, отпуснати от Механизма за възстановяване и устойчивост и 25,6 млн. лв. - съфинансиране от страна на кандидатите. Предстои да бъдат сключени още 237 договора с одобрените кандидати, отговарящи на условията за краен получател. Останалите кандидати са се отказали от сключване на договор.</w:t>
      </w:r>
    </w:p>
    <w:p w14:paraId="2F75067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Максималният индикативен срок за изпълнение на проекти по Компонент 1 е 30 месеца, а по компонент 2 – 24 месеца, но не по-късно от 30.06.2026 г.</w:t>
      </w:r>
    </w:p>
    <w:p w14:paraId="37861292" w14:textId="02309CC0"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 xml:space="preserve">Компонент 3 – Организация и управление на програмата и мерки за публичност и видимост </w:t>
      </w:r>
    </w:p>
    <w:p w14:paraId="2D8330E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По компонента е предвиден ресурс в размер на 12,1 млн. лв. без ДДС. Ще се подкрепят дейности за организация, управление, оценка, контрол, мониторинг проектите, както и дейности за публичност и </w:t>
      </w:r>
      <w:r w:rsidRPr="00B575E8">
        <w:rPr>
          <w:rFonts w:ascii="Times New Roman" w:eastAsia="Times New Roman" w:hAnsi="Times New Roman"/>
          <w:iCs/>
          <w:lang w:eastAsia="bg-BG"/>
        </w:rPr>
        <w:lastRenderedPageBreak/>
        <w:t xml:space="preserve">видимост на програмата и проектите – информационни кампании с цел популяризиране на постигнатите резултати от изпълнението на мерките за устойчиво енергийно обновяване. </w:t>
      </w:r>
    </w:p>
    <w:p w14:paraId="1CF6BFF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w:t>
      </w:r>
    </w:p>
    <w:p w14:paraId="412E4DB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Целта на проекта е да подпомогне растежа на градовете и тяхната устойчивост, чрез изпълнение на интегрирани мерки за устойчива градска мобилност. Проектът се осъществи под формата на пилотна схема в подкрепа на реформата за устойчива градска мобилност, както и да се насърчи сформирането на партньорства, като по този начин ще се улесни подготовката и изпълнението на сходни проекти, които да бъдат финансирани със средства от Програма „Развитие на регионите“ 2021-2027 г. В рамките на пилотния проект е предвидено да бъдат доставени 68 бр. превозни средства (автобуси и/или тролейбуси) за градския и междуселищния обществен транспорт с нулеви емисии, изградени зарядни станции за тях, както и разработването на ИТС и интегрирани цифрови решения за подобряване на ефикасността и ефективността на обществения транспорт и изпълнени мерки за развитие на пешеходната и велосипедната инфраструктура. </w:t>
      </w:r>
    </w:p>
    <w:p w14:paraId="2868B5D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Финансовият ресурс за схемата е 100 млн. лв., от които 97 млн. лв. са европейско финансиране (безвъзмездна помощ) по Механизма за възстановяване и устойчивост и 3 млн. лв. са средства от националния бюджет за покриване на невъзстановим за бенефициентите ДДС.</w:t>
      </w:r>
    </w:p>
    <w:p w14:paraId="541571DE" w14:textId="5226E458"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Допустими бенефициенти в рамките на пилотната схема са партньорства на градски общини и оператори на обществения транспорт (вкл. междуселищен), действащи на съответната територия, като максималният индикативен срок за изпълнение на проекти е 24 месеца, но не по-късно от 30.06.2026 г. </w:t>
      </w:r>
    </w:p>
    <w:p w14:paraId="55BE2D4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На 04.01.2024 г. е одобрен оценителният доклад от работата на оценителната комисия по процедура BG-RRP-8.013 „Екологосъобразна мобилност“. В периода м. април – м. май 2024 г. са сключени 15 договора за предоставяне на средства на крайни получатели от Механизма за възстановяване и устойчивост на обща стойност 126,2 млн. лв., от които 98,4 млн. лв. от Плана за възстановяване и 27,8 млн. лв. – собствено финансиране от кандидатите.</w:t>
      </w:r>
    </w:p>
    <w:p w14:paraId="1DB595C2" w14:textId="77777777" w:rsidR="00C73417" w:rsidRPr="00B575E8" w:rsidRDefault="00C73417" w:rsidP="00684F47">
      <w:pPr>
        <w:spacing w:after="0" w:line="240" w:lineRule="auto"/>
        <w:ind w:firstLine="567"/>
        <w:jc w:val="both"/>
        <w:rPr>
          <w:rFonts w:ascii="Times New Roman" w:hAnsi="Times New Roman"/>
          <w:b/>
          <w:color w:val="4A7C2C" w:themeColor="accent4" w:themeShade="BF"/>
        </w:rPr>
      </w:pPr>
    </w:p>
    <w:p w14:paraId="7A0BE6A8" w14:textId="62276E0B" w:rsidR="00AD3856" w:rsidRPr="00B575E8" w:rsidRDefault="002221F6" w:rsidP="00684F47">
      <w:pPr>
        <w:spacing w:after="0" w:line="240" w:lineRule="auto"/>
        <w:ind w:firstLine="567"/>
        <w:jc w:val="both"/>
        <w:rPr>
          <w:rFonts w:ascii="Times New Roman" w:hAnsi="Times New Roman"/>
          <w:b/>
          <w:bCs/>
          <w:color w:val="4A7C2C" w:themeColor="accent4" w:themeShade="BF"/>
        </w:rPr>
      </w:pPr>
      <w:r w:rsidRPr="00B575E8">
        <w:rPr>
          <w:rFonts w:ascii="Times New Roman" w:hAnsi="Times New Roman"/>
          <w:b/>
          <w:color w:val="4A7C2C" w:themeColor="accent4" w:themeShade="BF"/>
        </w:rPr>
        <w:t>2100.01.02 БЮДЖЕТНА ПРОГРАМА „</w:t>
      </w:r>
      <w:r w:rsidRPr="00B575E8">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B575E8" w:rsidRDefault="009A6549" w:rsidP="00684F47">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075F3E"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програмата</w:t>
      </w:r>
    </w:p>
    <w:p w14:paraId="2428EE14" w14:textId="1EB4739D" w:rsidR="0059327F" w:rsidRPr="00B575E8" w:rsidRDefault="0059327F"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сграден фонд , чрез прилагане на интегрирани енергийно ефективни мерки.</w:t>
      </w:r>
    </w:p>
    <w:p w14:paraId="1FB40BF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изпълнение целите на бюджетната програма допринасят:</w:t>
      </w:r>
    </w:p>
    <w:p w14:paraId="593BB9CD"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Национална програма за енергийна ефективност на многофамилни жилищни сгради (Приета с ПМС № 18/2015 г.) – в заключителна фаза на изпълнение;</w:t>
      </w:r>
    </w:p>
    <w:p w14:paraId="6353DAB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ПМС № 228/17.11.2023 г. за одобряване на вътрешнокомпенсирани промени на утвърдените разходи по области на политики/бюджетни програми по бюджета на Министерството на регионалното развитие и благоустройството за 2023, с което се осигурява частично финансиране на 48 жилищни сгради, прехвърлени от НПЕЕМЖС;</w:t>
      </w:r>
    </w:p>
    <w:p w14:paraId="22FA983E"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изпълнение.</w:t>
      </w:r>
    </w:p>
    <w:p w14:paraId="17ABC4AF"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Национална програма за енергийна ефективност на многофамилни жилищни сгради (Приета с ПМС № 18/2015 г.)</w:t>
      </w:r>
    </w:p>
    <w:p w14:paraId="33A51B9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02001D6"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w:t>
      </w:r>
    </w:p>
    <w:p w14:paraId="46F35F5C"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настоящия етап по Програмата ще бъдат енергийно обновени 1970 жилищни сгради. Във връзка с регистриран недостиг на средства по утвърдения бюджет от 2 млрд. лв. от планираните 2022 жилищни сгради, 48 бр. ще бъдат изпълнени по сключени споразумения за трансфер на средства в полза на 6 общини.</w:t>
      </w:r>
    </w:p>
    <w:p w14:paraId="2B3749A0"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03104C2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23464F0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Специфичните цели на подмярката са:</w:t>
      </w:r>
    </w:p>
    <w:p w14:paraId="5B5242A7"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7DD3F2F8"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Достигане на клас на енергопотребление минимум „В“ след прилагане на енергоспестяващи мерки при жилищни сгради;</w:t>
      </w:r>
    </w:p>
    <w:p w14:paraId="471D04A3"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Стимулиране на минимум 30% спестяване на първична енергия за обновените жилищни сгради;</w:t>
      </w:r>
    </w:p>
    <w:p w14:paraId="3F47B476"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Ресурсна ефективност, икономическа целесъобразност, декарбонизация чрез ВЕИ, устойчив строителен процес;</w:t>
      </w:r>
    </w:p>
    <w:p w14:paraId="3CE2E524"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на енергийната бедност, чрез намаляване разходите на енергия;</w:t>
      </w:r>
    </w:p>
    <w:p w14:paraId="677D5A7C"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условията и качеството на живот на населението в страната чрез технологично обновление и модернизация на сградния фонд;</w:t>
      </w:r>
    </w:p>
    <w:p w14:paraId="4F05410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74B9852A" w:rsidR="00B741EF" w:rsidRPr="00B575E8" w:rsidRDefault="004C5DA8" w:rsidP="00684F47">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075" w:type="dxa"/>
        <w:tblLook w:val="04A0" w:firstRow="1" w:lastRow="0" w:firstColumn="1" w:lastColumn="0" w:noHBand="0" w:noVBand="1"/>
      </w:tblPr>
      <w:tblGrid>
        <w:gridCol w:w="4810"/>
        <w:gridCol w:w="1276"/>
        <w:gridCol w:w="970"/>
        <w:gridCol w:w="1044"/>
        <w:gridCol w:w="1044"/>
        <w:gridCol w:w="931"/>
      </w:tblGrid>
      <w:tr w:rsidR="0059327F" w:rsidRPr="00B575E8" w14:paraId="53592522" w14:textId="6956DC1F" w:rsidTr="007A4719">
        <w:trPr>
          <w:trHeight w:val="315"/>
        </w:trPr>
        <w:tc>
          <w:tcPr>
            <w:tcW w:w="481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703BFBD"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ПОКАЗАТЕЛИ ЗА ИЗПЪЛНЕНИЕ </w:t>
            </w:r>
          </w:p>
        </w:tc>
        <w:tc>
          <w:tcPr>
            <w:tcW w:w="5265" w:type="dxa"/>
            <w:gridSpan w:val="5"/>
            <w:vMerge w:val="restart"/>
            <w:tcBorders>
              <w:top w:val="single" w:sz="8" w:space="0" w:color="auto"/>
              <w:left w:val="single" w:sz="8" w:space="0" w:color="auto"/>
              <w:right w:val="single" w:sz="8" w:space="0" w:color="000000"/>
            </w:tcBorders>
            <w:shd w:val="clear" w:color="000000" w:fill="FFCC99"/>
            <w:vAlign w:val="center"/>
            <w:hideMark/>
          </w:tcPr>
          <w:p w14:paraId="44478D31" w14:textId="15EE148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59327F" w:rsidRPr="00B575E8" w14:paraId="155D6947" w14:textId="08007B47" w:rsidTr="007A4719">
        <w:trPr>
          <w:trHeight w:val="435"/>
        </w:trPr>
        <w:tc>
          <w:tcPr>
            <w:tcW w:w="4810" w:type="dxa"/>
            <w:tcBorders>
              <w:top w:val="nil"/>
              <w:left w:val="single" w:sz="8" w:space="0" w:color="auto"/>
              <w:bottom w:val="single" w:sz="8" w:space="0" w:color="auto"/>
              <w:right w:val="single" w:sz="8" w:space="0" w:color="auto"/>
            </w:tcBorders>
            <w:shd w:val="clear" w:color="000000" w:fill="FFCC99"/>
            <w:vAlign w:val="center"/>
            <w:hideMark/>
          </w:tcPr>
          <w:p w14:paraId="1DF26E35"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5265" w:type="dxa"/>
            <w:gridSpan w:val="5"/>
            <w:vMerge/>
            <w:tcBorders>
              <w:left w:val="single" w:sz="8" w:space="0" w:color="auto"/>
              <w:bottom w:val="single" w:sz="8" w:space="0" w:color="auto"/>
              <w:right w:val="single" w:sz="8" w:space="0" w:color="000000"/>
            </w:tcBorders>
            <w:vAlign w:val="center"/>
            <w:hideMark/>
          </w:tcPr>
          <w:p w14:paraId="15860A8B"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p>
        </w:tc>
      </w:tr>
      <w:tr w:rsidR="007A4719" w:rsidRPr="00B575E8" w14:paraId="1DD3DC6A" w14:textId="524F2F5E" w:rsidTr="007A4719">
        <w:trPr>
          <w:trHeight w:val="169"/>
        </w:trPr>
        <w:tc>
          <w:tcPr>
            <w:tcW w:w="4810" w:type="dxa"/>
            <w:tcBorders>
              <w:top w:val="nil"/>
              <w:left w:val="single" w:sz="8" w:space="0" w:color="auto"/>
              <w:bottom w:val="single" w:sz="4" w:space="0" w:color="auto"/>
              <w:right w:val="single" w:sz="8" w:space="0" w:color="auto"/>
            </w:tcBorders>
            <w:shd w:val="clear" w:color="000000" w:fill="FFCC99"/>
            <w:vAlign w:val="center"/>
            <w:hideMark/>
          </w:tcPr>
          <w:p w14:paraId="3B9C815D" w14:textId="3BBE6C94"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w:t>
            </w:r>
            <w:r w:rsidRPr="00B575E8">
              <w:rPr>
                <w:rFonts w:ascii="Calibri" w:eastAsia="Times New Roman" w:hAnsi="Calibri" w:cs="Calibri"/>
                <w:color w:val="0563C1"/>
                <w:u w:val="single"/>
              </w:rPr>
              <w:t xml:space="preserve"> </w:t>
            </w:r>
            <w:r w:rsidRPr="00B575E8">
              <w:rPr>
                <w:rFonts w:ascii="Times New Roman" w:eastAsia="Times New Roman" w:hAnsi="Times New Roman" w:cs="Times New Roman"/>
                <w:b/>
                <w:bCs/>
                <w:color w:val="000000"/>
                <w:sz w:val="16"/>
                <w:szCs w:val="16"/>
              </w:rPr>
              <w:t>за изпълнение</w:t>
            </w:r>
          </w:p>
        </w:tc>
        <w:tc>
          <w:tcPr>
            <w:tcW w:w="1276" w:type="dxa"/>
            <w:tcBorders>
              <w:top w:val="nil"/>
              <w:left w:val="nil"/>
              <w:bottom w:val="single" w:sz="4" w:space="0" w:color="auto"/>
              <w:right w:val="single" w:sz="8" w:space="0" w:color="auto"/>
            </w:tcBorders>
            <w:shd w:val="clear" w:color="000000" w:fill="FFCC99"/>
            <w:vAlign w:val="center"/>
            <w:hideMark/>
          </w:tcPr>
          <w:p w14:paraId="7E1BABF1"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970" w:type="dxa"/>
            <w:tcBorders>
              <w:top w:val="nil"/>
              <w:left w:val="nil"/>
              <w:bottom w:val="single" w:sz="4" w:space="0" w:color="auto"/>
              <w:right w:val="single" w:sz="8" w:space="0" w:color="auto"/>
            </w:tcBorders>
            <w:shd w:val="clear" w:color="000000" w:fill="FFCC99"/>
            <w:vAlign w:val="center"/>
            <w:hideMark/>
          </w:tcPr>
          <w:p w14:paraId="06A0309E" w14:textId="6819A15D"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Проект 2025 г.</w:t>
            </w:r>
          </w:p>
        </w:tc>
        <w:tc>
          <w:tcPr>
            <w:tcW w:w="1044" w:type="dxa"/>
            <w:tcBorders>
              <w:top w:val="nil"/>
              <w:left w:val="nil"/>
              <w:bottom w:val="single" w:sz="4" w:space="0" w:color="auto"/>
              <w:right w:val="single" w:sz="8" w:space="0" w:color="auto"/>
            </w:tcBorders>
            <w:shd w:val="clear" w:color="000000" w:fill="FFCC99"/>
            <w:vAlign w:val="center"/>
            <w:hideMark/>
          </w:tcPr>
          <w:p w14:paraId="4A75DECF" w14:textId="211F4612"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44" w:type="dxa"/>
            <w:tcBorders>
              <w:top w:val="nil"/>
              <w:left w:val="nil"/>
              <w:bottom w:val="single" w:sz="4" w:space="0" w:color="auto"/>
              <w:right w:val="single" w:sz="8" w:space="0" w:color="auto"/>
            </w:tcBorders>
            <w:shd w:val="clear" w:color="000000" w:fill="FFCC99"/>
            <w:vAlign w:val="center"/>
            <w:hideMark/>
          </w:tcPr>
          <w:p w14:paraId="26F19AFE" w14:textId="00344B9E"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31" w:type="dxa"/>
            <w:tcBorders>
              <w:top w:val="nil"/>
              <w:left w:val="nil"/>
              <w:bottom w:val="single" w:sz="4" w:space="0" w:color="auto"/>
              <w:right w:val="single" w:sz="8" w:space="0" w:color="auto"/>
            </w:tcBorders>
            <w:shd w:val="clear" w:color="000000" w:fill="FFCC99"/>
          </w:tcPr>
          <w:p w14:paraId="42D8FDD1" w14:textId="02233A99"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2028 г.</w:t>
            </w:r>
          </w:p>
        </w:tc>
      </w:tr>
      <w:tr w:rsidR="007A4719" w:rsidRPr="00B575E8" w14:paraId="2F6D5E89" w14:textId="198E1E82" w:rsidTr="007A4719">
        <w:trPr>
          <w:trHeight w:val="60"/>
        </w:trPr>
        <w:tc>
          <w:tcPr>
            <w:tcW w:w="4810" w:type="dxa"/>
            <w:tcBorders>
              <w:top w:val="single" w:sz="4" w:space="0" w:color="auto"/>
              <w:left w:val="single" w:sz="4" w:space="0" w:color="auto"/>
              <w:bottom w:val="single" w:sz="4" w:space="0" w:color="auto"/>
              <w:right w:val="single" w:sz="4" w:space="0" w:color="auto"/>
            </w:tcBorders>
          </w:tcPr>
          <w:p w14:paraId="3FF266B4" w14:textId="48536A3A" w:rsidR="0059327F" w:rsidRPr="00B575E8" w:rsidRDefault="003044E9"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bCs/>
                <w:i/>
                <w:sz w:val="16"/>
                <w:szCs w:val="16"/>
                <w:u w:val="single"/>
              </w:rPr>
              <w:t>Национална програма за енергийна ефективност на многофамилни жилищни сгради</w:t>
            </w:r>
            <w:r w:rsidR="0059327F" w:rsidRPr="00B575E8">
              <w:rPr>
                <w:rFonts w:ascii="Times New Roman" w:hAnsi="Times New Roman" w:cs="Times New Roman"/>
                <w:b/>
                <w:bCs/>
                <w:i/>
                <w:sz w:val="16"/>
                <w:szCs w:val="16"/>
                <w:u w:val="single"/>
              </w:rPr>
              <w:t>:</w:t>
            </w:r>
            <w:r w:rsidR="00DE77CB" w:rsidRPr="00B575E8">
              <w:rPr>
                <w:rStyle w:val="FootnoteReference"/>
                <w:rFonts w:ascii="Times New Roman" w:hAnsi="Times New Roman"/>
                <w:b/>
                <w:bCs/>
                <w:i/>
                <w:color w:val="0000CC"/>
                <w:sz w:val="20"/>
                <w:szCs w:val="20"/>
                <w:u w:val="single"/>
              </w:rPr>
              <w:footnoteReference w:id="7"/>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ADF22" w14:textId="7B872974"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2EE9BA" w14:textId="0B4E4A32"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0C95E42" w14:textId="558107CD"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831F412" w14:textId="521520AF"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C35240F" w14:textId="77777777" w:rsidR="0059327F" w:rsidRPr="00B575E8" w:rsidRDefault="0059327F" w:rsidP="0059327F">
            <w:pPr>
              <w:spacing w:after="0" w:line="240" w:lineRule="auto"/>
              <w:jc w:val="center"/>
              <w:rPr>
                <w:rFonts w:ascii="Times New Roman" w:hAnsi="Times New Roman" w:cs="Times New Roman"/>
                <w:i/>
                <w:iCs/>
                <w:sz w:val="16"/>
                <w:szCs w:val="16"/>
              </w:rPr>
            </w:pPr>
          </w:p>
        </w:tc>
      </w:tr>
      <w:tr w:rsidR="007A4719" w:rsidRPr="00B575E8" w14:paraId="3C0C4EE3" w14:textId="1DB5548E"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38C37CFB" w14:textId="36842B8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1. Сгради въведени в експлоатация след изпълнение на мерки по НПЕЕМЖС </w:t>
            </w:r>
          </w:p>
        </w:tc>
        <w:tc>
          <w:tcPr>
            <w:tcW w:w="1276" w:type="dxa"/>
            <w:tcBorders>
              <w:top w:val="nil"/>
              <w:left w:val="nil"/>
              <w:bottom w:val="single" w:sz="4" w:space="0" w:color="auto"/>
              <w:right w:val="single" w:sz="4" w:space="0" w:color="auto"/>
            </w:tcBorders>
            <w:shd w:val="clear" w:color="auto" w:fill="auto"/>
          </w:tcPr>
          <w:p w14:paraId="3E9E7F6D" w14:textId="1EA2489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618B550F" w14:textId="52C89ADB"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2022</w:t>
            </w:r>
          </w:p>
        </w:tc>
        <w:tc>
          <w:tcPr>
            <w:tcW w:w="1044" w:type="dxa"/>
            <w:vMerge w:val="restart"/>
            <w:tcBorders>
              <w:top w:val="single" w:sz="4" w:space="0" w:color="auto"/>
              <w:left w:val="single" w:sz="4" w:space="0" w:color="auto"/>
              <w:right w:val="single" w:sz="4" w:space="0" w:color="auto"/>
            </w:tcBorders>
            <w:shd w:val="clear" w:color="auto" w:fill="auto"/>
            <w:vAlign w:val="center"/>
          </w:tcPr>
          <w:p w14:paraId="394AFFD5" w14:textId="74E9AC01" w:rsidR="00172B3E" w:rsidRPr="00B575E8" w:rsidRDefault="00172B3E"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D4570FD" w14:textId="4378AA82"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50797DDD"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0085DC04" w14:textId="5FDE5C8D"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5307DCFE" w14:textId="5CD0EC08"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 xml:space="preserve">2. </w:t>
            </w:r>
            <w:r w:rsidRPr="00B575E8">
              <w:rPr>
                <w:rFonts w:ascii="Times New Roman" w:hAnsi="Times New Roman" w:cs="Times New Roman"/>
                <w:sz w:val="16"/>
                <w:szCs w:val="16"/>
              </w:rPr>
              <w:t xml:space="preserve">Подобрена жилищна инфраструктура за 2022 броя сгради по НПЕЕМЖС </w:t>
            </w:r>
          </w:p>
        </w:tc>
        <w:tc>
          <w:tcPr>
            <w:tcW w:w="1276" w:type="dxa"/>
            <w:tcBorders>
              <w:top w:val="nil"/>
              <w:left w:val="nil"/>
              <w:bottom w:val="single" w:sz="4" w:space="0" w:color="auto"/>
              <w:right w:val="single" w:sz="4" w:space="0" w:color="auto"/>
            </w:tcBorders>
            <w:shd w:val="clear" w:color="auto" w:fill="auto"/>
          </w:tcPr>
          <w:p w14:paraId="6FB5D7AF" w14:textId="33BEDB65"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кв. м. РЗП</w:t>
            </w:r>
          </w:p>
        </w:tc>
        <w:tc>
          <w:tcPr>
            <w:tcW w:w="970" w:type="dxa"/>
            <w:tcBorders>
              <w:top w:val="nil"/>
              <w:left w:val="nil"/>
              <w:bottom w:val="single" w:sz="4" w:space="0" w:color="auto"/>
              <w:right w:val="single" w:sz="4" w:space="0" w:color="auto"/>
            </w:tcBorders>
            <w:shd w:val="clear" w:color="auto" w:fill="auto"/>
            <w:vAlign w:val="center"/>
          </w:tcPr>
          <w:p w14:paraId="2E20457E" w14:textId="3BF37CD8"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11 541 275</w:t>
            </w:r>
          </w:p>
        </w:tc>
        <w:tc>
          <w:tcPr>
            <w:tcW w:w="1044" w:type="dxa"/>
            <w:vMerge/>
            <w:tcBorders>
              <w:left w:val="single" w:sz="4" w:space="0" w:color="auto"/>
              <w:right w:val="single" w:sz="4" w:space="0" w:color="auto"/>
            </w:tcBorders>
            <w:shd w:val="clear" w:color="auto" w:fill="auto"/>
          </w:tcPr>
          <w:p w14:paraId="2716C26D"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F2D864C" w14:textId="07094B6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091822F"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3DBF3A53" w14:textId="193C33AC"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495F4694" w14:textId="161E8AD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w:t>
            </w:r>
            <w:r w:rsidRPr="00B575E8">
              <w:rPr>
                <w:rFonts w:ascii="Times New Roman" w:hAnsi="Times New Roman" w:cs="Times New Roman"/>
                <w:sz w:val="16"/>
                <w:szCs w:val="16"/>
              </w:rPr>
              <w:t xml:space="preserve"> Брой жители, облагодетелствани от подобрената инфраструктура по НПЕЕМЖС </w:t>
            </w:r>
          </w:p>
        </w:tc>
        <w:tc>
          <w:tcPr>
            <w:tcW w:w="1276" w:type="dxa"/>
            <w:tcBorders>
              <w:top w:val="nil"/>
              <w:left w:val="nil"/>
              <w:bottom w:val="single" w:sz="4" w:space="0" w:color="auto"/>
              <w:right w:val="single" w:sz="4" w:space="0" w:color="auto"/>
            </w:tcBorders>
            <w:shd w:val="clear" w:color="auto" w:fill="auto"/>
          </w:tcPr>
          <w:p w14:paraId="67238749" w14:textId="2870C840"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5909EE75" w14:textId="24CF82F2"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340 705</w:t>
            </w:r>
          </w:p>
        </w:tc>
        <w:tc>
          <w:tcPr>
            <w:tcW w:w="1044" w:type="dxa"/>
            <w:vMerge/>
            <w:tcBorders>
              <w:left w:val="single" w:sz="4" w:space="0" w:color="auto"/>
              <w:right w:val="single" w:sz="4" w:space="0" w:color="auto"/>
            </w:tcBorders>
            <w:shd w:val="clear" w:color="auto" w:fill="auto"/>
          </w:tcPr>
          <w:p w14:paraId="6D0DF0C4"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ADA8F7B" w14:textId="00FEF261"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359704DB"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2935A973" w14:textId="7DA22850" w:rsidTr="00CE26F0">
        <w:trPr>
          <w:trHeight w:val="415"/>
        </w:trPr>
        <w:tc>
          <w:tcPr>
            <w:tcW w:w="4810" w:type="dxa"/>
            <w:tcBorders>
              <w:top w:val="nil"/>
              <w:left w:val="single" w:sz="8" w:space="0" w:color="auto"/>
              <w:bottom w:val="single" w:sz="4" w:space="0" w:color="auto"/>
              <w:right w:val="single" w:sz="4" w:space="0" w:color="auto"/>
            </w:tcBorders>
            <w:shd w:val="clear" w:color="auto" w:fill="auto"/>
          </w:tcPr>
          <w:p w14:paraId="54941DA6" w14:textId="04073461"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lastRenderedPageBreak/>
              <w:t>4.</w:t>
            </w:r>
            <w:r w:rsidRPr="00B575E8">
              <w:rPr>
                <w:rFonts w:ascii="Times New Roman" w:hAnsi="Times New Roman" w:cs="Times New Roman"/>
                <w:sz w:val="16"/>
                <w:szCs w:val="16"/>
              </w:rPr>
              <w:t xml:space="preserve"> Очаквана икономия на енергия от обновените жилищни сгради – годишно за 2022 сгради, по НПЕЕМЖС </w:t>
            </w:r>
          </w:p>
        </w:tc>
        <w:tc>
          <w:tcPr>
            <w:tcW w:w="1276" w:type="dxa"/>
            <w:tcBorders>
              <w:top w:val="nil"/>
              <w:left w:val="nil"/>
              <w:bottom w:val="single" w:sz="4" w:space="0" w:color="auto"/>
              <w:right w:val="single" w:sz="4" w:space="0" w:color="auto"/>
            </w:tcBorders>
            <w:shd w:val="clear" w:color="auto" w:fill="auto"/>
          </w:tcPr>
          <w:p w14:paraId="51423AC0" w14:textId="2A05282B" w:rsidR="00172B3E" w:rsidRPr="00B575E8" w:rsidRDefault="00172B3E" w:rsidP="00517F34">
            <w:pPr>
              <w:rPr>
                <w:rFonts w:ascii="Times New Roman" w:hAnsi="Times New Roman" w:cs="Times New Roman"/>
                <w:bCs/>
                <w:sz w:val="16"/>
                <w:szCs w:val="16"/>
              </w:rPr>
            </w:pPr>
            <w:r w:rsidRPr="00B575E8">
              <w:rPr>
                <w:rFonts w:ascii="Times New Roman" w:hAnsi="Times New Roman" w:cs="Times New Roman"/>
                <w:sz w:val="16"/>
                <w:szCs w:val="16"/>
              </w:rPr>
              <w:t> </w:t>
            </w:r>
            <w:r w:rsidRPr="00B575E8">
              <w:rPr>
                <w:rFonts w:ascii="Times New Roman" w:hAnsi="Times New Roman" w:cs="Times New Roman"/>
                <w:bCs/>
                <w:sz w:val="16"/>
                <w:szCs w:val="16"/>
                <w:lang w:val="en-US"/>
              </w:rPr>
              <w:t>MWh/</w:t>
            </w:r>
            <w:r w:rsidR="00517F34" w:rsidRPr="00B575E8">
              <w:rPr>
                <w:rFonts w:ascii="Times New Roman" w:hAnsi="Times New Roman" w:cs="Times New Roman"/>
                <w:bCs/>
                <w:sz w:val="16"/>
                <w:szCs w:val="16"/>
              </w:rPr>
              <w:t>годишно</w:t>
            </w:r>
          </w:p>
        </w:tc>
        <w:tc>
          <w:tcPr>
            <w:tcW w:w="970" w:type="dxa"/>
            <w:tcBorders>
              <w:top w:val="nil"/>
              <w:left w:val="nil"/>
              <w:bottom w:val="single" w:sz="4" w:space="0" w:color="auto"/>
              <w:right w:val="single" w:sz="4" w:space="0" w:color="auto"/>
            </w:tcBorders>
            <w:shd w:val="clear" w:color="auto" w:fill="auto"/>
            <w:vAlign w:val="center"/>
          </w:tcPr>
          <w:p w14:paraId="74D4C298" w14:textId="47DF373C"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975 226</w:t>
            </w:r>
          </w:p>
        </w:tc>
        <w:tc>
          <w:tcPr>
            <w:tcW w:w="1044" w:type="dxa"/>
            <w:vMerge/>
            <w:tcBorders>
              <w:left w:val="single" w:sz="4" w:space="0" w:color="auto"/>
              <w:right w:val="single" w:sz="4" w:space="0" w:color="auto"/>
            </w:tcBorders>
            <w:shd w:val="clear" w:color="auto" w:fill="auto"/>
          </w:tcPr>
          <w:p w14:paraId="213A422C"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3095CB0"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50F16E56"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1673F391" w14:textId="5922BB06" w:rsidTr="00CE26F0">
        <w:trPr>
          <w:trHeight w:val="361"/>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5AFA7AF" w14:textId="316BE9D1" w:rsidR="00172B3E" w:rsidRPr="00B575E8" w:rsidRDefault="00172B3E"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5.</w:t>
            </w:r>
            <w:r w:rsidRPr="00B575E8">
              <w:rPr>
                <w:rFonts w:ascii="Times New Roman" w:hAnsi="Times New Roman" w:cs="Times New Roman"/>
                <w:sz w:val="16"/>
                <w:szCs w:val="16"/>
              </w:rPr>
              <w:t xml:space="preserve"> Очаквано годишно спестяване на емисиите на парникови газове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СО и еквивалентни</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 xml:space="preserve"> – 2022 сгради по НПЕЕМЖС </w:t>
            </w:r>
          </w:p>
        </w:tc>
        <w:tc>
          <w:tcPr>
            <w:tcW w:w="1276" w:type="dxa"/>
            <w:tcBorders>
              <w:top w:val="single" w:sz="4" w:space="0" w:color="auto"/>
              <w:left w:val="nil"/>
              <w:bottom w:val="single" w:sz="4" w:space="0" w:color="auto"/>
              <w:right w:val="single" w:sz="4" w:space="0" w:color="auto"/>
            </w:tcBorders>
            <w:shd w:val="clear" w:color="auto" w:fill="auto"/>
          </w:tcPr>
          <w:p w14:paraId="0EC09B76" w14:textId="6B046FA5" w:rsidR="00172B3E" w:rsidRPr="00B575E8" w:rsidRDefault="00172B3E" w:rsidP="00172B3E">
            <w:pPr>
              <w:rPr>
                <w:rFonts w:ascii="Times New Roman" w:hAnsi="Times New Roman" w:cs="Times New Roman"/>
                <w:bCs/>
                <w:sz w:val="16"/>
                <w:szCs w:val="16"/>
              </w:rPr>
            </w:pPr>
            <w:r w:rsidRPr="00B575E8">
              <w:rPr>
                <w:rFonts w:ascii="Times New Roman" w:hAnsi="Times New Roman" w:cs="Times New Roman"/>
                <w:bCs/>
                <w:sz w:val="16"/>
                <w:szCs w:val="16"/>
                <w:lang w:val="en-US"/>
              </w:rPr>
              <w:t>ktCO/</w:t>
            </w:r>
            <w:r w:rsidRPr="00B575E8">
              <w:rPr>
                <w:rFonts w:ascii="Times New Roman" w:hAnsi="Times New Roman" w:cs="Times New Roman"/>
                <w:bCs/>
                <w:sz w:val="16"/>
                <w:szCs w:val="16"/>
              </w:rPr>
              <w:t>годишно</w:t>
            </w:r>
          </w:p>
        </w:tc>
        <w:tc>
          <w:tcPr>
            <w:tcW w:w="970" w:type="dxa"/>
            <w:tcBorders>
              <w:top w:val="single" w:sz="4" w:space="0" w:color="auto"/>
              <w:left w:val="nil"/>
              <w:bottom w:val="single" w:sz="4" w:space="0" w:color="auto"/>
              <w:right w:val="single" w:sz="4" w:space="0" w:color="auto"/>
            </w:tcBorders>
            <w:shd w:val="clear" w:color="auto" w:fill="auto"/>
            <w:vAlign w:val="center"/>
          </w:tcPr>
          <w:p w14:paraId="0E18C683" w14:textId="076A1FEF"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327</w:t>
            </w:r>
          </w:p>
        </w:tc>
        <w:tc>
          <w:tcPr>
            <w:tcW w:w="1044" w:type="dxa"/>
            <w:vMerge/>
            <w:tcBorders>
              <w:left w:val="single" w:sz="4" w:space="0" w:color="auto"/>
              <w:bottom w:val="single" w:sz="4" w:space="0" w:color="auto"/>
              <w:right w:val="single" w:sz="4" w:space="0" w:color="auto"/>
            </w:tcBorders>
            <w:shd w:val="clear" w:color="auto" w:fill="auto"/>
          </w:tcPr>
          <w:p w14:paraId="67845A1B"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B819D14"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46DB098"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689E6382" w14:textId="1F1C81C6" w:rsidTr="007A4719">
        <w:trPr>
          <w:trHeight w:val="26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245FE046" w14:textId="779B0F5D" w:rsidR="0059327F" w:rsidRPr="00B575E8" w:rsidRDefault="0059327F"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i/>
                <w:sz w:val="16"/>
                <w:szCs w:val="16"/>
                <w:u w:val="single"/>
              </w:rPr>
              <w:t>ПОДМЯРКА П9а ПО НПВУ</w:t>
            </w:r>
            <w:r w:rsidR="00517F34" w:rsidRPr="00B575E8">
              <w:rPr>
                <w:rStyle w:val="FootnoteReference"/>
                <w:rFonts w:ascii="Times New Roman" w:hAnsi="Times New Roman"/>
                <w:b/>
                <w:i/>
                <w:color w:val="0000CC"/>
                <w:sz w:val="20"/>
                <w:szCs w:val="20"/>
                <w:u w:val="single"/>
              </w:rPr>
              <w:footnoteReference w:id="8"/>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BB147"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3CAE15"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2EF4BCD" w14:textId="77777777"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13BA7BB"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3AB5881"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r>
      <w:tr w:rsidR="00935D44" w:rsidRPr="00B575E8" w14:paraId="26CCA49B" w14:textId="7F6F22F4" w:rsidTr="00CE26F0">
        <w:trPr>
          <w:trHeight w:val="42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62081C83" w14:textId="794B11FA" w:rsidR="00935D44" w:rsidRPr="00B575E8" w:rsidRDefault="00935D44"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6.</w:t>
            </w:r>
            <w:r w:rsidRPr="00B575E8">
              <w:rPr>
                <w:rFonts w:ascii="Times New Roman" w:hAnsi="Times New Roman" w:cs="Times New Roman"/>
                <w:sz w:val="16"/>
                <w:szCs w:val="16"/>
              </w:rPr>
              <w:t xml:space="preserve"> Подобрена жилищна инфраструктура разгъната застроена площ (РЗП)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6C3ABC68" w14:textId="485C7A06"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кв. м</w:t>
            </w:r>
          </w:p>
        </w:tc>
        <w:tc>
          <w:tcPr>
            <w:tcW w:w="970" w:type="dxa"/>
            <w:tcBorders>
              <w:top w:val="single" w:sz="4" w:space="0" w:color="auto"/>
              <w:left w:val="nil"/>
              <w:bottom w:val="single" w:sz="4" w:space="0" w:color="auto"/>
              <w:right w:val="single" w:sz="4" w:space="0" w:color="auto"/>
            </w:tcBorders>
            <w:shd w:val="clear" w:color="auto" w:fill="auto"/>
          </w:tcPr>
          <w:p w14:paraId="245AD46C"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4B9409C7" w14:textId="1EC2110C"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3 600 000</w:t>
            </w:r>
          </w:p>
        </w:tc>
        <w:tc>
          <w:tcPr>
            <w:tcW w:w="1044" w:type="dxa"/>
            <w:vMerge w:val="restart"/>
            <w:tcBorders>
              <w:top w:val="single" w:sz="4" w:space="0" w:color="auto"/>
              <w:left w:val="nil"/>
              <w:right w:val="single" w:sz="4" w:space="0" w:color="auto"/>
            </w:tcBorders>
            <w:shd w:val="clear" w:color="auto" w:fill="auto"/>
            <w:vAlign w:val="center"/>
          </w:tcPr>
          <w:p w14:paraId="0947E945" w14:textId="1614BD2C" w:rsidR="00935D44" w:rsidRPr="00B575E8" w:rsidRDefault="00935D44"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931" w:type="dxa"/>
            <w:vMerge w:val="restart"/>
            <w:tcBorders>
              <w:top w:val="single" w:sz="4" w:space="0" w:color="auto"/>
              <w:left w:val="nil"/>
              <w:right w:val="single" w:sz="4" w:space="0" w:color="auto"/>
            </w:tcBorders>
          </w:tcPr>
          <w:p w14:paraId="659CDF87" w14:textId="77777777" w:rsidR="00935D44" w:rsidRPr="00B575E8" w:rsidRDefault="00935D44" w:rsidP="0059327F">
            <w:pPr>
              <w:spacing w:after="0" w:line="240" w:lineRule="auto"/>
              <w:jc w:val="center"/>
              <w:rPr>
                <w:rFonts w:ascii="Times New Roman" w:hAnsi="Times New Roman" w:cs="Times New Roman"/>
                <w:sz w:val="16"/>
                <w:szCs w:val="16"/>
              </w:rPr>
            </w:pPr>
          </w:p>
        </w:tc>
      </w:tr>
      <w:tr w:rsidR="00935D44" w:rsidRPr="00B575E8" w14:paraId="658533C5" w14:textId="4E3825AB" w:rsidTr="00CE26F0">
        <w:trPr>
          <w:trHeight w:val="27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1D07B53" w14:textId="04BBFDFB"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w:t>
            </w:r>
            <w:r w:rsidRPr="00B575E8">
              <w:rPr>
                <w:rFonts w:ascii="Times New Roman" w:hAnsi="Times New Roman" w:cs="Times New Roman"/>
                <w:sz w:val="16"/>
                <w:szCs w:val="16"/>
              </w:rPr>
              <w:t xml:space="preserve"> Спестена първична енергия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0617D28F" w14:textId="3376EA00"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GWh/година</w:t>
            </w:r>
          </w:p>
        </w:tc>
        <w:tc>
          <w:tcPr>
            <w:tcW w:w="970" w:type="dxa"/>
            <w:tcBorders>
              <w:top w:val="single" w:sz="4" w:space="0" w:color="auto"/>
              <w:left w:val="nil"/>
              <w:bottom w:val="single" w:sz="4" w:space="0" w:color="auto"/>
              <w:right w:val="single" w:sz="4" w:space="0" w:color="auto"/>
            </w:tcBorders>
            <w:shd w:val="clear" w:color="auto" w:fill="auto"/>
          </w:tcPr>
          <w:p w14:paraId="5AF55C4A" w14:textId="50B6F32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11E26065" w14:textId="73FBD877"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405</w:t>
            </w:r>
          </w:p>
        </w:tc>
        <w:tc>
          <w:tcPr>
            <w:tcW w:w="1044" w:type="dxa"/>
            <w:vMerge/>
            <w:tcBorders>
              <w:left w:val="nil"/>
              <w:right w:val="single" w:sz="4" w:space="0" w:color="auto"/>
            </w:tcBorders>
            <w:shd w:val="clear" w:color="auto" w:fill="auto"/>
          </w:tcPr>
          <w:p w14:paraId="3498D08B" w14:textId="025E9F4A"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vMerge/>
            <w:tcBorders>
              <w:left w:val="nil"/>
              <w:right w:val="single" w:sz="4" w:space="0" w:color="auto"/>
            </w:tcBorders>
          </w:tcPr>
          <w:p w14:paraId="5B09F2FA"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r>
      <w:tr w:rsidR="00935D44" w:rsidRPr="00B575E8" w14:paraId="68D3DF52" w14:textId="27BB4334" w:rsidTr="00CE26F0">
        <w:trPr>
          <w:trHeight w:val="286"/>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0909B71C" w14:textId="39653817" w:rsidR="00935D44" w:rsidRPr="00B575E8" w:rsidRDefault="00935D44" w:rsidP="0059327F">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8.</w:t>
            </w:r>
            <w:r w:rsidRPr="00B575E8">
              <w:rPr>
                <w:rFonts w:ascii="Times New Roman" w:hAnsi="Times New Roman" w:cs="Times New Roman"/>
                <w:sz w:val="16"/>
                <w:szCs w:val="16"/>
              </w:rPr>
              <w:t xml:space="preserve"> Спестени емисии на парникови газове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54C25927" w14:textId="78C6D88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ktCO2/година</w:t>
            </w:r>
          </w:p>
        </w:tc>
        <w:tc>
          <w:tcPr>
            <w:tcW w:w="970" w:type="dxa"/>
            <w:tcBorders>
              <w:top w:val="single" w:sz="4" w:space="0" w:color="auto"/>
              <w:left w:val="nil"/>
              <w:bottom w:val="single" w:sz="4" w:space="0" w:color="auto"/>
              <w:right w:val="single" w:sz="4" w:space="0" w:color="auto"/>
            </w:tcBorders>
            <w:shd w:val="clear" w:color="auto" w:fill="auto"/>
          </w:tcPr>
          <w:p w14:paraId="3EE31EE9"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2A25A025" w14:textId="7F6CEC75"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79</w:t>
            </w:r>
          </w:p>
        </w:tc>
        <w:tc>
          <w:tcPr>
            <w:tcW w:w="1044" w:type="dxa"/>
            <w:vMerge/>
            <w:tcBorders>
              <w:left w:val="nil"/>
              <w:bottom w:val="single" w:sz="4" w:space="0" w:color="auto"/>
              <w:right w:val="single" w:sz="4" w:space="0" w:color="auto"/>
            </w:tcBorders>
            <w:shd w:val="clear" w:color="auto" w:fill="auto"/>
          </w:tcPr>
          <w:p w14:paraId="007D7A92"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c>
          <w:tcPr>
            <w:tcW w:w="931" w:type="dxa"/>
            <w:vMerge/>
            <w:tcBorders>
              <w:left w:val="nil"/>
              <w:bottom w:val="single" w:sz="4" w:space="0" w:color="auto"/>
              <w:right w:val="single" w:sz="4" w:space="0" w:color="auto"/>
            </w:tcBorders>
          </w:tcPr>
          <w:p w14:paraId="560DE852"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r>
    </w:tbl>
    <w:p w14:paraId="0C36A47B" w14:textId="77777777" w:rsidR="00F00E9F" w:rsidRPr="00B575E8" w:rsidRDefault="00F00E9F" w:rsidP="00684F47">
      <w:pPr>
        <w:tabs>
          <w:tab w:val="left" w:pos="851"/>
        </w:tabs>
        <w:spacing w:after="0" w:line="240" w:lineRule="auto"/>
        <w:jc w:val="both"/>
        <w:rPr>
          <w:rFonts w:ascii="Times New Roman" w:hAnsi="Times New Roman"/>
          <w:b/>
          <w:i/>
          <w:color w:val="0000CC"/>
          <w:sz w:val="10"/>
        </w:rPr>
      </w:pPr>
    </w:p>
    <w:p w14:paraId="683FC1D1"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8871ACC"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Информация за наличността и качеството на данните</w:t>
      </w:r>
    </w:p>
    <w:p w14:paraId="6DDE0BBA" w14:textId="47A2D403"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 Информацията се обработва чрез ИСУН 2020, приложима за проекти финансирани с европейски средства.</w:t>
      </w:r>
    </w:p>
    <w:p w14:paraId="4CAC51AD" w14:textId="52FC1AB7" w:rsidR="00CF3C37" w:rsidRPr="00B575E8" w:rsidRDefault="00CF3C37" w:rsidP="00CF3C3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 xml:space="preserve">Предоставяни по програмата продукти/услуги </w:t>
      </w:r>
    </w:p>
    <w:p w14:paraId="2C99C6B5" w14:textId="02187E5D" w:rsidR="00CF3C37" w:rsidRPr="00B575E8" w:rsidRDefault="00486B9C" w:rsidP="00486B9C">
      <w:pPr>
        <w:pStyle w:val="ListParagraph"/>
        <w:tabs>
          <w:tab w:val="left" w:pos="851"/>
        </w:tabs>
        <w:spacing w:after="0" w:line="240" w:lineRule="auto"/>
        <w:ind w:left="0" w:firstLine="567"/>
        <w:jc w:val="both"/>
        <w:rPr>
          <w:rFonts w:ascii="Times New Roman" w:hAnsi="Times New Roman"/>
        </w:rPr>
      </w:pPr>
      <w:r w:rsidRPr="00B575E8">
        <w:rPr>
          <w:rFonts w:ascii="Times New Roman" w:hAnsi="Times New Roman"/>
        </w:rPr>
        <w:t>В изпълнението на програмата се предвижда за одобрените проектни предложения за предоставяне на безвъзмездна финансова помощ, средствата за изготвените енергийни и технически обследвания, които са заплатени от сдруженията на собствениците, да бъдат изцяло възстановени на собствениците, с което последните получават безплатен продукт – технически паспорт на сградата и енергиен сертификат, преди предприемане на дейностите за енергийно обновяване.</w:t>
      </w:r>
    </w:p>
    <w:p w14:paraId="07FFC189" w14:textId="77777777" w:rsidR="00075F3E" w:rsidRPr="00B575E8" w:rsidRDefault="00075F3E"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7DEA2DB7" w14:textId="75E3E77E" w:rsidR="00086EB2"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 определена за СНД.</w:t>
      </w:r>
    </w:p>
    <w:p w14:paraId="1CC63AA5" w14:textId="7734737B" w:rsidR="00075F3E" w:rsidRPr="00B575E8" w:rsidRDefault="00075F3E"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BC48E1A" w14:textId="77777777" w:rsidR="00075F3E" w:rsidRPr="00B575E8" w:rsidRDefault="00351A36" w:rsidP="00684F47">
      <w:pPr>
        <w:tabs>
          <w:tab w:val="left" w:pos="851"/>
        </w:tabs>
        <w:snapToGrid w:val="0"/>
        <w:spacing w:after="0" w:line="240" w:lineRule="auto"/>
        <w:ind w:firstLine="567"/>
        <w:jc w:val="both"/>
        <w:rPr>
          <w:rFonts w:ascii="Times New Roman" w:eastAsia="Calibri" w:hAnsi="Times New Roman" w:cs="Times New Roman"/>
          <w:color w:val="000000"/>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B575E8">
        <w:rPr>
          <w:rFonts w:ascii="Times New Roman" w:hAnsi="Times New Roman" w:cs="Times New Roman"/>
        </w:rPr>
        <w:t xml:space="preserve">, директора на </w:t>
      </w:r>
      <w:r w:rsidR="00DF16EE" w:rsidRPr="00B575E8">
        <w:rPr>
          <w:rFonts w:ascii="Times New Roman" w:hAnsi="Times New Roman" w:cs="Times New Roman"/>
        </w:rPr>
        <w:t>д</w:t>
      </w:r>
      <w:r w:rsidR="00075F3E" w:rsidRPr="00B575E8">
        <w:rPr>
          <w:rFonts w:ascii="Times New Roman" w:hAnsi="Times New Roman" w:cs="Times New Roman"/>
        </w:rPr>
        <w:t xml:space="preserve">ирекция </w:t>
      </w:r>
      <w:r w:rsidR="00075F3E" w:rsidRPr="00B575E8">
        <w:rPr>
          <w:rFonts w:ascii="Times New Roman" w:eastAsia="Calibri" w:hAnsi="Times New Roman" w:cs="Times New Roman"/>
          <w:color w:val="000000"/>
        </w:rPr>
        <w:t>„Жилищна политика</w:t>
      </w:r>
      <w:r w:rsidRPr="00B575E8">
        <w:rPr>
          <w:rFonts w:ascii="Times New Roman" w:eastAsia="Calibri" w:hAnsi="Times New Roman" w:cs="Times New Roman"/>
          <w:color w:val="000000"/>
        </w:rPr>
        <w:t>“.</w:t>
      </w:r>
    </w:p>
    <w:p w14:paraId="10FA72A8" w14:textId="2AF79FE4" w:rsidR="00D213C7" w:rsidRPr="00B575E8" w:rsidRDefault="00D85B54"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205" w:type="dxa"/>
        <w:tblLook w:val="04A0" w:firstRow="1" w:lastRow="0" w:firstColumn="1" w:lastColumn="0" w:noHBand="0" w:noVBand="1"/>
      </w:tblPr>
      <w:tblGrid>
        <w:gridCol w:w="443"/>
        <w:gridCol w:w="2954"/>
        <w:gridCol w:w="1056"/>
        <w:gridCol w:w="1056"/>
        <w:gridCol w:w="1056"/>
        <w:gridCol w:w="943"/>
        <w:gridCol w:w="899"/>
        <w:gridCol w:w="899"/>
        <w:gridCol w:w="899"/>
      </w:tblGrid>
      <w:tr w:rsidR="006F00F4" w:rsidRPr="00B575E8" w14:paraId="52097BFB" w14:textId="77777777" w:rsidTr="006F00F4">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46CCB68"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w:t>
            </w:r>
          </w:p>
        </w:tc>
        <w:tc>
          <w:tcPr>
            <w:tcW w:w="2954" w:type="dxa"/>
            <w:tcBorders>
              <w:top w:val="single" w:sz="4" w:space="0" w:color="auto"/>
              <w:left w:val="nil"/>
              <w:bottom w:val="single" w:sz="4" w:space="0" w:color="auto"/>
              <w:right w:val="single" w:sz="4" w:space="0" w:color="auto"/>
            </w:tcBorders>
            <w:shd w:val="clear" w:color="000000" w:fill="FFCC99"/>
            <w:vAlign w:val="center"/>
            <w:hideMark/>
          </w:tcPr>
          <w:p w14:paraId="6CC437AF"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2100.01.02 Бюджетна програма„Подобряване на жилищните условия на маргинализирани групи от населението”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E992BC9"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5319790"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A90251D"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Закон 2024 г.</w:t>
            </w:r>
          </w:p>
        </w:tc>
        <w:tc>
          <w:tcPr>
            <w:tcW w:w="943" w:type="dxa"/>
            <w:tcBorders>
              <w:top w:val="single" w:sz="4" w:space="0" w:color="auto"/>
              <w:left w:val="nil"/>
              <w:bottom w:val="single" w:sz="4" w:space="0" w:color="auto"/>
              <w:right w:val="single" w:sz="4" w:space="0" w:color="auto"/>
            </w:tcBorders>
            <w:shd w:val="clear" w:color="000000" w:fill="FFCC99"/>
            <w:vAlign w:val="center"/>
            <w:hideMark/>
          </w:tcPr>
          <w:p w14:paraId="76EC8D0B"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BEBD215"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0E76FD5"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9BA1020"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2028 г.</w:t>
            </w:r>
          </w:p>
        </w:tc>
      </w:tr>
      <w:tr w:rsidR="006F00F4" w:rsidRPr="00B575E8" w14:paraId="1F1FAD2F"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E63CA6" w14:textId="77777777" w:rsidR="006F00F4" w:rsidRPr="00B575E8" w:rsidRDefault="006F00F4" w:rsidP="006F00F4">
            <w:pPr>
              <w:spacing w:after="0" w:line="240" w:lineRule="auto"/>
              <w:jc w:val="both"/>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2BB19ECC"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825C090"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3B5946F4"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6B03D508"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w:t>
            </w:r>
          </w:p>
        </w:tc>
        <w:tc>
          <w:tcPr>
            <w:tcW w:w="943" w:type="dxa"/>
            <w:tcBorders>
              <w:top w:val="nil"/>
              <w:left w:val="nil"/>
              <w:bottom w:val="single" w:sz="4" w:space="0" w:color="auto"/>
              <w:right w:val="single" w:sz="4" w:space="0" w:color="auto"/>
            </w:tcBorders>
            <w:shd w:val="clear" w:color="auto" w:fill="auto"/>
            <w:vAlign w:val="center"/>
            <w:hideMark/>
          </w:tcPr>
          <w:p w14:paraId="0D107E4F"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CCA4D7A"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080B24AE"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2E8AD525" w14:textId="77777777" w:rsidR="006F00F4" w:rsidRPr="00B575E8" w:rsidRDefault="006F00F4" w:rsidP="006F00F4">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r>
      <w:tr w:rsidR="006F00F4" w:rsidRPr="00B575E8" w14:paraId="30707D50"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D439528"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w:t>
            </w:r>
          </w:p>
        </w:tc>
        <w:tc>
          <w:tcPr>
            <w:tcW w:w="2954" w:type="dxa"/>
            <w:tcBorders>
              <w:top w:val="nil"/>
              <w:left w:val="nil"/>
              <w:bottom w:val="single" w:sz="4" w:space="0" w:color="auto"/>
              <w:right w:val="single" w:sz="4" w:space="0" w:color="auto"/>
            </w:tcBorders>
            <w:shd w:val="clear" w:color="000000" w:fill="FFCC99"/>
            <w:noWrap/>
            <w:vAlign w:val="center"/>
            <w:hideMark/>
          </w:tcPr>
          <w:p w14:paraId="44BDD208"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12F6714"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29252DD"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5281D801"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815,0</w:t>
            </w:r>
          </w:p>
        </w:tc>
        <w:tc>
          <w:tcPr>
            <w:tcW w:w="943" w:type="dxa"/>
            <w:tcBorders>
              <w:top w:val="nil"/>
              <w:left w:val="nil"/>
              <w:bottom w:val="single" w:sz="4" w:space="0" w:color="auto"/>
              <w:right w:val="single" w:sz="4" w:space="0" w:color="auto"/>
            </w:tcBorders>
            <w:shd w:val="clear" w:color="000000" w:fill="FFCC99"/>
            <w:noWrap/>
            <w:vAlign w:val="center"/>
            <w:hideMark/>
          </w:tcPr>
          <w:p w14:paraId="5A487188"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1 459,0</w:t>
            </w:r>
          </w:p>
        </w:tc>
        <w:tc>
          <w:tcPr>
            <w:tcW w:w="899" w:type="dxa"/>
            <w:tcBorders>
              <w:top w:val="nil"/>
              <w:left w:val="nil"/>
              <w:bottom w:val="single" w:sz="4" w:space="0" w:color="auto"/>
              <w:right w:val="single" w:sz="4" w:space="0" w:color="auto"/>
            </w:tcBorders>
            <w:shd w:val="clear" w:color="000000" w:fill="FFCC99"/>
            <w:noWrap/>
            <w:vAlign w:val="center"/>
            <w:hideMark/>
          </w:tcPr>
          <w:p w14:paraId="2838601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15CA8170"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14D4529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r>
      <w:tr w:rsidR="006F00F4" w:rsidRPr="00B575E8" w14:paraId="185D1AEF"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842A78"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775E3793"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486F783"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78D25931"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695,0</w:t>
            </w:r>
          </w:p>
        </w:tc>
        <w:tc>
          <w:tcPr>
            <w:tcW w:w="1056" w:type="dxa"/>
            <w:tcBorders>
              <w:top w:val="nil"/>
              <w:left w:val="nil"/>
              <w:bottom w:val="single" w:sz="4" w:space="0" w:color="auto"/>
              <w:right w:val="single" w:sz="4" w:space="0" w:color="auto"/>
            </w:tcBorders>
            <w:shd w:val="clear" w:color="000000" w:fill="FFCC99"/>
            <w:noWrap/>
            <w:vAlign w:val="center"/>
            <w:hideMark/>
          </w:tcPr>
          <w:p w14:paraId="38B4AFB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800,0</w:t>
            </w:r>
          </w:p>
        </w:tc>
        <w:tc>
          <w:tcPr>
            <w:tcW w:w="943" w:type="dxa"/>
            <w:tcBorders>
              <w:top w:val="nil"/>
              <w:left w:val="nil"/>
              <w:bottom w:val="single" w:sz="4" w:space="0" w:color="auto"/>
              <w:right w:val="single" w:sz="4" w:space="0" w:color="auto"/>
            </w:tcBorders>
            <w:shd w:val="clear" w:color="000000" w:fill="FFCC99"/>
            <w:noWrap/>
            <w:vAlign w:val="center"/>
            <w:hideMark/>
          </w:tcPr>
          <w:p w14:paraId="06C54C7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5A12E398"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21B215D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47FB8D0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r>
      <w:tr w:rsidR="006F00F4" w:rsidRPr="00B575E8" w14:paraId="1E03A6B0"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6DF05CF"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74EEBEDF"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61D67B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31200D1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4,6</w:t>
            </w:r>
          </w:p>
        </w:tc>
        <w:tc>
          <w:tcPr>
            <w:tcW w:w="1056" w:type="dxa"/>
            <w:tcBorders>
              <w:top w:val="nil"/>
              <w:left w:val="nil"/>
              <w:bottom w:val="single" w:sz="4" w:space="0" w:color="auto"/>
              <w:right w:val="single" w:sz="4" w:space="0" w:color="auto"/>
            </w:tcBorders>
            <w:shd w:val="clear" w:color="000000" w:fill="FFCC99"/>
            <w:noWrap/>
            <w:vAlign w:val="center"/>
            <w:hideMark/>
          </w:tcPr>
          <w:p w14:paraId="35A283F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15,0</w:t>
            </w:r>
          </w:p>
        </w:tc>
        <w:tc>
          <w:tcPr>
            <w:tcW w:w="943" w:type="dxa"/>
            <w:tcBorders>
              <w:top w:val="nil"/>
              <w:left w:val="nil"/>
              <w:bottom w:val="single" w:sz="4" w:space="0" w:color="auto"/>
              <w:right w:val="single" w:sz="4" w:space="0" w:color="auto"/>
            </w:tcBorders>
            <w:shd w:val="clear" w:color="000000" w:fill="FFCC99"/>
            <w:noWrap/>
            <w:vAlign w:val="center"/>
            <w:hideMark/>
          </w:tcPr>
          <w:p w14:paraId="36AC9FE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178005B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2568F7C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46F7730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r>
      <w:tr w:rsidR="006F00F4" w:rsidRPr="00B575E8" w14:paraId="1CA64A48"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1E5FB1"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6149D427"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85CC79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A62BE0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23,8</w:t>
            </w:r>
          </w:p>
        </w:tc>
        <w:tc>
          <w:tcPr>
            <w:tcW w:w="1056" w:type="dxa"/>
            <w:tcBorders>
              <w:top w:val="nil"/>
              <w:left w:val="nil"/>
              <w:bottom w:val="single" w:sz="4" w:space="0" w:color="auto"/>
              <w:right w:val="single" w:sz="4" w:space="0" w:color="auto"/>
            </w:tcBorders>
            <w:shd w:val="clear" w:color="000000" w:fill="FFCC99"/>
            <w:noWrap/>
            <w:vAlign w:val="center"/>
            <w:hideMark/>
          </w:tcPr>
          <w:p w14:paraId="492022C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70E1F949"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2825680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E15580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3DE927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6F00F4" w:rsidRPr="00B575E8" w14:paraId="64D9976E"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7C7E94"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6D10C61C"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78D11EA"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9F50DA8"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19C319"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3C5E3A2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5E89F4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32ABA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AF0D99F"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55976BCD"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A933BAB"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2954" w:type="dxa"/>
            <w:tcBorders>
              <w:top w:val="nil"/>
              <w:left w:val="nil"/>
              <w:bottom w:val="single" w:sz="4" w:space="0" w:color="auto"/>
              <w:right w:val="single" w:sz="4" w:space="0" w:color="auto"/>
            </w:tcBorders>
            <w:shd w:val="clear" w:color="000000" w:fill="FFCC99"/>
            <w:noWrap/>
            <w:vAlign w:val="center"/>
            <w:hideMark/>
          </w:tcPr>
          <w:p w14:paraId="4D64C764" w14:textId="77777777" w:rsidR="006F00F4" w:rsidRPr="00B575E8" w:rsidRDefault="006F00F4" w:rsidP="006F00F4">
            <w:pPr>
              <w:spacing w:after="0" w:line="240" w:lineRule="auto"/>
              <w:ind w:firstLineChars="300" w:firstLine="480"/>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E4230FA"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3C5DC501"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745B9D90"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815,0</w:t>
            </w:r>
          </w:p>
        </w:tc>
        <w:tc>
          <w:tcPr>
            <w:tcW w:w="943" w:type="dxa"/>
            <w:tcBorders>
              <w:top w:val="nil"/>
              <w:left w:val="nil"/>
              <w:bottom w:val="single" w:sz="4" w:space="0" w:color="auto"/>
              <w:right w:val="single" w:sz="4" w:space="0" w:color="auto"/>
            </w:tcBorders>
            <w:shd w:val="clear" w:color="000000" w:fill="FFCC99"/>
            <w:noWrap/>
            <w:vAlign w:val="center"/>
            <w:hideMark/>
          </w:tcPr>
          <w:p w14:paraId="79B89438"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1 039,0</w:t>
            </w:r>
          </w:p>
        </w:tc>
        <w:tc>
          <w:tcPr>
            <w:tcW w:w="899" w:type="dxa"/>
            <w:tcBorders>
              <w:top w:val="nil"/>
              <w:left w:val="nil"/>
              <w:bottom w:val="single" w:sz="4" w:space="0" w:color="auto"/>
              <w:right w:val="single" w:sz="4" w:space="0" w:color="auto"/>
            </w:tcBorders>
            <w:shd w:val="clear" w:color="000000" w:fill="FFCC99"/>
            <w:noWrap/>
            <w:vAlign w:val="center"/>
            <w:hideMark/>
          </w:tcPr>
          <w:p w14:paraId="391B32BD"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63764304"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4AF5DFCC"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r>
      <w:tr w:rsidR="006F00F4" w:rsidRPr="00B575E8" w14:paraId="5CEBDB3F"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D0F7762" w14:textId="77777777" w:rsidR="006F00F4" w:rsidRPr="00B575E8" w:rsidRDefault="006F00F4" w:rsidP="006F00F4">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4563B142" w14:textId="77777777" w:rsidR="006F00F4" w:rsidRPr="00B575E8" w:rsidRDefault="006F00F4" w:rsidP="006F00F4">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1C9415D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7816529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695,0</w:t>
            </w:r>
          </w:p>
        </w:tc>
        <w:tc>
          <w:tcPr>
            <w:tcW w:w="1056" w:type="dxa"/>
            <w:tcBorders>
              <w:top w:val="nil"/>
              <w:left w:val="nil"/>
              <w:bottom w:val="single" w:sz="4" w:space="0" w:color="auto"/>
              <w:right w:val="single" w:sz="4" w:space="0" w:color="auto"/>
            </w:tcBorders>
            <w:shd w:val="clear" w:color="000000" w:fill="FFCC99"/>
            <w:noWrap/>
            <w:vAlign w:val="center"/>
            <w:hideMark/>
          </w:tcPr>
          <w:p w14:paraId="0B6B25E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800,0</w:t>
            </w:r>
          </w:p>
        </w:tc>
        <w:tc>
          <w:tcPr>
            <w:tcW w:w="943" w:type="dxa"/>
            <w:tcBorders>
              <w:top w:val="nil"/>
              <w:left w:val="nil"/>
              <w:bottom w:val="single" w:sz="4" w:space="0" w:color="auto"/>
              <w:right w:val="single" w:sz="4" w:space="0" w:color="auto"/>
            </w:tcBorders>
            <w:shd w:val="clear" w:color="000000" w:fill="FFCC99"/>
            <w:noWrap/>
            <w:vAlign w:val="center"/>
            <w:hideMark/>
          </w:tcPr>
          <w:p w14:paraId="2899C77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2E86E59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0821DFB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16913D5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1 000,0</w:t>
            </w:r>
          </w:p>
        </w:tc>
      </w:tr>
      <w:tr w:rsidR="006F00F4" w:rsidRPr="00B575E8" w14:paraId="59BD0910"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F46DE25" w14:textId="77777777" w:rsidR="006F00F4" w:rsidRPr="00B575E8" w:rsidRDefault="006F00F4" w:rsidP="006F00F4">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3CC51E9D" w14:textId="77777777" w:rsidR="006F00F4" w:rsidRPr="00B575E8" w:rsidRDefault="006F00F4" w:rsidP="006F00F4">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134397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7B8D4831"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4,6</w:t>
            </w:r>
          </w:p>
        </w:tc>
        <w:tc>
          <w:tcPr>
            <w:tcW w:w="1056" w:type="dxa"/>
            <w:tcBorders>
              <w:top w:val="nil"/>
              <w:left w:val="nil"/>
              <w:bottom w:val="single" w:sz="4" w:space="0" w:color="auto"/>
              <w:right w:val="single" w:sz="4" w:space="0" w:color="auto"/>
            </w:tcBorders>
            <w:shd w:val="clear" w:color="000000" w:fill="FFCC99"/>
            <w:noWrap/>
            <w:vAlign w:val="center"/>
            <w:hideMark/>
          </w:tcPr>
          <w:p w14:paraId="7617886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15,0</w:t>
            </w:r>
          </w:p>
        </w:tc>
        <w:tc>
          <w:tcPr>
            <w:tcW w:w="943" w:type="dxa"/>
            <w:tcBorders>
              <w:top w:val="nil"/>
              <w:left w:val="nil"/>
              <w:bottom w:val="single" w:sz="4" w:space="0" w:color="auto"/>
              <w:right w:val="single" w:sz="4" w:space="0" w:color="auto"/>
            </w:tcBorders>
            <w:shd w:val="clear" w:color="000000" w:fill="FFCC99"/>
            <w:noWrap/>
            <w:vAlign w:val="center"/>
            <w:hideMark/>
          </w:tcPr>
          <w:p w14:paraId="7FD8699F"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2C58FE5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6D22E42A"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6E9809C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177,0</w:t>
            </w:r>
          </w:p>
        </w:tc>
      </w:tr>
      <w:tr w:rsidR="006F00F4" w:rsidRPr="00B575E8" w14:paraId="1BA4C724"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41193F0" w14:textId="77777777" w:rsidR="006F00F4" w:rsidRPr="00B575E8" w:rsidRDefault="006F00F4" w:rsidP="006F00F4">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716531F4" w14:textId="77777777" w:rsidR="006F00F4" w:rsidRPr="00B575E8" w:rsidRDefault="006F00F4" w:rsidP="006F00F4">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523A60B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49C344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23,8</w:t>
            </w:r>
          </w:p>
        </w:tc>
        <w:tc>
          <w:tcPr>
            <w:tcW w:w="1056" w:type="dxa"/>
            <w:tcBorders>
              <w:top w:val="nil"/>
              <w:left w:val="nil"/>
              <w:bottom w:val="single" w:sz="4" w:space="0" w:color="auto"/>
              <w:right w:val="single" w:sz="4" w:space="0" w:color="auto"/>
            </w:tcBorders>
            <w:shd w:val="clear" w:color="000000" w:fill="FFCC99"/>
            <w:noWrap/>
            <w:vAlign w:val="center"/>
            <w:hideMark/>
          </w:tcPr>
          <w:p w14:paraId="178F4B3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6F44226A"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3E91C4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EE3BF0"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E7E3AD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6F00F4" w:rsidRPr="00B575E8" w14:paraId="4FC97EEE"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B7872EB" w14:textId="77777777" w:rsidR="006F00F4" w:rsidRPr="00B575E8" w:rsidRDefault="006F00F4" w:rsidP="006F00F4">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76DD55BE" w14:textId="77777777" w:rsidR="006F00F4" w:rsidRPr="00B575E8" w:rsidRDefault="006F00F4" w:rsidP="006F00F4">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2F58F4" w14:textId="77777777" w:rsidR="006F00F4" w:rsidRPr="00B575E8" w:rsidRDefault="006F00F4" w:rsidP="006F00F4">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7745717" w14:textId="77777777" w:rsidR="006F00F4" w:rsidRPr="00B575E8" w:rsidRDefault="006F00F4" w:rsidP="006F00F4">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3DEE03" w14:textId="77777777" w:rsidR="006F00F4" w:rsidRPr="00B575E8" w:rsidRDefault="006F00F4" w:rsidP="006F00F4">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43E0CF11"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274A12F"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F58520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4FBB19"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37CB9152"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01749EE"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2954" w:type="dxa"/>
            <w:tcBorders>
              <w:top w:val="nil"/>
              <w:left w:val="nil"/>
              <w:bottom w:val="single" w:sz="4" w:space="0" w:color="auto"/>
              <w:right w:val="single" w:sz="4" w:space="0" w:color="auto"/>
            </w:tcBorders>
            <w:shd w:val="clear" w:color="000000" w:fill="FFCC99"/>
            <w:vAlign w:val="center"/>
            <w:hideMark/>
          </w:tcPr>
          <w:p w14:paraId="187BDE4B" w14:textId="77777777" w:rsidR="006F00F4" w:rsidRPr="00B575E8" w:rsidRDefault="006F00F4" w:rsidP="006F00F4">
            <w:pPr>
              <w:spacing w:after="0" w:line="240" w:lineRule="auto"/>
              <w:ind w:firstLineChars="300" w:firstLine="480"/>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30BAAE1"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1A753BF"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B449E21"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3273265D"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0693977A"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726E70E"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A7AE5B7"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6F00F4" w:rsidRPr="00B575E8" w14:paraId="6B57E401"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61BE2A0" w14:textId="77777777" w:rsidR="006F00F4" w:rsidRPr="00B575E8" w:rsidRDefault="006F00F4" w:rsidP="006F00F4">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vAlign w:val="center"/>
            <w:hideMark/>
          </w:tcPr>
          <w:p w14:paraId="56D1EFB0" w14:textId="77777777" w:rsidR="006F00F4" w:rsidRPr="00B575E8" w:rsidRDefault="006F00F4" w:rsidP="006F00F4">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4EE50B6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3F4424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CA00E1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auto" w:fill="auto"/>
            <w:noWrap/>
            <w:vAlign w:val="center"/>
            <w:hideMark/>
          </w:tcPr>
          <w:p w14:paraId="73494FD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auto" w:fill="auto"/>
            <w:noWrap/>
            <w:vAlign w:val="center"/>
            <w:hideMark/>
          </w:tcPr>
          <w:p w14:paraId="5E88A98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BDC38FF"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A8354C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6F00F4" w:rsidRPr="00B575E8" w14:paraId="4FE885FB" w14:textId="77777777" w:rsidTr="006F00F4">
        <w:trPr>
          <w:trHeight w:val="53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B79B10D"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w:t>
            </w:r>
          </w:p>
        </w:tc>
        <w:tc>
          <w:tcPr>
            <w:tcW w:w="2954" w:type="dxa"/>
            <w:tcBorders>
              <w:top w:val="nil"/>
              <w:left w:val="nil"/>
              <w:bottom w:val="single" w:sz="4" w:space="0" w:color="auto"/>
              <w:right w:val="single" w:sz="4" w:space="0" w:color="auto"/>
            </w:tcBorders>
            <w:shd w:val="clear" w:color="000000" w:fill="FFCC99"/>
            <w:noWrap/>
            <w:vAlign w:val="center"/>
            <w:hideMark/>
          </w:tcPr>
          <w:p w14:paraId="468A2254"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C53CBDB"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5C05424"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E68E322"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48DE8B82"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C9AD352"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AA9A32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8E47850"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6F00F4" w:rsidRPr="00B575E8" w14:paraId="22E9653D"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D27B63A"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lastRenderedPageBreak/>
              <w:t> </w:t>
            </w:r>
          </w:p>
        </w:tc>
        <w:tc>
          <w:tcPr>
            <w:tcW w:w="2954" w:type="dxa"/>
            <w:tcBorders>
              <w:top w:val="nil"/>
              <w:left w:val="nil"/>
              <w:bottom w:val="single" w:sz="4" w:space="0" w:color="auto"/>
              <w:right w:val="single" w:sz="4" w:space="0" w:color="auto"/>
            </w:tcBorders>
            <w:shd w:val="clear" w:color="auto" w:fill="auto"/>
            <w:noWrap/>
            <w:vAlign w:val="center"/>
            <w:hideMark/>
          </w:tcPr>
          <w:p w14:paraId="7786C049"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78B9C0C"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1EE1EA7"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1A992C"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5273292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FE232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98015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781C7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4FB4078B"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EDDA4BB"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ІІІ.</w:t>
            </w:r>
          </w:p>
        </w:tc>
        <w:tc>
          <w:tcPr>
            <w:tcW w:w="2954" w:type="dxa"/>
            <w:tcBorders>
              <w:top w:val="nil"/>
              <w:left w:val="nil"/>
              <w:bottom w:val="single" w:sz="4" w:space="0" w:color="auto"/>
              <w:right w:val="single" w:sz="4" w:space="0" w:color="auto"/>
            </w:tcBorders>
            <w:shd w:val="clear" w:color="000000" w:fill="FFCC99"/>
            <w:noWrap/>
            <w:vAlign w:val="center"/>
            <w:hideMark/>
          </w:tcPr>
          <w:p w14:paraId="48059664"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196748EE"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A659AB2"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6EC560A"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03AD7A07"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708 588,0</w:t>
            </w:r>
          </w:p>
        </w:tc>
        <w:tc>
          <w:tcPr>
            <w:tcW w:w="899" w:type="dxa"/>
            <w:tcBorders>
              <w:top w:val="nil"/>
              <w:left w:val="nil"/>
              <w:bottom w:val="single" w:sz="4" w:space="0" w:color="auto"/>
              <w:right w:val="single" w:sz="4" w:space="0" w:color="auto"/>
            </w:tcBorders>
            <w:shd w:val="clear" w:color="000000" w:fill="FFCC99"/>
            <w:noWrap/>
            <w:vAlign w:val="center"/>
            <w:hideMark/>
          </w:tcPr>
          <w:p w14:paraId="312F2175"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686 506,0</w:t>
            </w:r>
          </w:p>
        </w:tc>
        <w:tc>
          <w:tcPr>
            <w:tcW w:w="899" w:type="dxa"/>
            <w:tcBorders>
              <w:top w:val="nil"/>
              <w:left w:val="nil"/>
              <w:bottom w:val="single" w:sz="4" w:space="0" w:color="auto"/>
              <w:right w:val="single" w:sz="4" w:space="0" w:color="auto"/>
            </w:tcBorders>
            <w:shd w:val="clear" w:color="000000" w:fill="FFCC99"/>
            <w:noWrap/>
            <w:vAlign w:val="center"/>
            <w:hideMark/>
          </w:tcPr>
          <w:p w14:paraId="782340D8"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7B9946"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6F00F4" w:rsidRPr="00B575E8" w14:paraId="538B0CD9"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9235BD"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2C247020" w14:textId="77777777" w:rsidR="006F00F4" w:rsidRPr="00B575E8" w:rsidRDefault="006F00F4" w:rsidP="006F00F4">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0CEE34A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966808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C5E563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auto" w:fill="auto"/>
            <w:noWrap/>
            <w:vAlign w:val="center"/>
            <w:hideMark/>
          </w:tcPr>
          <w:p w14:paraId="2A1DA61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708 588,0</w:t>
            </w:r>
          </w:p>
        </w:tc>
        <w:tc>
          <w:tcPr>
            <w:tcW w:w="899" w:type="dxa"/>
            <w:tcBorders>
              <w:top w:val="nil"/>
              <w:left w:val="nil"/>
              <w:bottom w:val="single" w:sz="4" w:space="0" w:color="auto"/>
              <w:right w:val="single" w:sz="4" w:space="0" w:color="auto"/>
            </w:tcBorders>
            <w:shd w:val="clear" w:color="auto" w:fill="auto"/>
            <w:noWrap/>
            <w:vAlign w:val="center"/>
            <w:hideMark/>
          </w:tcPr>
          <w:p w14:paraId="4E7A7A3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686 506,0</w:t>
            </w:r>
          </w:p>
        </w:tc>
        <w:tc>
          <w:tcPr>
            <w:tcW w:w="899" w:type="dxa"/>
            <w:tcBorders>
              <w:top w:val="nil"/>
              <w:left w:val="nil"/>
              <w:bottom w:val="single" w:sz="4" w:space="0" w:color="auto"/>
              <w:right w:val="single" w:sz="4" w:space="0" w:color="auto"/>
            </w:tcBorders>
            <w:shd w:val="clear" w:color="auto" w:fill="auto"/>
            <w:noWrap/>
            <w:vAlign w:val="center"/>
            <w:hideMark/>
          </w:tcPr>
          <w:p w14:paraId="4BAFFF2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9DC4D3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6F00F4" w:rsidRPr="00B575E8" w14:paraId="1DE60F88"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4C0082E"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560690E5"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4F18645"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0B8E02E"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F7D19C1"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5D51E12B"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708 588,0</w:t>
            </w:r>
          </w:p>
        </w:tc>
        <w:tc>
          <w:tcPr>
            <w:tcW w:w="899" w:type="dxa"/>
            <w:tcBorders>
              <w:top w:val="nil"/>
              <w:left w:val="nil"/>
              <w:bottom w:val="single" w:sz="4" w:space="0" w:color="auto"/>
              <w:right w:val="single" w:sz="4" w:space="0" w:color="auto"/>
            </w:tcBorders>
            <w:shd w:val="clear" w:color="000000" w:fill="FFCC99"/>
            <w:noWrap/>
            <w:vAlign w:val="center"/>
            <w:hideMark/>
          </w:tcPr>
          <w:p w14:paraId="29382995"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686 506,0</w:t>
            </w:r>
          </w:p>
        </w:tc>
        <w:tc>
          <w:tcPr>
            <w:tcW w:w="899" w:type="dxa"/>
            <w:tcBorders>
              <w:top w:val="nil"/>
              <w:left w:val="nil"/>
              <w:bottom w:val="single" w:sz="4" w:space="0" w:color="auto"/>
              <w:right w:val="single" w:sz="4" w:space="0" w:color="auto"/>
            </w:tcBorders>
            <w:shd w:val="clear" w:color="000000" w:fill="FFCC99"/>
            <w:noWrap/>
            <w:vAlign w:val="center"/>
            <w:hideMark/>
          </w:tcPr>
          <w:p w14:paraId="6A9FEF60"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4AF233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6F00F4" w:rsidRPr="00B575E8" w14:paraId="20833E2F"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DEE8A22"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6335F6E4"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4D800A"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035D919"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CD66946"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891906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35E71F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94654B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2CB75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643A367B"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5F54AFE"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0E4ADBC7"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8DE0B2D"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295FABCB"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564E5A8B"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815,0</w:t>
            </w:r>
          </w:p>
        </w:tc>
        <w:tc>
          <w:tcPr>
            <w:tcW w:w="943" w:type="dxa"/>
            <w:tcBorders>
              <w:top w:val="nil"/>
              <w:left w:val="nil"/>
              <w:bottom w:val="single" w:sz="4" w:space="0" w:color="auto"/>
              <w:right w:val="single" w:sz="4" w:space="0" w:color="auto"/>
            </w:tcBorders>
            <w:shd w:val="clear" w:color="000000" w:fill="FFCC99"/>
            <w:noWrap/>
            <w:vAlign w:val="center"/>
            <w:hideMark/>
          </w:tcPr>
          <w:p w14:paraId="16F4717F"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1 039,0</w:t>
            </w:r>
          </w:p>
        </w:tc>
        <w:tc>
          <w:tcPr>
            <w:tcW w:w="899" w:type="dxa"/>
            <w:tcBorders>
              <w:top w:val="nil"/>
              <w:left w:val="nil"/>
              <w:bottom w:val="single" w:sz="4" w:space="0" w:color="auto"/>
              <w:right w:val="single" w:sz="4" w:space="0" w:color="auto"/>
            </w:tcBorders>
            <w:shd w:val="clear" w:color="000000" w:fill="FFCC99"/>
            <w:noWrap/>
            <w:vAlign w:val="center"/>
            <w:hideMark/>
          </w:tcPr>
          <w:p w14:paraId="3AB2D74D"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79FA675B"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165C0BB7"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r>
      <w:tr w:rsidR="006F00F4" w:rsidRPr="00B575E8" w14:paraId="19DC8C0A"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490612"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147A9DE9"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089E0E"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8A45195"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2DA9A71"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763CEAB"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FC6C5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0D5D12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C67753"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37FD9F98" w14:textId="77777777" w:rsidTr="006F00F4">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CF509CA"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000000" w:fill="FFCC99"/>
            <w:noWrap/>
            <w:vAlign w:val="center"/>
            <w:hideMark/>
          </w:tcPr>
          <w:p w14:paraId="1F856007" w14:textId="77777777" w:rsidR="006F00F4" w:rsidRPr="00B575E8" w:rsidRDefault="006F00F4" w:rsidP="006F00F4">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AC1B79F"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4AE28C0"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385E2D5C"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815,0</w:t>
            </w:r>
          </w:p>
        </w:tc>
        <w:tc>
          <w:tcPr>
            <w:tcW w:w="943" w:type="dxa"/>
            <w:tcBorders>
              <w:top w:val="nil"/>
              <w:left w:val="nil"/>
              <w:bottom w:val="single" w:sz="4" w:space="0" w:color="auto"/>
              <w:right w:val="single" w:sz="4" w:space="0" w:color="auto"/>
            </w:tcBorders>
            <w:shd w:val="clear" w:color="000000" w:fill="FFCC99"/>
            <w:noWrap/>
            <w:vAlign w:val="center"/>
            <w:hideMark/>
          </w:tcPr>
          <w:p w14:paraId="0FFEF39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710 047,0</w:t>
            </w:r>
          </w:p>
        </w:tc>
        <w:tc>
          <w:tcPr>
            <w:tcW w:w="899" w:type="dxa"/>
            <w:tcBorders>
              <w:top w:val="nil"/>
              <w:left w:val="nil"/>
              <w:bottom w:val="single" w:sz="4" w:space="0" w:color="auto"/>
              <w:right w:val="single" w:sz="4" w:space="0" w:color="auto"/>
            </w:tcBorders>
            <w:shd w:val="clear" w:color="000000" w:fill="FFCC99"/>
            <w:noWrap/>
            <w:vAlign w:val="center"/>
            <w:hideMark/>
          </w:tcPr>
          <w:p w14:paraId="42D2F70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687 683,0</w:t>
            </w:r>
          </w:p>
        </w:tc>
        <w:tc>
          <w:tcPr>
            <w:tcW w:w="899" w:type="dxa"/>
            <w:tcBorders>
              <w:top w:val="nil"/>
              <w:left w:val="nil"/>
              <w:bottom w:val="single" w:sz="4" w:space="0" w:color="auto"/>
              <w:right w:val="single" w:sz="4" w:space="0" w:color="auto"/>
            </w:tcBorders>
            <w:shd w:val="clear" w:color="000000" w:fill="FFCC99"/>
            <w:noWrap/>
            <w:vAlign w:val="center"/>
            <w:hideMark/>
          </w:tcPr>
          <w:p w14:paraId="325B192A"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6BE12963" w14:textId="77777777" w:rsidR="006F00F4" w:rsidRPr="00B575E8" w:rsidRDefault="006F00F4" w:rsidP="006F00F4">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1 177,0</w:t>
            </w:r>
          </w:p>
        </w:tc>
      </w:tr>
      <w:tr w:rsidR="006F00F4" w:rsidRPr="00B575E8" w14:paraId="5B93920E"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E061F6"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161AE8BF"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15F9AB7"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BBF2237"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90799D"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27964996"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B91D94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4883A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9F087B9"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6F00F4" w:rsidRPr="00B575E8" w14:paraId="763FC0A5"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75718B9"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735C51C9"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7BA916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13</w:t>
            </w:r>
          </w:p>
        </w:tc>
        <w:tc>
          <w:tcPr>
            <w:tcW w:w="1056" w:type="dxa"/>
            <w:tcBorders>
              <w:top w:val="nil"/>
              <w:left w:val="nil"/>
              <w:bottom w:val="single" w:sz="4" w:space="0" w:color="auto"/>
              <w:right w:val="single" w:sz="4" w:space="0" w:color="auto"/>
            </w:tcBorders>
            <w:shd w:val="clear" w:color="auto" w:fill="auto"/>
            <w:noWrap/>
            <w:vAlign w:val="center"/>
            <w:hideMark/>
          </w:tcPr>
          <w:p w14:paraId="0B688F7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14</w:t>
            </w:r>
          </w:p>
        </w:tc>
        <w:tc>
          <w:tcPr>
            <w:tcW w:w="1056" w:type="dxa"/>
            <w:tcBorders>
              <w:top w:val="nil"/>
              <w:left w:val="nil"/>
              <w:bottom w:val="single" w:sz="4" w:space="0" w:color="auto"/>
              <w:right w:val="single" w:sz="4" w:space="0" w:color="auto"/>
            </w:tcBorders>
            <w:shd w:val="clear" w:color="auto" w:fill="auto"/>
            <w:noWrap/>
            <w:vAlign w:val="center"/>
            <w:hideMark/>
          </w:tcPr>
          <w:p w14:paraId="4554451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w:t>
            </w:r>
          </w:p>
        </w:tc>
        <w:tc>
          <w:tcPr>
            <w:tcW w:w="943" w:type="dxa"/>
            <w:tcBorders>
              <w:top w:val="nil"/>
              <w:left w:val="nil"/>
              <w:bottom w:val="single" w:sz="4" w:space="0" w:color="auto"/>
              <w:right w:val="single" w:sz="4" w:space="0" w:color="auto"/>
            </w:tcBorders>
            <w:shd w:val="clear" w:color="auto" w:fill="auto"/>
            <w:noWrap/>
            <w:vAlign w:val="center"/>
            <w:hideMark/>
          </w:tcPr>
          <w:p w14:paraId="4CEB1EB4"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7305C4B1"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3F57AA52"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212DD48C"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18</w:t>
            </w:r>
          </w:p>
        </w:tc>
      </w:tr>
      <w:tr w:rsidR="006F00F4" w:rsidRPr="00B575E8" w14:paraId="0B39D862" w14:textId="77777777" w:rsidTr="006F00F4">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6CE6637" w14:textId="77777777" w:rsidR="006F00F4" w:rsidRPr="00B575E8" w:rsidRDefault="006F00F4" w:rsidP="006F00F4">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2954" w:type="dxa"/>
            <w:tcBorders>
              <w:top w:val="nil"/>
              <w:left w:val="nil"/>
              <w:bottom w:val="single" w:sz="4" w:space="0" w:color="auto"/>
              <w:right w:val="single" w:sz="4" w:space="0" w:color="auto"/>
            </w:tcBorders>
            <w:shd w:val="clear" w:color="auto" w:fill="auto"/>
            <w:noWrap/>
            <w:vAlign w:val="center"/>
            <w:hideMark/>
          </w:tcPr>
          <w:p w14:paraId="37341197" w14:textId="77777777" w:rsidR="006F00F4" w:rsidRPr="00B575E8" w:rsidRDefault="006F00F4" w:rsidP="006F00F4">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63939DE1"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311C9A47"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315771F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943" w:type="dxa"/>
            <w:tcBorders>
              <w:top w:val="nil"/>
              <w:left w:val="nil"/>
              <w:bottom w:val="single" w:sz="4" w:space="0" w:color="auto"/>
              <w:right w:val="single" w:sz="4" w:space="0" w:color="auto"/>
            </w:tcBorders>
            <w:shd w:val="clear" w:color="auto" w:fill="auto"/>
            <w:noWrap/>
            <w:vAlign w:val="center"/>
            <w:hideMark/>
          </w:tcPr>
          <w:p w14:paraId="02BB878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F4A9FAD"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1CDCB00E"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95ACB65" w14:textId="77777777" w:rsidR="006F00F4" w:rsidRPr="00B575E8" w:rsidRDefault="006F00F4" w:rsidP="006F00F4">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r>
    </w:tbl>
    <w:p w14:paraId="1A19A577" w14:textId="77777777" w:rsidR="00167868" w:rsidRPr="00B575E8" w:rsidRDefault="00167868"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p>
    <w:p w14:paraId="609127A8" w14:textId="09082FAD" w:rsidR="00910E3A" w:rsidRPr="00B575E8" w:rsidDel="004E4F97" w:rsidRDefault="00910E3A"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sidR="00357612" w:rsidRPr="00B575E8">
        <w:rPr>
          <w:rFonts w:ascii="Times New Roman" w:hAnsi="Times New Roman" w:cs="Times New Roman"/>
          <w:b/>
          <w:color w:val="4A7C2C" w:themeColor="accent4" w:themeShade="BF"/>
        </w:rPr>
        <w:t>АРТНЬОРСТВО И КОНЦЕСИОНИРАНЕТО“</w:t>
      </w:r>
    </w:p>
    <w:p w14:paraId="3BAB30F9"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Цели на бюджетната програма</w:t>
      </w:r>
    </w:p>
    <w:p w14:paraId="67E32299" w14:textId="77777777" w:rsidR="005B6696" w:rsidRPr="00B575E8" w:rsidRDefault="005B669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14:paraId="69071C05" w14:textId="032C3065" w:rsidR="005B6696"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eastAsiaTheme="minorHAnsi" w:hAnsi="Times New Roman"/>
        </w:rPr>
        <w:t>Съществена част от целите на дирекция „Държавна собственост и търговски дружества“ е да се реализират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r w:rsidR="005B6696" w:rsidRPr="00B575E8">
        <w:rPr>
          <w:rFonts w:ascii="Times New Roman" w:hAnsi="Times New Roman"/>
        </w:rPr>
        <w:t>Н</w:t>
      </w:r>
      <w:r w:rsidR="005B6696" w:rsidRPr="00B575E8">
        <w:rPr>
          <w:rFonts w:ascii="Times New Roman" w:hAnsi="Times New Roman"/>
          <w:lang w:val="ru-RU"/>
        </w:rPr>
        <w:t>епрекъсваемост на предоставяните</w:t>
      </w:r>
      <w:r w:rsidR="005B6696" w:rsidRPr="00B575E8">
        <w:rPr>
          <w:rFonts w:ascii="Times New Roman" w:hAnsi="Times New Roman"/>
          <w:lang w:val="en-US"/>
        </w:rPr>
        <w:t xml:space="preserve"> </w:t>
      </w:r>
      <w:r w:rsidR="005B6696" w:rsidRPr="00B575E8">
        <w:rPr>
          <w:rFonts w:ascii="Times New Roman" w:hAnsi="Times New Roman"/>
        </w:rPr>
        <w:t>услуги</w:t>
      </w:r>
      <w:r w:rsidR="005B6696"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w:t>
      </w:r>
      <w:r w:rsidRPr="00B575E8">
        <w:rPr>
          <w:rFonts w:ascii="Times New Roman" w:hAnsi="Times New Roman"/>
          <w:lang w:val="ru-RU"/>
        </w:rPr>
        <w:t>не от държавен независим орган.</w:t>
      </w:r>
    </w:p>
    <w:p w14:paraId="51494904" w14:textId="5F2819CD" w:rsidR="002E4E2E"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b/>
          <w:i/>
          <w:color w:val="0000CC"/>
        </w:rPr>
      </w:pPr>
      <w:r w:rsidRPr="00B575E8">
        <w:rPr>
          <w:rFonts w:ascii="Times New Roman" w:hAnsi="Times New Roman"/>
          <w:b/>
          <w:i/>
          <w:color w:val="0000CC"/>
        </w:rPr>
        <w:t>Оперативни цели</w:t>
      </w:r>
    </w:p>
    <w:p w14:paraId="48545F82"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Н</w:t>
      </w:r>
      <w:r w:rsidRPr="00B575E8">
        <w:rPr>
          <w:rFonts w:ascii="Times New Roman" w:hAnsi="Times New Roman"/>
          <w:lang w:val="ru-RU"/>
        </w:rPr>
        <w:t>епрекъсваемост на предоставяните</w:t>
      </w:r>
      <w:r w:rsidRPr="00B575E8">
        <w:rPr>
          <w:rFonts w:ascii="Times New Roman" w:hAnsi="Times New Roman"/>
          <w:lang w:val="en-US"/>
        </w:rPr>
        <w:t xml:space="preserve"> </w:t>
      </w:r>
      <w:r w:rsidRPr="00B575E8">
        <w:rPr>
          <w:rFonts w:ascii="Times New Roman" w:hAnsi="Times New Roman"/>
        </w:rPr>
        <w:t>услуги</w:t>
      </w:r>
      <w:r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67E0E3E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rPr>
        <w:t>О</w:t>
      </w:r>
      <w:r w:rsidRPr="00B575E8">
        <w:rPr>
          <w:rFonts w:ascii="Times New Roman" w:hAnsi="Times New Roman"/>
          <w:lang w:val="ru-RU"/>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B575E8">
        <w:rPr>
          <w:rFonts w:ascii="Times New Roman" w:hAnsi="Times New Roman"/>
        </w:rPr>
        <w:t>„</w:t>
      </w:r>
      <w:r w:rsidRPr="00B575E8">
        <w:rPr>
          <w:rFonts w:ascii="Times New Roman" w:hAnsi="Times New Roman"/>
          <w:lang w:val="ru-RU"/>
        </w:rPr>
        <w:t>предприятия в затруднето положение</w:t>
      </w:r>
      <w:r w:rsidRPr="00B575E8">
        <w:rPr>
          <w:rFonts w:ascii="Times New Roman" w:hAnsi="Times New Roman"/>
          <w:lang w:val="en-US"/>
        </w:rPr>
        <w:t>”</w:t>
      </w:r>
      <w:r w:rsidRPr="00B575E8">
        <w:rPr>
          <w:rFonts w:ascii="Times New Roman" w:hAnsi="Times New Roman"/>
          <w:lang w:val="ru-RU"/>
        </w:rPr>
        <w:t>;</w:t>
      </w:r>
    </w:p>
    <w:p w14:paraId="3994016A"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Своевременно внасяне в приход на държавния бюджет на отчисления от печалбата за държавата;</w:t>
      </w:r>
    </w:p>
    <w:p w14:paraId="7E0719F1"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lang w:val="ru-RU"/>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B575E8">
        <w:rPr>
          <w:rFonts w:ascii="Times New Roman" w:hAnsi="Times New Roman"/>
        </w:rPr>
        <w:t>„Български ВиК холдинг“ ЕАД, гр. София на инвестиционните потребности и оперативни нужди на В и К операторите;</w:t>
      </w:r>
    </w:p>
    <w:p w14:paraId="717B3BF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1FB87808"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02E183C8" w14:textId="1A21EB6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733FC193" w14:textId="78A326F0" w:rsidR="00910E3A" w:rsidRPr="00B575E8" w:rsidRDefault="00910E3A" w:rsidP="00684F47">
      <w:pPr>
        <w:numPr>
          <w:ilvl w:val="0"/>
          <w:numId w:val="11"/>
        </w:numPr>
        <w:tabs>
          <w:tab w:val="left" w:pos="851"/>
        </w:tabs>
        <w:spacing w:after="0" w:line="240" w:lineRule="auto"/>
        <w:ind w:hanging="153"/>
        <w:jc w:val="both"/>
        <w:rPr>
          <w:rFonts w:ascii="Times New Roman" w:hAnsi="Times New Roman" w:cs="Times New Roman"/>
          <w:b/>
          <w:i/>
          <w:color w:val="0000CC"/>
        </w:rPr>
      </w:pPr>
      <w:r w:rsidRPr="00B575E8">
        <w:rPr>
          <w:rFonts w:ascii="Times New Roman" w:hAnsi="Times New Roman" w:cs="Times New Roman"/>
          <w:b/>
          <w:i/>
          <w:color w:val="0000CC"/>
        </w:rPr>
        <w:t>Целеви стойности по показателите за изпълнение</w:t>
      </w:r>
    </w:p>
    <w:tbl>
      <w:tblPr>
        <w:tblW w:w="10065" w:type="dxa"/>
        <w:tblInd w:w="-5" w:type="dxa"/>
        <w:tblLayout w:type="fixed"/>
        <w:tblLook w:val="04A0" w:firstRow="1" w:lastRow="0" w:firstColumn="1" w:lastColumn="0" w:noHBand="0" w:noVBand="1"/>
      </w:tblPr>
      <w:tblGrid>
        <w:gridCol w:w="5670"/>
        <w:gridCol w:w="850"/>
        <w:gridCol w:w="851"/>
        <w:gridCol w:w="850"/>
        <w:gridCol w:w="851"/>
        <w:gridCol w:w="993"/>
      </w:tblGrid>
      <w:tr w:rsidR="002E4E2E" w:rsidRPr="00B575E8" w14:paraId="16B42DAD" w14:textId="79254750" w:rsidTr="00DF1065">
        <w:trPr>
          <w:trHeight w:val="170"/>
        </w:trPr>
        <w:tc>
          <w:tcPr>
            <w:tcW w:w="567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395" w:type="dxa"/>
            <w:gridSpan w:val="5"/>
            <w:vMerge w:val="restart"/>
            <w:tcBorders>
              <w:top w:val="single" w:sz="4" w:space="0" w:color="auto"/>
              <w:left w:val="single" w:sz="4" w:space="0" w:color="auto"/>
              <w:right w:val="single" w:sz="4" w:space="0" w:color="auto"/>
            </w:tcBorders>
            <w:shd w:val="clear" w:color="000000" w:fill="FFCC99"/>
            <w:vAlign w:val="center"/>
            <w:hideMark/>
          </w:tcPr>
          <w:p w14:paraId="262DBCCD" w14:textId="55C6F798"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2E4E2E" w:rsidRPr="00B575E8" w14:paraId="455CB7B9" w14:textId="43B0DE50"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4395" w:type="dxa"/>
            <w:gridSpan w:val="5"/>
            <w:vMerge/>
            <w:tcBorders>
              <w:left w:val="single" w:sz="4" w:space="0" w:color="auto"/>
              <w:bottom w:val="single" w:sz="4" w:space="0" w:color="auto"/>
              <w:right w:val="single" w:sz="4" w:space="0" w:color="auto"/>
            </w:tcBorders>
            <w:vAlign w:val="center"/>
            <w:hideMark/>
          </w:tcPr>
          <w:p w14:paraId="734D74BB"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p>
        </w:tc>
      </w:tr>
      <w:tr w:rsidR="002E4E2E" w:rsidRPr="00B575E8" w14:paraId="55468989" w14:textId="7D8429AF"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71D22507" w14:textId="77777777" w:rsidR="002E4E2E" w:rsidRPr="00B575E8" w:rsidRDefault="002E4E2E" w:rsidP="002E4E2E">
            <w:pPr>
              <w:spacing w:after="0" w:line="240" w:lineRule="auto"/>
              <w:ind w:left="-57" w:right="-57"/>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47E17572"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850" w:type="dxa"/>
            <w:tcBorders>
              <w:top w:val="nil"/>
              <w:left w:val="nil"/>
              <w:bottom w:val="single" w:sz="4" w:space="0" w:color="auto"/>
              <w:right w:val="single" w:sz="4" w:space="0" w:color="auto"/>
            </w:tcBorders>
            <w:shd w:val="clear" w:color="000000" w:fill="FFCC99"/>
            <w:vAlign w:val="center"/>
            <w:hideMark/>
          </w:tcPr>
          <w:p w14:paraId="20A4396F" w14:textId="6B8907DA"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851" w:type="dxa"/>
            <w:tcBorders>
              <w:top w:val="nil"/>
              <w:left w:val="nil"/>
              <w:bottom w:val="single" w:sz="4" w:space="0" w:color="auto"/>
              <w:right w:val="single" w:sz="4" w:space="0" w:color="auto"/>
            </w:tcBorders>
            <w:shd w:val="clear" w:color="000000" w:fill="FFCC99"/>
            <w:vAlign w:val="center"/>
            <w:hideMark/>
          </w:tcPr>
          <w:p w14:paraId="573C112B" w14:textId="590A55DF"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93" w:type="dxa"/>
            <w:tcBorders>
              <w:top w:val="nil"/>
              <w:left w:val="nil"/>
              <w:bottom w:val="single" w:sz="4" w:space="0" w:color="auto"/>
              <w:right w:val="single" w:sz="4" w:space="0" w:color="auto"/>
            </w:tcBorders>
            <w:shd w:val="clear" w:color="000000" w:fill="FFCC99"/>
          </w:tcPr>
          <w:p w14:paraId="5240133D" w14:textId="70B44FFE"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2E4E2E" w:rsidRPr="00B575E8" w14:paraId="0A633730" w14:textId="7F2EDDF4" w:rsidTr="00DF1065">
        <w:trPr>
          <w:trHeight w:val="170"/>
        </w:trPr>
        <w:tc>
          <w:tcPr>
            <w:tcW w:w="5670" w:type="dxa"/>
            <w:tcBorders>
              <w:top w:val="nil"/>
              <w:left w:val="single" w:sz="4" w:space="0" w:color="auto"/>
              <w:bottom w:val="single" w:sz="4" w:space="0" w:color="auto"/>
              <w:right w:val="single" w:sz="4" w:space="0" w:color="auto"/>
            </w:tcBorders>
            <w:shd w:val="clear" w:color="auto" w:fill="auto"/>
          </w:tcPr>
          <w:p w14:paraId="0E173AD8" w14:textId="4FE7722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lastRenderedPageBreak/>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50" w:type="dxa"/>
            <w:tcBorders>
              <w:top w:val="nil"/>
              <w:left w:val="nil"/>
              <w:bottom w:val="single" w:sz="4" w:space="0" w:color="auto"/>
              <w:right w:val="single" w:sz="4" w:space="0" w:color="auto"/>
            </w:tcBorders>
            <w:shd w:val="clear" w:color="auto" w:fill="auto"/>
            <w:vAlign w:val="center"/>
          </w:tcPr>
          <w:p w14:paraId="2C391D6D" w14:textId="7D1217A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262AB7D7" w14:textId="3A216BC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78</w:t>
            </w:r>
          </w:p>
        </w:tc>
        <w:tc>
          <w:tcPr>
            <w:tcW w:w="850" w:type="dxa"/>
            <w:tcBorders>
              <w:top w:val="nil"/>
              <w:left w:val="nil"/>
              <w:bottom w:val="single" w:sz="4" w:space="0" w:color="auto"/>
              <w:right w:val="single" w:sz="4" w:space="0" w:color="auto"/>
            </w:tcBorders>
            <w:shd w:val="clear" w:color="auto" w:fill="auto"/>
            <w:vAlign w:val="center"/>
          </w:tcPr>
          <w:p w14:paraId="4FDB7365" w14:textId="2F31A27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75</w:t>
            </w:r>
          </w:p>
        </w:tc>
        <w:tc>
          <w:tcPr>
            <w:tcW w:w="851" w:type="dxa"/>
            <w:tcBorders>
              <w:top w:val="nil"/>
              <w:left w:val="nil"/>
              <w:bottom w:val="single" w:sz="4" w:space="0" w:color="auto"/>
              <w:right w:val="single" w:sz="4" w:space="0" w:color="auto"/>
            </w:tcBorders>
            <w:shd w:val="clear" w:color="auto" w:fill="auto"/>
            <w:vAlign w:val="center"/>
          </w:tcPr>
          <w:p w14:paraId="30E6BDB0" w14:textId="1E3286E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c>
          <w:tcPr>
            <w:tcW w:w="993" w:type="dxa"/>
            <w:tcBorders>
              <w:top w:val="nil"/>
              <w:left w:val="nil"/>
              <w:bottom w:val="single" w:sz="4" w:space="0" w:color="auto"/>
              <w:right w:val="single" w:sz="4" w:space="0" w:color="auto"/>
            </w:tcBorders>
            <w:vAlign w:val="center"/>
          </w:tcPr>
          <w:p w14:paraId="4405CED4" w14:textId="136DECF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r>
      <w:tr w:rsidR="002E4E2E" w:rsidRPr="00B575E8" w14:paraId="690AAAE3" w14:textId="2DDC7827"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B48DD71" w14:textId="7B28772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50" w:type="dxa"/>
            <w:tcBorders>
              <w:top w:val="nil"/>
              <w:left w:val="nil"/>
              <w:bottom w:val="single" w:sz="4" w:space="0" w:color="auto"/>
              <w:right w:val="single" w:sz="4" w:space="0" w:color="auto"/>
            </w:tcBorders>
            <w:shd w:val="clear" w:color="auto" w:fill="auto"/>
            <w:vAlign w:val="center"/>
          </w:tcPr>
          <w:p w14:paraId="556409F2" w14:textId="37C40EC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9DE7735" w14:textId="77775E4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6690147A" w14:textId="3967B06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406E7FA3" w14:textId="59E7B36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7DFA4189" w14:textId="28D9D7D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741D2055" w14:textId="04B12F0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594AC757" w14:textId="483A757A"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50" w:type="dxa"/>
            <w:tcBorders>
              <w:top w:val="nil"/>
              <w:left w:val="nil"/>
              <w:bottom w:val="single" w:sz="4" w:space="0" w:color="auto"/>
              <w:right w:val="single" w:sz="4" w:space="0" w:color="auto"/>
            </w:tcBorders>
            <w:shd w:val="clear" w:color="auto" w:fill="auto"/>
            <w:vAlign w:val="center"/>
          </w:tcPr>
          <w:p w14:paraId="24CE3EA2" w14:textId="05B9946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7458128" w14:textId="3B7EE70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0" w:type="dxa"/>
            <w:tcBorders>
              <w:top w:val="nil"/>
              <w:left w:val="nil"/>
              <w:bottom w:val="single" w:sz="4" w:space="0" w:color="auto"/>
              <w:right w:val="single" w:sz="4" w:space="0" w:color="auto"/>
            </w:tcBorders>
            <w:shd w:val="clear" w:color="auto" w:fill="auto"/>
            <w:vAlign w:val="center"/>
          </w:tcPr>
          <w:p w14:paraId="607886C3" w14:textId="0E72709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1" w:type="dxa"/>
            <w:tcBorders>
              <w:top w:val="nil"/>
              <w:left w:val="nil"/>
              <w:bottom w:val="single" w:sz="4" w:space="0" w:color="auto"/>
              <w:right w:val="single" w:sz="4" w:space="0" w:color="auto"/>
            </w:tcBorders>
            <w:shd w:val="clear" w:color="auto" w:fill="auto"/>
            <w:vAlign w:val="center"/>
          </w:tcPr>
          <w:p w14:paraId="0AD6DFA1" w14:textId="5756BB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993" w:type="dxa"/>
            <w:tcBorders>
              <w:top w:val="nil"/>
              <w:left w:val="nil"/>
              <w:bottom w:val="single" w:sz="4" w:space="0" w:color="auto"/>
              <w:right w:val="single" w:sz="4" w:space="0" w:color="auto"/>
            </w:tcBorders>
            <w:vAlign w:val="center"/>
          </w:tcPr>
          <w:p w14:paraId="1C6564E0" w14:textId="3562467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r>
      <w:tr w:rsidR="002E4E2E" w:rsidRPr="00B575E8" w14:paraId="1B845D33" w14:textId="78DBB69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C6E52E5" w14:textId="1636A165"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0" w:type="dxa"/>
            <w:tcBorders>
              <w:top w:val="nil"/>
              <w:left w:val="nil"/>
              <w:bottom w:val="single" w:sz="4" w:space="0" w:color="auto"/>
              <w:right w:val="single" w:sz="4" w:space="0" w:color="auto"/>
            </w:tcBorders>
            <w:shd w:val="clear" w:color="auto" w:fill="auto"/>
            <w:vAlign w:val="center"/>
          </w:tcPr>
          <w:p w14:paraId="4F6ED1F7" w14:textId="7DF424E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6979C21A" w14:textId="1A39230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7F184352" w14:textId="1D01FE3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60DBA5DC" w14:textId="7081632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1FF8E187" w14:textId="2EC6E3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332BAB9A" w14:textId="29F0B8B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FF82DBE" w14:textId="1F14A491"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850" w:type="dxa"/>
            <w:tcBorders>
              <w:top w:val="nil"/>
              <w:left w:val="nil"/>
              <w:bottom w:val="single" w:sz="4" w:space="0" w:color="auto"/>
              <w:right w:val="single" w:sz="4" w:space="0" w:color="auto"/>
            </w:tcBorders>
            <w:shd w:val="clear" w:color="auto" w:fill="auto"/>
            <w:vAlign w:val="center"/>
          </w:tcPr>
          <w:p w14:paraId="2EFF9F0D" w14:textId="75FA0A5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F858513" w14:textId="146AB5B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0" w:type="dxa"/>
            <w:tcBorders>
              <w:top w:val="nil"/>
              <w:left w:val="nil"/>
              <w:bottom w:val="single" w:sz="4" w:space="0" w:color="auto"/>
              <w:right w:val="single" w:sz="4" w:space="0" w:color="auto"/>
            </w:tcBorders>
            <w:shd w:val="clear" w:color="auto" w:fill="auto"/>
            <w:vAlign w:val="center"/>
          </w:tcPr>
          <w:p w14:paraId="604EEB17" w14:textId="5CCB1EA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1" w:type="dxa"/>
            <w:tcBorders>
              <w:top w:val="nil"/>
              <w:left w:val="nil"/>
              <w:bottom w:val="single" w:sz="4" w:space="0" w:color="auto"/>
              <w:right w:val="single" w:sz="4" w:space="0" w:color="auto"/>
            </w:tcBorders>
            <w:shd w:val="clear" w:color="auto" w:fill="auto"/>
            <w:vAlign w:val="center"/>
          </w:tcPr>
          <w:p w14:paraId="4E9DAC3E" w14:textId="7763C4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12EAC83B" w14:textId="496FDEA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r>
      <w:tr w:rsidR="002E4E2E" w:rsidRPr="00B575E8" w14:paraId="75B51481" w14:textId="5410360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D63066B" w14:textId="63BD643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Съставени актове за изключителна държавна собственост, в т.ч. актове за поправка на АИДС</w:t>
            </w:r>
          </w:p>
        </w:tc>
        <w:tc>
          <w:tcPr>
            <w:tcW w:w="850" w:type="dxa"/>
            <w:tcBorders>
              <w:top w:val="nil"/>
              <w:left w:val="nil"/>
              <w:bottom w:val="single" w:sz="4" w:space="0" w:color="auto"/>
              <w:right w:val="single" w:sz="4" w:space="0" w:color="auto"/>
            </w:tcBorders>
            <w:shd w:val="clear" w:color="auto" w:fill="auto"/>
            <w:vAlign w:val="center"/>
          </w:tcPr>
          <w:p w14:paraId="4AF9F7AF" w14:textId="73B9762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29FD2FB" w14:textId="2CF5B10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13</w:t>
            </w:r>
          </w:p>
        </w:tc>
        <w:tc>
          <w:tcPr>
            <w:tcW w:w="850" w:type="dxa"/>
            <w:tcBorders>
              <w:top w:val="nil"/>
              <w:left w:val="nil"/>
              <w:bottom w:val="single" w:sz="4" w:space="0" w:color="auto"/>
              <w:right w:val="single" w:sz="4" w:space="0" w:color="auto"/>
            </w:tcBorders>
            <w:shd w:val="clear" w:color="auto" w:fill="auto"/>
            <w:vAlign w:val="center"/>
          </w:tcPr>
          <w:p w14:paraId="786DE24A" w14:textId="6894EF5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15</w:t>
            </w:r>
          </w:p>
        </w:tc>
        <w:tc>
          <w:tcPr>
            <w:tcW w:w="851" w:type="dxa"/>
            <w:tcBorders>
              <w:top w:val="nil"/>
              <w:left w:val="nil"/>
              <w:bottom w:val="single" w:sz="4" w:space="0" w:color="auto"/>
              <w:right w:val="single" w:sz="4" w:space="0" w:color="auto"/>
            </w:tcBorders>
            <w:shd w:val="clear" w:color="auto" w:fill="auto"/>
            <w:vAlign w:val="center"/>
          </w:tcPr>
          <w:p w14:paraId="2A8F1B82" w14:textId="34AEFDB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c>
          <w:tcPr>
            <w:tcW w:w="993" w:type="dxa"/>
            <w:tcBorders>
              <w:top w:val="nil"/>
              <w:left w:val="nil"/>
              <w:bottom w:val="single" w:sz="4" w:space="0" w:color="auto"/>
              <w:right w:val="single" w:sz="4" w:space="0" w:color="auto"/>
            </w:tcBorders>
            <w:vAlign w:val="center"/>
          </w:tcPr>
          <w:p w14:paraId="0CF6A0E3" w14:textId="3847AA1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r>
      <w:tr w:rsidR="002E4E2E" w:rsidRPr="00B575E8" w14:paraId="4566C5F7" w14:textId="6C86EA3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EE09086" w14:textId="30555467"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850" w:type="dxa"/>
            <w:tcBorders>
              <w:top w:val="nil"/>
              <w:left w:val="nil"/>
              <w:bottom w:val="single" w:sz="4" w:space="0" w:color="auto"/>
              <w:right w:val="single" w:sz="4" w:space="0" w:color="auto"/>
            </w:tcBorders>
            <w:shd w:val="clear" w:color="auto" w:fill="auto"/>
            <w:vAlign w:val="center"/>
          </w:tcPr>
          <w:p w14:paraId="481541AA" w14:textId="5493CCA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285008E" w14:textId="451F2F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128</w:t>
            </w:r>
          </w:p>
        </w:tc>
        <w:tc>
          <w:tcPr>
            <w:tcW w:w="850" w:type="dxa"/>
            <w:tcBorders>
              <w:top w:val="nil"/>
              <w:left w:val="nil"/>
              <w:bottom w:val="single" w:sz="4" w:space="0" w:color="auto"/>
              <w:right w:val="single" w:sz="4" w:space="0" w:color="auto"/>
            </w:tcBorders>
            <w:shd w:val="clear" w:color="auto" w:fill="auto"/>
            <w:vAlign w:val="center"/>
          </w:tcPr>
          <w:p w14:paraId="737333B4" w14:textId="5875209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120</w:t>
            </w:r>
          </w:p>
        </w:tc>
        <w:tc>
          <w:tcPr>
            <w:tcW w:w="851" w:type="dxa"/>
            <w:tcBorders>
              <w:top w:val="nil"/>
              <w:left w:val="nil"/>
              <w:bottom w:val="single" w:sz="4" w:space="0" w:color="auto"/>
              <w:right w:val="single" w:sz="4" w:space="0" w:color="auto"/>
            </w:tcBorders>
            <w:shd w:val="clear" w:color="auto" w:fill="auto"/>
            <w:vAlign w:val="center"/>
          </w:tcPr>
          <w:p w14:paraId="259384CA" w14:textId="206F4C4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125</w:t>
            </w:r>
          </w:p>
        </w:tc>
        <w:tc>
          <w:tcPr>
            <w:tcW w:w="993" w:type="dxa"/>
            <w:tcBorders>
              <w:top w:val="nil"/>
              <w:left w:val="nil"/>
              <w:bottom w:val="single" w:sz="4" w:space="0" w:color="auto"/>
              <w:right w:val="single" w:sz="4" w:space="0" w:color="auto"/>
            </w:tcBorders>
            <w:vAlign w:val="center"/>
          </w:tcPr>
          <w:p w14:paraId="0ED46AAC" w14:textId="68CDB4A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127</w:t>
            </w:r>
          </w:p>
        </w:tc>
      </w:tr>
      <w:tr w:rsidR="002E4E2E" w:rsidRPr="00B575E8" w14:paraId="5C77FF50" w14:textId="060CF392"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2C573D1" w14:textId="3346236F"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Общ брой на ТД, в т. ч. ТД с над 50 % държавно участие (ДУ), пряко и непряко контролирани публични предприятия</w:t>
            </w:r>
          </w:p>
        </w:tc>
        <w:tc>
          <w:tcPr>
            <w:tcW w:w="850" w:type="dxa"/>
            <w:tcBorders>
              <w:top w:val="nil"/>
              <w:left w:val="nil"/>
              <w:bottom w:val="single" w:sz="4" w:space="0" w:color="auto"/>
              <w:right w:val="single" w:sz="4" w:space="0" w:color="auto"/>
            </w:tcBorders>
            <w:shd w:val="clear" w:color="auto" w:fill="auto"/>
            <w:vAlign w:val="center"/>
          </w:tcPr>
          <w:p w14:paraId="3BF8DFA9" w14:textId="67ABB2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5A91BDA" w14:textId="40E9FA6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0" w:type="dxa"/>
            <w:tcBorders>
              <w:top w:val="nil"/>
              <w:left w:val="nil"/>
              <w:bottom w:val="single" w:sz="4" w:space="0" w:color="auto"/>
              <w:right w:val="single" w:sz="4" w:space="0" w:color="auto"/>
            </w:tcBorders>
            <w:shd w:val="clear" w:color="auto" w:fill="auto"/>
            <w:vAlign w:val="center"/>
          </w:tcPr>
          <w:p w14:paraId="539E62A5" w14:textId="6B395C8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1" w:type="dxa"/>
            <w:tcBorders>
              <w:top w:val="nil"/>
              <w:left w:val="nil"/>
              <w:bottom w:val="single" w:sz="4" w:space="0" w:color="auto"/>
              <w:right w:val="single" w:sz="4" w:space="0" w:color="auto"/>
            </w:tcBorders>
            <w:shd w:val="clear" w:color="auto" w:fill="auto"/>
            <w:vAlign w:val="center"/>
          </w:tcPr>
          <w:p w14:paraId="7E3B35B8" w14:textId="12A05A1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993" w:type="dxa"/>
            <w:tcBorders>
              <w:top w:val="nil"/>
              <w:left w:val="nil"/>
              <w:bottom w:val="single" w:sz="4" w:space="0" w:color="auto"/>
              <w:right w:val="single" w:sz="4" w:space="0" w:color="auto"/>
            </w:tcBorders>
            <w:vAlign w:val="center"/>
          </w:tcPr>
          <w:p w14:paraId="39E8EC86" w14:textId="2CAD590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43/38</w:t>
            </w:r>
          </w:p>
        </w:tc>
      </w:tr>
      <w:tr w:rsidR="002E4E2E" w:rsidRPr="00B575E8" w14:paraId="175147FA" w14:textId="37C6AB4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28A9601" w14:textId="2ADCB6D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Брой на публичните предприятия, формиращи балансова печалба/загуба</w:t>
            </w:r>
          </w:p>
        </w:tc>
        <w:tc>
          <w:tcPr>
            <w:tcW w:w="850" w:type="dxa"/>
            <w:tcBorders>
              <w:top w:val="nil"/>
              <w:left w:val="nil"/>
              <w:bottom w:val="single" w:sz="4" w:space="0" w:color="auto"/>
              <w:right w:val="single" w:sz="4" w:space="0" w:color="auto"/>
            </w:tcBorders>
            <w:shd w:val="clear" w:color="auto" w:fill="auto"/>
            <w:vAlign w:val="center"/>
          </w:tcPr>
          <w:p w14:paraId="19A95418" w14:textId="57FE5F9D"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00BEB40" w14:textId="54A6F85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34/4</w:t>
            </w:r>
          </w:p>
        </w:tc>
        <w:tc>
          <w:tcPr>
            <w:tcW w:w="850" w:type="dxa"/>
            <w:tcBorders>
              <w:top w:val="nil"/>
              <w:left w:val="nil"/>
              <w:bottom w:val="single" w:sz="4" w:space="0" w:color="auto"/>
              <w:right w:val="single" w:sz="4" w:space="0" w:color="auto"/>
            </w:tcBorders>
            <w:shd w:val="clear" w:color="auto" w:fill="auto"/>
            <w:vAlign w:val="center"/>
          </w:tcPr>
          <w:p w14:paraId="344CA827" w14:textId="249196B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851" w:type="dxa"/>
            <w:tcBorders>
              <w:top w:val="nil"/>
              <w:left w:val="nil"/>
              <w:bottom w:val="single" w:sz="4" w:space="0" w:color="auto"/>
              <w:right w:val="single" w:sz="4" w:space="0" w:color="auto"/>
            </w:tcBorders>
            <w:shd w:val="clear" w:color="auto" w:fill="auto"/>
            <w:vAlign w:val="center"/>
          </w:tcPr>
          <w:p w14:paraId="7BDBB8F4" w14:textId="0050C3E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993" w:type="dxa"/>
            <w:tcBorders>
              <w:top w:val="nil"/>
              <w:left w:val="nil"/>
              <w:bottom w:val="single" w:sz="4" w:space="0" w:color="auto"/>
              <w:right w:val="single" w:sz="4" w:space="0" w:color="auto"/>
            </w:tcBorders>
            <w:vAlign w:val="center"/>
          </w:tcPr>
          <w:p w14:paraId="5BA540B2" w14:textId="357836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r>
      <w:tr w:rsidR="002E4E2E" w:rsidRPr="00B575E8" w14:paraId="1A6A2900" w14:textId="6DAFC33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4430ACD" w14:textId="3FF901B0" w:rsidR="002E4E2E" w:rsidRPr="00B575E8" w:rsidRDefault="002E4E2E" w:rsidP="002E4E2E">
            <w:pPr>
              <w:pStyle w:val="ListParagraph"/>
              <w:tabs>
                <w:tab w:val="left" w:pos="321"/>
              </w:tabs>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Преобразувани/преструктурирани публични предприетия по смисъла на закон</w:t>
            </w:r>
          </w:p>
        </w:tc>
        <w:tc>
          <w:tcPr>
            <w:tcW w:w="850" w:type="dxa"/>
            <w:tcBorders>
              <w:top w:val="nil"/>
              <w:left w:val="nil"/>
              <w:bottom w:val="single" w:sz="4" w:space="0" w:color="auto"/>
              <w:right w:val="single" w:sz="4" w:space="0" w:color="auto"/>
            </w:tcBorders>
            <w:shd w:val="clear" w:color="auto" w:fill="auto"/>
            <w:vAlign w:val="center"/>
          </w:tcPr>
          <w:p w14:paraId="3B02312A" w14:textId="4282D33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E24F82A" w14:textId="5C79D1C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4B515047" w14:textId="638F2D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098198A6" w14:textId="39DD77F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0AE09A3B" w14:textId="4936BF9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4466C567" w14:textId="6589721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75B39D91" w14:textId="08414D80"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Прекратени с ликвидация, или несъстоятелност ТД</w:t>
            </w:r>
          </w:p>
        </w:tc>
        <w:tc>
          <w:tcPr>
            <w:tcW w:w="850" w:type="dxa"/>
            <w:tcBorders>
              <w:top w:val="nil"/>
              <w:left w:val="nil"/>
              <w:bottom w:val="single" w:sz="4" w:space="0" w:color="auto"/>
              <w:right w:val="single" w:sz="4" w:space="0" w:color="auto"/>
            </w:tcBorders>
            <w:shd w:val="clear" w:color="auto" w:fill="auto"/>
            <w:vAlign w:val="center"/>
          </w:tcPr>
          <w:p w14:paraId="06B0C934" w14:textId="2015190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47237761" w14:textId="6B6883B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6A79383" w14:textId="426818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55D2E92C" w14:textId="25B1D47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64EBDAF0" w14:textId="68BB3EB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615160EF" w14:textId="473B148F"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5AFCA00" w14:textId="2955CE7E"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Заличени от Търговския регистър ТД</w:t>
            </w:r>
          </w:p>
        </w:tc>
        <w:tc>
          <w:tcPr>
            <w:tcW w:w="850" w:type="dxa"/>
            <w:tcBorders>
              <w:top w:val="nil"/>
              <w:left w:val="nil"/>
              <w:bottom w:val="single" w:sz="4" w:space="0" w:color="auto"/>
              <w:right w:val="single" w:sz="4" w:space="0" w:color="auto"/>
            </w:tcBorders>
            <w:shd w:val="clear" w:color="auto" w:fill="auto"/>
            <w:vAlign w:val="center"/>
          </w:tcPr>
          <w:p w14:paraId="33E523B7" w14:textId="3A3C3DF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897E26B" w14:textId="042709C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75D612E3" w14:textId="7B22DF1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14:paraId="309F7D96" w14:textId="07184C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409096F4" w14:textId="5DB0F7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7C19D008" w14:textId="05FBE2CA"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A0098C1" w14:textId="3ED2E1AF"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РРБ в ТД с над 50% държавно участие.</w:t>
            </w:r>
          </w:p>
        </w:tc>
        <w:tc>
          <w:tcPr>
            <w:tcW w:w="850" w:type="dxa"/>
            <w:tcBorders>
              <w:top w:val="nil"/>
              <w:left w:val="nil"/>
              <w:bottom w:val="single" w:sz="4" w:space="0" w:color="auto"/>
              <w:right w:val="single" w:sz="4" w:space="0" w:color="auto"/>
            </w:tcBorders>
            <w:shd w:val="clear" w:color="auto" w:fill="auto"/>
            <w:vAlign w:val="center"/>
          </w:tcPr>
          <w:p w14:paraId="53F0D51E" w14:textId="2BDBC0A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92CB1CB" w14:textId="287A50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1/10</w:t>
            </w:r>
          </w:p>
        </w:tc>
        <w:tc>
          <w:tcPr>
            <w:tcW w:w="850" w:type="dxa"/>
            <w:tcBorders>
              <w:top w:val="nil"/>
              <w:left w:val="nil"/>
              <w:bottom w:val="single" w:sz="4" w:space="0" w:color="auto"/>
              <w:right w:val="single" w:sz="4" w:space="0" w:color="auto"/>
            </w:tcBorders>
            <w:shd w:val="clear" w:color="auto" w:fill="auto"/>
            <w:vAlign w:val="center"/>
          </w:tcPr>
          <w:p w14:paraId="22ADA70B" w14:textId="777156E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1/7</w:t>
            </w:r>
          </w:p>
        </w:tc>
        <w:tc>
          <w:tcPr>
            <w:tcW w:w="851" w:type="dxa"/>
            <w:tcBorders>
              <w:top w:val="nil"/>
              <w:left w:val="nil"/>
              <w:bottom w:val="single" w:sz="4" w:space="0" w:color="auto"/>
              <w:right w:val="single" w:sz="4" w:space="0" w:color="auto"/>
            </w:tcBorders>
            <w:shd w:val="clear" w:color="auto" w:fill="auto"/>
            <w:vAlign w:val="center"/>
          </w:tcPr>
          <w:p w14:paraId="7AEE12DB" w14:textId="521F339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c>
          <w:tcPr>
            <w:tcW w:w="993" w:type="dxa"/>
            <w:tcBorders>
              <w:top w:val="nil"/>
              <w:left w:val="nil"/>
              <w:bottom w:val="single" w:sz="4" w:space="0" w:color="auto"/>
              <w:right w:val="single" w:sz="4" w:space="0" w:color="auto"/>
            </w:tcBorders>
            <w:vAlign w:val="center"/>
          </w:tcPr>
          <w:p w14:paraId="2B381230" w14:textId="120BA5F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r>
      <w:tr w:rsidR="002E4E2E" w:rsidRPr="00B575E8" w14:paraId="0FB696B3" w14:textId="211E74C3"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54EC0A4" w14:textId="460A6618"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 за стартиране на подготвителни действия за предоставяне на концесии.</w:t>
            </w:r>
          </w:p>
        </w:tc>
        <w:tc>
          <w:tcPr>
            <w:tcW w:w="850" w:type="dxa"/>
            <w:tcBorders>
              <w:top w:val="nil"/>
              <w:left w:val="nil"/>
              <w:bottom w:val="single" w:sz="4" w:space="0" w:color="auto"/>
              <w:right w:val="single" w:sz="4" w:space="0" w:color="auto"/>
            </w:tcBorders>
            <w:shd w:val="clear" w:color="auto" w:fill="auto"/>
            <w:vAlign w:val="center"/>
          </w:tcPr>
          <w:p w14:paraId="3940FF43" w14:textId="1971FBF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0D8D8336" w14:textId="44DC108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08EF683E" w14:textId="497367D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shd w:val="clear" w:color="auto" w:fill="auto"/>
            <w:vAlign w:val="center"/>
          </w:tcPr>
          <w:p w14:paraId="637EB9C9" w14:textId="6B6421B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28720E98" w14:textId="7B6E253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r>
    </w:tbl>
    <w:p w14:paraId="248E5837"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50E1C0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Забавяне приемането на нормативните актове, които трябва да подпомогнат постигането на целите;</w:t>
      </w:r>
    </w:p>
    <w:p w14:paraId="39567C42"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45E9B48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31BFCD54"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2634D606"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54037B18"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lastRenderedPageBreak/>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3FE11A6C"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461F7377" w14:textId="77777777" w:rsidR="002E4E2E" w:rsidRPr="00B575E8" w:rsidRDefault="002E4E2E" w:rsidP="00DA3D86">
      <w:pPr>
        <w:tabs>
          <w:tab w:val="left" w:pos="851"/>
        </w:tabs>
        <w:spacing w:after="0" w:line="240" w:lineRule="auto"/>
        <w:ind w:firstLine="567"/>
        <w:jc w:val="both"/>
        <w:rPr>
          <w:rFonts w:ascii="Times New Roman" w:hAnsi="Times New Roman"/>
        </w:rPr>
      </w:pPr>
      <w:r w:rsidRPr="00B575E8">
        <w:rPr>
          <w:rFonts w:ascii="Times New Roman" w:hAnsi="Times New Roman"/>
        </w:rPr>
        <w:t>Основната дейност на дирекция „Държавна собственост и търговски дружества“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3F9D8761"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502BBCC8"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p>
    <w:p w14:paraId="2C4036FC" w14:textId="667C789B" w:rsidR="00910E3A" w:rsidRPr="00B575E8" w:rsidRDefault="00910E3A" w:rsidP="00DA3D86">
      <w:pPr>
        <w:tabs>
          <w:tab w:val="left" w:pos="851"/>
        </w:tabs>
        <w:spacing w:after="0" w:line="240" w:lineRule="auto"/>
        <w:ind w:firstLine="567"/>
        <w:jc w:val="both"/>
        <w:rPr>
          <w:rFonts w:ascii="Times New Roman" w:hAnsi="Times New Roman"/>
          <w:b/>
          <w:i/>
          <w:color w:val="0000CC"/>
        </w:rPr>
      </w:pPr>
      <w:r w:rsidRPr="00B575E8">
        <w:rPr>
          <w:rFonts w:ascii="Times New Roman" w:hAnsi="Times New Roman"/>
          <w:b/>
          <w:i/>
          <w:color w:val="0000CC"/>
        </w:rPr>
        <w:t>Предоставяни по програмата продукти/услуги (ведомствени разходни параграфи)</w:t>
      </w:r>
    </w:p>
    <w:p w14:paraId="0DEBFDB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31718E2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6C684ABB"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807E7D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6255D8F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и контрол при отчитане на бизнес програмите на публичните предприятия;</w:t>
      </w:r>
    </w:p>
    <w:p w14:paraId="1271DFB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35A1253C"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021E44E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5E45AD5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 </w:t>
      </w:r>
    </w:p>
    <w:p w14:paraId="66F56BA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702F989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Съставяне и поддържане на регистри.</w:t>
      </w:r>
    </w:p>
    <w:p w14:paraId="52F1F1BE" w14:textId="77777777" w:rsidR="004E7653" w:rsidRPr="00B575E8" w:rsidRDefault="004E7653" w:rsidP="00DA3D86">
      <w:pPr>
        <w:tabs>
          <w:tab w:val="left" w:pos="851"/>
        </w:tabs>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Дейности за предоставяне на продукт/услуга „Държавна собственост и търговски дружества“;</w:t>
      </w:r>
    </w:p>
    <w:p w14:paraId="6A98ACBD" w14:textId="063BD74C"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Разработване на политика по управлението и разпореждането с имоти - държавна собственост;</w:t>
      </w:r>
    </w:p>
    <w:p w14:paraId="7E27CB30" w14:textId="7DF89590"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предложения за управление и разпореждане с имоти</w:t>
      </w:r>
      <w:r w:rsidRPr="00B575E8">
        <w:rPr>
          <w:rFonts w:ascii="Times New Roman" w:hAnsi="Times New Roman" w:cs="Times New Roman"/>
          <w:lang w:val="ru-RU"/>
        </w:rPr>
        <w:t xml:space="preserve"> </w:t>
      </w:r>
      <w:r w:rsidRPr="00B575E8">
        <w:rPr>
          <w:rFonts w:ascii="Times New Roman" w:hAnsi="Times New Roman" w:cs="Times New Roman"/>
        </w:rPr>
        <w:t xml:space="preserve">-държавна собственост; </w:t>
      </w:r>
    </w:p>
    <w:p w14:paraId="5337DCD3" w14:textId="743995F7"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Актуване и водене на регистър за имотите - държавна собственост;</w:t>
      </w:r>
    </w:p>
    <w:p w14:paraId="211F73DB" w14:textId="4C679D6A"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Преглед и анализ на постъпилите от търговските дружества предложения, документи и справочен материал;</w:t>
      </w:r>
    </w:p>
    <w:p w14:paraId="4EAC4CEF" w14:textId="4DADDC0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Приемане и отчитане на бизнес програмите на търговските дружества – публичните предприятия; </w:t>
      </w:r>
    </w:p>
    <w:p w14:paraId="43104564" w14:textId="038007F1"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становища, доклади, или заключения по отделните проблеми, съгласно указанията на резолиращия ръководител;</w:t>
      </w:r>
    </w:p>
    <w:p w14:paraId="6242DBA0" w14:textId="24622D08"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lastRenderedPageBreak/>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39F08236" w14:textId="66C7E5E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5AC01979" w14:textId="6D2B470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Упражняване на контрол по изпълнението правата и задълженията на органите за управление и контрол на ТД;</w:t>
      </w:r>
    </w:p>
    <w:p w14:paraId="169E1838" w14:textId="6D01695D"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работни групи за провеждане на конкурси за номиниране на органи за управление на ТД с над 50 % държавно участие;</w:t>
      </w:r>
    </w:p>
    <w:p w14:paraId="4A13C6FA" w14:textId="723AFFA4"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73C54C38" w14:textId="6673785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планови и извънредни проверки свързани с дейността и по сигнали в търговски дружества.</w:t>
      </w:r>
    </w:p>
    <w:p w14:paraId="3FC55D58"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19AE05F"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Областни администрации и общини;</w:t>
      </w:r>
    </w:p>
    <w:p w14:paraId="7D9E6976"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Министерства;</w:t>
      </w:r>
    </w:p>
    <w:p w14:paraId="6C76C67E" w14:textId="4C4573D2"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Търговски дружества.</w:t>
      </w:r>
    </w:p>
    <w:p w14:paraId="23A9B83A"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Отговорност за изпълнението на програмата</w:t>
      </w:r>
    </w:p>
    <w:p w14:paraId="350F0A91" w14:textId="6673B0B6" w:rsidR="00910E3A" w:rsidRPr="00B575E8" w:rsidRDefault="00910E3A" w:rsidP="00684F47">
      <w:pPr>
        <w:tabs>
          <w:tab w:val="left" w:pos="567"/>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B575E8">
        <w:rPr>
          <w:rFonts w:ascii="Times New Roman" w:hAnsi="Times New Roman" w:cs="Times New Roman"/>
          <w:color w:val="000000"/>
          <w:spacing w:val="-1"/>
        </w:rPr>
        <w:t xml:space="preserve">директорът на дирекция </w:t>
      </w:r>
      <w:r w:rsidRPr="00B575E8">
        <w:rPr>
          <w:rFonts w:ascii="Times New Roman" w:hAnsi="Times New Roman" w:cs="Times New Roman"/>
          <w:color w:val="000000"/>
          <w:spacing w:val="-1"/>
        </w:rPr>
        <w:t>“Държавна собственост</w:t>
      </w:r>
      <w:r w:rsidR="00C45321" w:rsidRPr="00B575E8">
        <w:rPr>
          <w:rFonts w:ascii="Times New Roman" w:hAnsi="Times New Roman" w:cs="Times New Roman"/>
        </w:rPr>
        <w:t xml:space="preserve"> и търговски дружества</w:t>
      </w:r>
      <w:r w:rsidR="00C45321" w:rsidRPr="00B575E8">
        <w:rPr>
          <w:rFonts w:ascii="Times New Roman" w:hAnsi="Times New Roman" w:cs="Times New Roman"/>
          <w:color w:val="000000"/>
          <w:spacing w:val="-1"/>
        </w:rPr>
        <w:t>”.</w:t>
      </w:r>
    </w:p>
    <w:p w14:paraId="7DA74716" w14:textId="60E7516E" w:rsidR="00AC00DF"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w:t>
      </w:r>
      <w:r w:rsidR="00B04C5B" w:rsidRPr="00B575E8">
        <w:rPr>
          <w:rFonts w:ascii="Times New Roman" w:hAnsi="Times New Roman"/>
          <w:b/>
          <w:i/>
          <w:color w:val="0000CC"/>
        </w:rPr>
        <w:t>стрирани параграфи на програмат</w:t>
      </w:r>
    </w:p>
    <w:tbl>
      <w:tblPr>
        <w:tblW w:w="10028" w:type="dxa"/>
        <w:tblLook w:val="04A0" w:firstRow="1" w:lastRow="0" w:firstColumn="1" w:lastColumn="0" w:noHBand="0" w:noVBand="1"/>
      </w:tblPr>
      <w:tblGrid>
        <w:gridCol w:w="494"/>
        <w:gridCol w:w="3329"/>
        <w:gridCol w:w="850"/>
        <w:gridCol w:w="736"/>
        <w:gridCol w:w="1023"/>
        <w:gridCol w:w="899"/>
        <w:gridCol w:w="899"/>
        <w:gridCol w:w="899"/>
        <w:gridCol w:w="899"/>
      </w:tblGrid>
      <w:tr w:rsidR="00B04C5B" w:rsidRPr="00B575E8" w14:paraId="45A95CD4" w14:textId="77777777" w:rsidTr="002469A1">
        <w:trPr>
          <w:trHeight w:val="170"/>
        </w:trPr>
        <w:tc>
          <w:tcPr>
            <w:tcW w:w="49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5FB4500"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single" w:sz="4" w:space="0" w:color="auto"/>
              <w:left w:val="nil"/>
              <w:bottom w:val="single" w:sz="4" w:space="0" w:color="auto"/>
              <w:right w:val="single" w:sz="4" w:space="0" w:color="auto"/>
            </w:tcBorders>
            <w:shd w:val="clear" w:color="000000" w:fill="FFCC99"/>
            <w:vAlign w:val="center"/>
            <w:hideMark/>
          </w:tcPr>
          <w:p w14:paraId="4392FD46"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(хил. лв.)</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14:paraId="790B2C09" w14:textId="77777777" w:rsidR="00B04C5B" w:rsidRPr="00B575E8" w:rsidRDefault="00B04C5B" w:rsidP="002469A1">
            <w:pPr>
              <w:spacing w:after="0" w:line="240" w:lineRule="auto"/>
              <w:ind w:hanging="111"/>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2022 г</w:t>
            </w:r>
          </w:p>
        </w:tc>
        <w:tc>
          <w:tcPr>
            <w:tcW w:w="736" w:type="dxa"/>
            <w:tcBorders>
              <w:top w:val="single" w:sz="4" w:space="0" w:color="auto"/>
              <w:left w:val="nil"/>
              <w:bottom w:val="single" w:sz="4" w:space="0" w:color="auto"/>
              <w:right w:val="single" w:sz="4" w:space="0" w:color="auto"/>
            </w:tcBorders>
            <w:shd w:val="clear" w:color="000000" w:fill="FFCC99"/>
            <w:vAlign w:val="center"/>
            <w:hideMark/>
          </w:tcPr>
          <w:p w14:paraId="3CA54BA8"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Отчет 2023 г.</w:t>
            </w:r>
          </w:p>
        </w:tc>
        <w:tc>
          <w:tcPr>
            <w:tcW w:w="1023" w:type="dxa"/>
            <w:tcBorders>
              <w:top w:val="single" w:sz="4" w:space="0" w:color="auto"/>
              <w:left w:val="nil"/>
              <w:bottom w:val="single" w:sz="4" w:space="0" w:color="auto"/>
              <w:right w:val="single" w:sz="4" w:space="0" w:color="auto"/>
            </w:tcBorders>
            <w:shd w:val="clear" w:color="000000" w:fill="FFCC99"/>
            <w:vAlign w:val="center"/>
            <w:hideMark/>
          </w:tcPr>
          <w:p w14:paraId="2C544592"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Закон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7FDCE34"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EDC6467"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8049026"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21AB548"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Прогноза 2028 г.</w:t>
            </w:r>
          </w:p>
        </w:tc>
      </w:tr>
      <w:tr w:rsidR="00B04C5B" w:rsidRPr="00B575E8" w14:paraId="449B9EE9"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D5B0A69" w14:textId="77777777" w:rsidR="00B04C5B" w:rsidRPr="00B575E8" w:rsidRDefault="00B04C5B" w:rsidP="00B04C5B">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78AB0601"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850" w:type="dxa"/>
            <w:tcBorders>
              <w:top w:val="nil"/>
              <w:left w:val="nil"/>
              <w:bottom w:val="single" w:sz="4" w:space="0" w:color="auto"/>
              <w:right w:val="single" w:sz="4" w:space="0" w:color="auto"/>
            </w:tcBorders>
            <w:shd w:val="clear" w:color="auto" w:fill="auto"/>
            <w:noWrap/>
            <w:vAlign w:val="center"/>
            <w:hideMark/>
          </w:tcPr>
          <w:p w14:paraId="5412467A"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736" w:type="dxa"/>
            <w:tcBorders>
              <w:top w:val="nil"/>
              <w:left w:val="nil"/>
              <w:bottom w:val="single" w:sz="4" w:space="0" w:color="auto"/>
              <w:right w:val="single" w:sz="4" w:space="0" w:color="auto"/>
            </w:tcBorders>
            <w:shd w:val="clear" w:color="auto" w:fill="auto"/>
            <w:noWrap/>
            <w:vAlign w:val="center"/>
            <w:hideMark/>
          </w:tcPr>
          <w:p w14:paraId="5C26A8BC"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w:t>
            </w:r>
          </w:p>
        </w:tc>
        <w:tc>
          <w:tcPr>
            <w:tcW w:w="1023" w:type="dxa"/>
            <w:tcBorders>
              <w:top w:val="nil"/>
              <w:left w:val="nil"/>
              <w:bottom w:val="single" w:sz="4" w:space="0" w:color="auto"/>
              <w:right w:val="single" w:sz="4" w:space="0" w:color="auto"/>
            </w:tcBorders>
            <w:shd w:val="clear" w:color="auto" w:fill="auto"/>
            <w:noWrap/>
            <w:vAlign w:val="center"/>
            <w:hideMark/>
          </w:tcPr>
          <w:p w14:paraId="52241C26"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4E58AE34"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B1FD6E9"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4F847033"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26D14047"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7</w:t>
            </w:r>
          </w:p>
        </w:tc>
      </w:tr>
      <w:tr w:rsidR="00B04C5B" w:rsidRPr="00B575E8" w14:paraId="3BDE8EAC"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212C368D"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w:t>
            </w:r>
          </w:p>
        </w:tc>
        <w:tc>
          <w:tcPr>
            <w:tcW w:w="3329" w:type="dxa"/>
            <w:tcBorders>
              <w:top w:val="nil"/>
              <w:left w:val="nil"/>
              <w:bottom w:val="single" w:sz="4" w:space="0" w:color="auto"/>
              <w:right w:val="single" w:sz="4" w:space="0" w:color="auto"/>
            </w:tcBorders>
            <w:shd w:val="clear" w:color="000000" w:fill="FFCC99"/>
            <w:noWrap/>
            <w:vAlign w:val="center"/>
            <w:hideMark/>
          </w:tcPr>
          <w:p w14:paraId="383573E6"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14:paraId="75AC0CA1"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1 297,1</w:t>
            </w:r>
          </w:p>
        </w:tc>
        <w:tc>
          <w:tcPr>
            <w:tcW w:w="736" w:type="dxa"/>
            <w:tcBorders>
              <w:top w:val="nil"/>
              <w:left w:val="nil"/>
              <w:bottom w:val="single" w:sz="4" w:space="0" w:color="auto"/>
              <w:right w:val="single" w:sz="4" w:space="0" w:color="auto"/>
            </w:tcBorders>
            <w:shd w:val="clear" w:color="000000" w:fill="FFCC99"/>
            <w:noWrap/>
            <w:vAlign w:val="center"/>
            <w:hideMark/>
          </w:tcPr>
          <w:p w14:paraId="646D60AA"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1 566,2</w:t>
            </w:r>
          </w:p>
        </w:tc>
        <w:tc>
          <w:tcPr>
            <w:tcW w:w="1023" w:type="dxa"/>
            <w:tcBorders>
              <w:top w:val="nil"/>
              <w:left w:val="nil"/>
              <w:bottom w:val="single" w:sz="4" w:space="0" w:color="auto"/>
              <w:right w:val="single" w:sz="4" w:space="0" w:color="auto"/>
            </w:tcBorders>
            <w:shd w:val="clear" w:color="000000" w:fill="FFCC99"/>
            <w:noWrap/>
            <w:vAlign w:val="center"/>
            <w:hideMark/>
          </w:tcPr>
          <w:p w14:paraId="5322546A"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670D4D9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3 397,0</w:t>
            </w:r>
          </w:p>
        </w:tc>
        <w:tc>
          <w:tcPr>
            <w:tcW w:w="899" w:type="dxa"/>
            <w:tcBorders>
              <w:top w:val="nil"/>
              <w:left w:val="nil"/>
              <w:bottom w:val="single" w:sz="4" w:space="0" w:color="auto"/>
              <w:right w:val="single" w:sz="4" w:space="0" w:color="auto"/>
            </w:tcBorders>
            <w:shd w:val="clear" w:color="000000" w:fill="FFCC99"/>
            <w:noWrap/>
            <w:vAlign w:val="center"/>
            <w:hideMark/>
          </w:tcPr>
          <w:p w14:paraId="0467311E"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05D3FE67"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30D3793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r>
      <w:tr w:rsidR="00B04C5B" w:rsidRPr="00B575E8" w14:paraId="5E7EB345"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641425D6"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73FC7C46"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14:paraId="38387B19"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1 280,7</w:t>
            </w:r>
          </w:p>
        </w:tc>
        <w:tc>
          <w:tcPr>
            <w:tcW w:w="736" w:type="dxa"/>
            <w:tcBorders>
              <w:top w:val="nil"/>
              <w:left w:val="nil"/>
              <w:bottom w:val="single" w:sz="4" w:space="0" w:color="auto"/>
              <w:right w:val="single" w:sz="4" w:space="0" w:color="auto"/>
            </w:tcBorders>
            <w:shd w:val="clear" w:color="000000" w:fill="FFCC99"/>
            <w:noWrap/>
            <w:vAlign w:val="center"/>
            <w:hideMark/>
          </w:tcPr>
          <w:p w14:paraId="69D736A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1 553,5</w:t>
            </w:r>
          </w:p>
        </w:tc>
        <w:tc>
          <w:tcPr>
            <w:tcW w:w="1023" w:type="dxa"/>
            <w:tcBorders>
              <w:top w:val="nil"/>
              <w:left w:val="nil"/>
              <w:bottom w:val="single" w:sz="4" w:space="0" w:color="auto"/>
              <w:right w:val="single" w:sz="4" w:space="0" w:color="auto"/>
            </w:tcBorders>
            <w:shd w:val="clear" w:color="000000" w:fill="FFCC99"/>
            <w:noWrap/>
            <w:vAlign w:val="center"/>
            <w:hideMark/>
          </w:tcPr>
          <w:p w14:paraId="0059D82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11C61E5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7885F49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460489DE"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3729ED3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r>
      <w:tr w:rsidR="00B04C5B" w:rsidRPr="00B575E8" w14:paraId="19A0F6BD"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3DB038CE"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2C800F67"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14:paraId="47DBB0B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16,4</w:t>
            </w:r>
          </w:p>
        </w:tc>
        <w:tc>
          <w:tcPr>
            <w:tcW w:w="736" w:type="dxa"/>
            <w:tcBorders>
              <w:top w:val="nil"/>
              <w:left w:val="nil"/>
              <w:bottom w:val="single" w:sz="4" w:space="0" w:color="auto"/>
              <w:right w:val="single" w:sz="4" w:space="0" w:color="auto"/>
            </w:tcBorders>
            <w:shd w:val="clear" w:color="000000" w:fill="FFCC99"/>
            <w:noWrap/>
            <w:vAlign w:val="center"/>
            <w:hideMark/>
          </w:tcPr>
          <w:p w14:paraId="5217559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12,7</w:t>
            </w:r>
          </w:p>
        </w:tc>
        <w:tc>
          <w:tcPr>
            <w:tcW w:w="1023" w:type="dxa"/>
            <w:tcBorders>
              <w:top w:val="nil"/>
              <w:left w:val="nil"/>
              <w:bottom w:val="single" w:sz="4" w:space="0" w:color="auto"/>
              <w:right w:val="single" w:sz="4" w:space="0" w:color="auto"/>
            </w:tcBorders>
            <w:shd w:val="clear" w:color="000000" w:fill="FFCC99"/>
            <w:noWrap/>
            <w:vAlign w:val="center"/>
            <w:hideMark/>
          </w:tcPr>
          <w:p w14:paraId="643A638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21,0</w:t>
            </w:r>
          </w:p>
        </w:tc>
        <w:tc>
          <w:tcPr>
            <w:tcW w:w="899" w:type="dxa"/>
            <w:tcBorders>
              <w:top w:val="nil"/>
              <w:left w:val="nil"/>
              <w:bottom w:val="single" w:sz="4" w:space="0" w:color="auto"/>
              <w:right w:val="single" w:sz="4" w:space="0" w:color="auto"/>
            </w:tcBorders>
            <w:shd w:val="clear" w:color="000000" w:fill="FFCC99"/>
            <w:noWrap/>
            <w:vAlign w:val="center"/>
            <w:hideMark/>
          </w:tcPr>
          <w:p w14:paraId="2F0939A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FF5FFC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6B61768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150C72E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r>
      <w:tr w:rsidR="00B04C5B" w:rsidRPr="00B575E8" w14:paraId="2F446321"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4F267CF0"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1293D995"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14:paraId="4D0EED2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50AD3B66"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20CC9B69"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72DF7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25F2B2C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AC1C6D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6F56585"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B04C5B" w:rsidRPr="00B575E8" w14:paraId="0C91695D"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D9BAB39"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0804996E"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337EBDD8"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2045D9BE"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32BF126F"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32FFF1"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91B5A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2F310ED"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1DD299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51102ABC"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4183D0A7"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w:t>
            </w:r>
          </w:p>
        </w:tc>
        <w:tc>
          <w:tcPr>
            <w:tcW w:w="3329" w:type="dxa"/>
            <w:tcBorders>
              <w:top w:val="nil"/>
              <w:left w:val="nil"/>
              <w:bottom w:val="single" w:sz="4" w:space="0" w:color="auto"/>
              <w:right w:val="single" w:sz="4" w:space="0" w:color="auto"/>
            </w:tcBorders>
            <w:shd w:val="clear" w:color="000000" w:fill="FFCC99"/>
            <w:noWrap/>
            <w:vAlign w:val="center"/>
            <w:hideMark/>
          </w:tcPr>
          <w:p w14:paraId="78E87586" w14:textId="77777777" w:rsidR="00B04C5B" w:rsidRPr="00B575E8" w:rsidRDefault="00B04C5B" w:rsidP="00B04C5B">
            <w:pPr>
              <w:spacing w:after="0" w:line="240" w:lineRule="auto"/>
              <w:ind w:firstLineChars="300" w:firstLine="480"/>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14:paraId="08F1943D"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1 297,1</w:t>
            </w:r>
          </w:p>
        </w:tc>
        <w:tc>
          <w:tcPr>
            <w:tcW w:w="736" w:type="dxa"/>
            <w:tcBorders>
              <w:top w:val="nil"/>
              <w:left w:val="nil"/>
              <w:bottom w:val="single" w:sz="4" w:space="0" w:color="auto"/>
              <w:right w:val="single" w:sz="4" w:space="0" w:color="auto"/>
            </w:tcBorders>
            <w:shd w:val="clear" w:color="000000" w:fill="FFCC99"/>
            <w:noWrap/>
            <w:vAlign w:val="center"/>
            <w:hideMark/>
          </w:tcPr>
          <w:p w14:paraId="36D093B2"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1 566,2</w:t>
            </w:r>
          </w:p>
        </w:tc>
        <w:tc>
          <w:tcPr>
            <w:tcW w:w="1023" w:type="dxa"/>
            <w:tcBorders>
              <w:top w:val="nil"/>
              <w:left w:val="nil"/>
              <w:bottom w:val="single" w:sz="4" w:space="0" w:color="auto"/>
              <w:right w:val="single" w:sz="4" w:space="0" w:color="auto"/>
            </w:tcBorders>
            <w:shd w:val="clear" w:color="000000" w:fill="FFCC99"/>
            <w:noWrap/>
            <w:vAlign w:val="center"/>
            <w:hideMark/>
          </w:tcPr>
          <w:p w14:paraId="7ABEDB98"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06FB3E7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6F97685D"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1E8BA688"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6E8074DD"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r>
      <w:tr w:rsidR="00B04C5B" w:rsidRPr="00B575E8" w14:paraId="3C3B61D9"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7444503A" w14:textId="77777777" w:rsidR="00B04C5B" w:rsidRPr="00B575E8" w:rsidRDefault="00B04C5B" w:rsidP="00B04C5B">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7BC6AA6B"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Персонал</w:t>
            </w:r>
          </w:p>
        </w:tc>
        <w:tc>
          <w:tcPr>
            <w:tcW w:w="850" w:type="dxa"/>
            <w:tcBorders>
              <w:top w:val="nil"/>
              <w:left w:val="nil"/>
              <w:bottom w:val="single" w:sz="4" w:space="0" w:color="auto"/>
              <w:right w:val="single" w:sz="4" w:space="0" w:color="auto"/>
            </w:tcBorders>
            <w:shd w:val="clear" w:color="000000" w:fill="FFCC99"/>
            <w:noWrap/>
            <w:vAlign w:val="center"/>
            <w:hideMark/>
          </w:tcPr>
          <w:p w14:paraId="0F84B3B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1 280,7</w:t>
            </w:r>
          </w:p>
        </w:tc>
        <w:tc>
          <w:tcPr>
            <w:tcW w:w="736" w:type="dxa"/>
            <w:tcBorders>
              <w:top w:val="nil"/>
              <w:left w:val="nil"/>
              <w:bottom w:val="single" w:sz="4" w:space="0" w:color="auto"/>
              <w:right w:val="single" w:sz="4" w:space="0" w:color="auto"/>
            </w:tcBorders>
            <w:shd w:val="clear" w:color="000000" w:fill="FFCC99"/>
            <w:noWrap/>
            <w:vAlign w:val="center"/>
            <w:hideMark/>
          </w:tcPr>
          <w:p w14:paraId="70EE91F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1 553,5</w:t>
            </w:r>
          </w:p>
        </w:tc>
        <w:tc>
          <w:tcPr>
            <w:tcW w:w="1023" w:type="dxa"/>
            <w:tcBorders>
              <w:top w:val="nil"/>
              <w:left w:val="nil"/>
              <w:bottom w:val="single" w:sz="4" w:space="0" w:color="auto"/>
              <w:right w:val="single" w:sz="4" w:space="0" w:color="auto"/>
            </w:tcBorders>
            <w:shd w:val="clear" w:color="000000" w:fill="FFCC99"/>
            <w:noWrap/>
            <w:vAlign w:val="center"/>
            <w:hideMark/>
          </w:tcPr>
          <w:p w14:paraId="0B63D7C7"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1059B5C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5C9E5307"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40E409F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c>
          <w:tcPr>
            <w:tcW w:w="899" w:type="dxa"/>
            <w:tcBorders>
              <w:top w:val="nil"/>
              <w:left w:val="nil"/>
              <w:bottom w:val="single" w:sz="4" w:space="0" w:color="auto"/>
              <w:right w:val="single" w:sz="4" w:space="0" w:color="auto"/>
            </w:tcBorders>
            <w:shd w:val="clear" w:color="000000" w:fill="FFCC99"/>
            <w:noWrap/>
            <w:vAlign w:val="center"/>
            <w:hideMark/>
          </w:tcPr>
          <w:p w14:paraId="075E003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1 870,0</w:t>
            </w:r>
          </w:p>
        </w:tc>
      </w:tr>
      <w:tr w:rsidR="00B04C5B" w:rsidRPr="00B575E8" w14:paraId="38A4383E"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4D25A530" w14:textId="77777777" w:rsidR="00B04C5B" w:rsidRPr="00B575E8" w:rsidRDefault="00B04C5B" w:rsidP="00B04C5B">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383EF6BC"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Издръжка</w:t>
            </w:r>
          </w:p>
        </w:tc>
        <w:tc>
          <w:tcPr>
            <w:tcW w:w="850" w:type="dxa"/>
            <w:tcBorders>
              <w:top w:val="nil"/>
              <w:left w:val="nil"/>
              <w:bottom w:val="single" w:sz="4" w:space="0" w:color="auto"/>
              <w:right w:val="single" w:sz="4" w:space="0" w:color="auto"/>
            </w:tcBorders>
            <w:shd w:val="clear" w:color="000000" w:fill="FFCC99"/>
            <w:noWrap/>
            <w:vAlign w:val="center"/>
            <w:hideMark/>
          </w:tcPr>
          <w:p w14:paraId="628C4B0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16,4</w:t>
            </w:r>
          </w:p>
        </w:tc>
        <w:tc>
          <w:tcPr>
            <w:tcW w:w="736" w:type="dxa"/>
            <w:tcBorders>
              <w:top w:val="nil"/>
              <w:left w:val="nil"/>
              <w:bottom w:val="single" w:sz="4" w:space="0" w:color="auto"/>
              <w:right w:val="single" w:sz="4" w:space="0" w:color="auto"/>
            </w:tcBorders>
            <w:shd w:val="clear" w:color="000000" w:fill="FFCC99"/>
            <w:noWrap/>
            <w:vAlign w:val="center"/>
            <w:hideMark/>
          </w:tcPr>
          <w:p w14:paraId="3B276FB6"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12,7</w:t>
            </w:r>
          </w:p>
        </w:tc>
        <w:tc>
          <w:tcPr>
            <w:tcW w:w="1023" w:type="dxa"/>
            <w:tcBorders>
              <w:top w:val="nil"/>
              <w:left w:val="nil"/>
              <w:bottom w:val="single" w:sz="4" w:space="0" w:color="auto"/>
              <w:right w:val="single" w:sz="4" w:space="0" w:color="auto"/>
            </w:tcBorders>
            <w:shd w:val="clear" w:color="000000" w:fill="FFCC99"/>
            <w:noWrap/>
            <w:vAlign w:val="center"/>
            <w:hideMark/>
          </w:tcPr>
          <w:p w14:paraId="72F571F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21,0</w:t>
            </w:r>
          </w:p>
        </w:tc>
        <w:tc>
          <w:tcPr>
            <w:tcW w:w="899" w:type="dxa"/>
            <w:tcBorders>
              <w:top w:val="nil"/>
              <w:left w:val="nil"/>
              <w:bottom w:val="single" w:sz="4" w:space="0" w:color="auto"/>
              <w:right w:val="single" w:sz="4" w:space="0" w:color="auto"/>
            </w:tcBorders>
            <w:shd w:val="clear" w:color="000000" w:fill="FFCC99"/>
            <w:noWrap/>
            <w:vAlign w:val="center"/>
            <w:hideMark/>
          </w:tcPr>
          <w:p w14:paraId="4D22945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42A24FB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67D9AF9E"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253335D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27,0</w:t>
            </w:r>
          </w:p>
        </w:tc>
      </w:tr>
      <w:tr w:rsidR="00B04C5B" w:rsidRPr="00B575E8" w14:paraId="726083AE"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0F0E6789" w14:textId="77777777" w:rsidR="00B04C5B" w:rsidRPr="00B575E8" w:rsidRDefault="00B04C5B" w:rsidP="00B04C5B">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36A6B169"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center"/>
            <w:hideMark/>
          </w:tcPr>
          <w:p w14:paraId="33F0DD4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3A66390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7EA7610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42BB1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911126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EFB4B7D"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98BC71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B04C5B" w:rsidRPr="00B575E8" w14:paraId="4A5E8BE3"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BA8A65D" w14:textId="77777777" w:rsidR="00B04C5B" w:rsidRPr="00B575E8" w:rsidRDefault="00B04C5B" w:rsidP="00B04C5B">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10033D3E" w14:textId="77777777" w:rsidR="00B04C5B" w:rsidRPr="00B575E8" w:rsidRDefault="00B04C5B" w:rsidP="00B04C5B">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675125F3" w14:textId="77777777" w:rsidR="00B04C5B" w:rsidRPr="00B575E8" w:rsidRDefault="00B04C5B" w:rsidP="00B04C5B">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2F29BE7C" w14:textId="77777777" w:rsidR="00B04C5B" w:rsidRPr="00B575E8" w:rsidRDefault="00B04C5B" w:rsidP="00B04C5B">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6F7D6167" w14:textId="77777777" w:rsidR="00B04C5B" w:rsidRPr="00B575E8" w:rsidRDefault="00B04C5B" w:rsidP="00B04C5B">
            <w:pPr>
              <w:spacing w:after="0" w:line="240" w:lineRule="auto"/>
              <w:ind w:firstLineChars="300" w:firstLine="48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80E9BC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37A5EA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8F270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DA28DE"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0305FC2E"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282968FF"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w:t>
            </w:r>
          </w:p>
        </w:tc>
        <w:tc>
          <w:tcPr>
            <w:tcW w:w="3329" w:type="dxa"/>
            <w:tcBorders>
              <w:top w:val="nil"/>
              <w:left w:val="nil"/>
              <w:bottom w:val="single" w:sz="4" w:space="0" w:color="auto"/>
              <w:right w:val="single" w:sz="4" w:space="0" w:color="auto"/>
            </w:tcBorders>
            <w:shd w:val="clear" w:color="000000" w:fill="FFCC99"/>
            <w:noWrap/>
            <w:vAlign w:val="center"/>
            <w:hideMark/>
          </w:tcPr>
          <w:p w14:paraId="57ADB6D5" w14:textId="77777777" w:rsidR="00B04C5B" w:rsidRPr="00B575E8" w:rsidRDefault="00B04C5B" w:rsidP="00B04C5B">
            <w:pPr>
              <w:spacing w:after="0" w:line="240" w:lineRule="auto"/>
              <w:ind w:firstLineChars="300" w:firstLine="480"/>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center"/>
            <w:hideMark/>
          </w:tcPr>
          <w:p w14:paraId="3E4BEC0F"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01ABDDC2"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39671AF1"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381639F"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55D7B3F6"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F1FBF1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FF34761"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B04C5B" w:rsidRPr="00B575E8" w14:paraId="44AA9E71"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BC444EA" w14:textId="77777777" w:rsidR="00B04C5B" w:rsidRPr="00B575E8" w:rsidRDefault="00B04C5B" w:rsidP="00B04C5B">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vAlign w:val="center"/>
            <w:hideMark/>
          </w:tcPr>
          <w:p w14:paraId="139499D4" w14:textId="77777777" w:rsidR="00B04C5B" w:rsidRPr="00B575E8" w:rsidRDefault="00B04C5B" w:rsidP="00B04C5B">
            <w:pPr>
              <w:spacing w:after="0" w:line="240" w:lineRule="auto"/>
              <w:ind w:firstLineChars="100" w:firstLine="160"/>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850" w:type="dxa"/>
            <w:tcBorders>
              <w:top w:val="nil"/>
              <w:left w:val="nil"/>
              <w:bottom w:val="single" w:sz="4" w:space="0" w:color="auto"/>
              <w:right w:val="single" w:sz="4" w:space="0" w:color="auto"/>
            </w:tcBorders>
            <w:shd w:val="clear" w:color="auto" w:fill="auto"/>
            <w:noWrap/>
            <w:vAlign w:val="center"/>
            <w:hideMark/>
          </w:tcPr>
          <w:p w14:paraId="46DE252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736" w:type="dxa"/>
            <w:tcBorders>
              <w:top w:val="nil"/>
              <w:left w:val="nil"/>
              <w:bottom w:val="single" w:sz="4" w:space="0" w:color="auto"/>
              <w:right w:val="single" w:sz="4" w:space="0" w:color="auto"/>
            </w:tcBorders>
            <w:shd w:val="clear" w:color="auto" w:fill="auto"/>
            <w:noWrap/>
            <w:vAlign w:val="center"/>
            <w:hideMark/>
          </w:tcPr>
          <w:p w14:paraId="5344C39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100FE04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C1AEF2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auto" w:fill="auto"/>
            <w:noWrap/>
            <w:vAlign w:val="center"/>
            <w:hideMark/>
          </w:tcPr>
          <w:p w14:paraId="4054DD2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2B59117"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A8BEA5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0,0</w:t>
            </w:r>
          </w:p>
        </w:tc>
      </w:tr>
      <w:tr w:rsidR="00B04C5B" w:rsidRPr="00B575E8" w14:paraId="064616C2"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30114E4F"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w:t>
            </w:r>
          </w:p>
        </w:tc>
        <w:tc>
          <w:tcPr>
            <w:tcW w:w="3329" w:type="dxa"/>
            <w:tcBorders>
              <w:top w:val="nil"/>
              <w:left w:val="nil"/>
              <w:bottom w:val="single" w:sz="4" w:space="0" w:color="auto"/>
              <w:right w:val="single" w:sz="4" w:space="0" w:color="auto"/>
            </w:tcBorders>
            <w:shd w:val="clear" w:color="000000" w:fill="FFCC99"/>
            <w:noWrap/>
            <w:vAlign w:val="center"/>
            <w:hideMark/>
          </w:tcPr>
          <w:p w14:paraId="22F60498"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14:paraId="531AF12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4BA2D011"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40150706"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1BB4BC6"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9568F3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8C047B5"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38BD3B8"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B04C5B" w:rsidRPr="00B575E8" w14:paraId="5DBEDE6A"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C618775"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14965DE9"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679D7548"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1EA9297E"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5AA9948C"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B4AD8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71F8B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B609605"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682777"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767F3AF5"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7E676EB5"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ІІІ.</w:t>
            </w:r>
          </w:p>
        </w:tc>
        <w:tc>
          <w:tcPr>
            <w:tcW w:w="3329" w:type="dxa"/>
            <w:tcBorders>
              <w:top w:val="nil"/>
              <w:left w:val="nil"/>
              <w:bottom w:val="single" w:sz="4" w:space="0" w:color="auto"/>
              <w:right w:val="single" w:sz="4" w:space="0" w:color="auto"/>
            </w:tcBorders>
            <w:shd w:val="clear" w:color="000000" w:fill="FFCC99"/>
            <w:noWrap/>
            <w:vAlign w:val="center"/>
            <w:hideMark/>
          </w:tcPr>
          <w:p w14:paraId="610F0CAA"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center"/>
            <w:hideMark/>
          </w:tcPr>
          <w:p w14:paraId="1965B9CA"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6E9540AA"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6EDEA221"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DFECD3D"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31483BC"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50EB6C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862D28"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B04C5B" w:rsidRPr="00B575E8" w14:paraId="3DEB81E7"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4F53970"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0EA953EF"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1105ADED"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21EE161F"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45D35F81"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903B33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FE9579"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B93D0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66984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22D40DF4"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0EE34CAB"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4100F61E"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center"/>
            <w:hideMark/>
          </w:tcPr>
          <w:p w14:paraId="5CEEA700"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736" w:type="dxa"/>
            <w:tcBorders>
              <w:top w:val="nil"/>
              <w:left w:val="nil"/>
              <w:bottom w:val="single" w:sz="4" w:space="0" w:color="auto"/>
              <w:right w:val="single" w:sz="4" w:space="0" w:color="auto"/>
            </w:tcBorders>
            <w:shd w:val="clear" w:color="000000" w:fill="FFCC99"/>
            <w:noWrap/>
            <w:vAlign w:val="center"/>
            <w:hideMark/>
          </w:tcPr>
          <w:p w14:paraId="4A899D7D"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1023" w:type="dxa"/>
            <w:tcBorders>
              <w:top w:val="nil"/>
              <w:left w:val="nil"/>
              <w:bottom w:val="single" w:sz="4" w:space="0" w:color="auto"/>
              <w:right w:val="single" w:sz="4" w:space="0" w:color="auto"/>
            </w:tcBorders>
            <w:shd w:val="clear" w:color="000000" w:fill="FFCC99"/>
            <w:noWrap/>
            <w:vAlign w:val="center"/>
            <w:hideMark/>
          </w:tcPr>
          <w:p w14:paraId="1C6BB33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AC7AAB5"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8ECDE8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2210BB4"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8CAB02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0,0</w:t>
            </w:r>
          </w:p>
        </w:tc>
      </w:tr>
      <w:tr w:rsidR="00B04C5B" w:rsidRPr="00B575E8" w14:paraId="6D201D92"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C280EF3"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67D25ACA"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0BF1E169"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59612D71"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00194004"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B98582"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F43C4F0"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5E7043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9910A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31CF2EE9"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041B5A83"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286BF96E"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center"/>
            <w:hideMark/>
          </w:tcPr>
          <w:p w14:paraId="514CC062"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1 297,1</w:t>
            </w:r>
          </w:p>
        </w:tc>
        <w:tc>
          <w:tcPr>
            <w:tcW w:w="736" w:type="dxa"/>
            <w:tcBorders>
              <w:top w:val="nil"/>
              <w:left w:val="nil"/>
              <w:bottom w:val="single" w:sz="4" w:space="0" w:color="auto"/>
              <w:right w:val="single" w:sz="4" w:space="0" w:color="auto"/>
            </w:tcBorders>
            <w:shd w:val="clear" w:color="000000" w:fill="FFCC99"/>
            <w:noWrap/>
            <w:vAlign w:val="center"/>
            <w:hideMark/>
          </w:tcPr>
          <w:p w14:paraId="087D5E20"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1 566,2</w:t>
            </w:r>
          </w:p>
        </w:tc>
        <w:tc>
          <w:tcPr>
            <w:tcW w:w="1023" w:type="dxa"/>
            <w:tcBorders>
              <w:top w:val="nil"/>
              <w:left w:val="nil"/>
              <w:bottom w:val="single" w:sz="4" w:space="0" w:color="auto"/>
              <w:right w:val="single" w:sz="4" w:space="0" w:color="auto"/>
            </w:tcBorders>
            <w:shd w:val="clear" w:color="000000" w:fill="FFCC99"/>
            <w:noWrap/>
            <w:vAlign w:val="center"/>
            <w:hideMark/>
          </w:tcPr>
          <w:p w14:paraId="4C90A207"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63A4CD6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44696AC5"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1B31ECCC"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655610C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r>
      <w:tr w:rsidR="00B04C5B" w:rsidRPr="00B575E8" w14:paraId="6F107883"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4478173"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763E0CB0"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4579BC24"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6A3382D3"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552EB902"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7C7231"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D35B44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05269B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4ADEAA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414CE95C" w14:textId="77777777" w:rsidTr="002469A1">
        <w:trPr>
          <w:trHeight w:val="170"/>
        </w:trPr>
        <w:tc>
          <w:tcPr>
            <w:tcW w:w="494" w:type="dxa"/>
            <w:tcBorders>
              <w:top w:val="nil"/>
              <w:left w:val="single" w:sz="4" w:space="0" w:color="auto"/>
              <w:bottom w:val="single" w:sz="4" w:space="0" w:color="auto"/>
              <w:right w:val="single" w:sz="4" w:space="0" w:color="auto"/>
            </w:tcBorders>
            <w:shd w:val="clear" w:color="000000" w:fill="FFCC99"/>
            <w:noWrap/>
            <w:vAlign w:val="center"/>
            <w:hideMark/>
          </w:tcPr>
          <w:p w14:paraId="65EC23FC"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000000" w:fill="FFCC99"/>
            <w:noWrap/>
            <w:vAlign w:val="center"/>
            <w:hideMark/>
          </w:tcPr>
          <w:p w14:paraId="2F2D780E" w14:textId="77777777" w:rsidR="00B04C5B" w:rsidRPr="00B575E8" w:rsidRDefault="00B04C5B" w:rsidP="00B04C5B">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center"/>
            <w:hideMark/>
          </w:tcPr>
          <w:p w14:paraId="7E636E1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1 297,1</w:t>
            </w:r>
          </w:p>
        </w:tc>
        <w:tc>
          <w:tcPr>
            <w:tcW w:w="736" w:type="dxa"/>
            <w:tcBorders>
              <w:top w:val="nil"/>
              <w:left w:val="nil"/>
              <w:bottom w:val="single" w:sz="4" w:space="0" w:color="auto"/>
              <w:right w:val="single" w:sz="4" w:space="0" w:color="auto"/>
            </w:tcBorders>
            <w:shd w:val="clear" w:color="000000" w:fill="FFCC99"/>
            <w:noWrap/>
            <w:vAlign w:val="center"/>
            <w:hideMark/>
          </w:tcPr>
          <w:p w14:paraId="4782C98F"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1 566,2</w:t>
            </w:r>
          </w:p>
        </w:tc>
        <w:tc>
          <w:tcPr>
            <w:tcW w:w="1023" w:type="dxa"/>
            <w:tcBorders>
              <w:top w:val="nil"/>
              <w:left w:val="nil"/>
              <w:bottom w:val="single" w:sz="4" w:space="0" w:color="auto"/>
              <w:right w:val="single" w:sz="4" w:space="0" w:color="auto"/>
            </w:tcBorders>
            <w:shd w:val="clear" w:color="000000" w:fill="FFCC99"/>
            <w:noWrap/>
            <w:vAlign w:val="center"/>
            <w:hideMark/>
          </w:tcPr>
          <w:p w14:paraId="7F7B5A1F"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3A3D5C09"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3 397,0</w:t>
            </w:r>
          </w:p>
        </w:tc>
        <w:tc>
          <w:tcPr>
            <w:tcW w:w="899" w:type="dxa"/>
            <w:tcBorders>
              <w:top w:val="nil"/>
              <w:left w:val="nil"/>
              <w:bottom w:val="single" w:sz="4" w:space="0" w:color="auto"/>
              <w:right w:val="single" w:sz="4" w:space="0" w:color="auto"/>
            </w:tcBorders>
            <w:shd w:val="clear" w:color="000000" w:fill="FFCC99"/>
            <w:noWrap/>
            <w:vAlign w:val="center"/>
            <w:hideMark/>
          </w:tcPr>
          <w:p w14:paraId="5F009A03"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35214FA4"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c>
          <w:tcPr>
            <w:tcW w:w="899" w:type="dxa"/>
            <w:tcBorders>
              <w:top w:val="nil"/>
              <w:left w:val="nil"/>
              <w:bottom w:val="single" w:sz="4" w:space="0" w:color="auto"/>
              <w:right w:val="single" w:sz="4" w:space="0" w:color="auto"/>
            </w:tcBorders>
            <w:shd w:val="clear" w:color="000000" w:fill="FFCC99"/>
            <w:noWrap/>
            <w:vAlign w:val="center"/>
            <w:hideMark/>
          </w:tcPr>
          <w:p w14:paraId="59F9054B" w14:textId="77777777" w:rsidR="00B04C5B" w:rsidRPr="00B575E8" w:rsidRDefault="00B04C5B" w:rsidP="00B04C5B">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1 897,0</w:t>
            </w:r>
          </w:p>
        </w:tc>
      </w:tr>
      <w:tr w:rsidR="00B04C5B" w:rsidRPr="00B575E8" w14:paraId="50E72E47"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EA14377"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4BA60C4A"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3C32477A"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736" w:type="dxa"/>
            <w:tcBorders>
              <w:top w:val="nil"/>
              <w:left w:val="nil"/>
              <w:bottom w:val="single" w:sz="4" w:space="0" w:color="auto"/>
              <w:right w:val="single" w:sz="4" w:space="0" w:color="auto"/>
            </w:tcBorders>
            <w:shd w:val="clear" w:color="auto" w:fill="auto"/>
            <w:noWrap/>
            <w:vAlign w:val="center"/>
            <w:hideMark/>
          </w:tcPr>
          <w:p w14:paraId="6FECEFEE"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6FBD6AC7"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0B6551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EB5CD8"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55D696"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1605BD"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r>
      <w:tr w:rsidR="00B04C5B" w:rsidRPr="00B575E8" w14:paraId="20EE4839"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FE73521"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73EE1CEF"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14:paraId="10D8F6E3"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29</w:t>
            </w:r>
          </w:p>
        </w:tc>
        <w:tc>
          <w:tcPr>
            <w:tcW w:w="736" w:type="dxa"/>
            <w:tcBorders>
              <w:top w:val="nil"/>
              <w:left w:val="nil"/>
              <w:bottom w:val="single" w:sz="4" w:space="0" w:color="auto"/>
              <w:right w:val="single" w:sz="4" w:space="0" w:color="auto"/>
            </w:tcBorders>
            <w:shd w:val="clear" w:color="auto" w:fill="auto"/>
            <w:noWrap/>
            <w:vAlign w:val="center"/>
            <w:hideMark/>
          </w:tcPr>
          <w:p w14:paraId="6E8411E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28</w:t>
            </w:r>
          </w:p>
        </w:tc>
        <w:tc>
          <w:tcPr>
            <w:tcW w:w="1023" w:type="dxa"/>
            <w:tcBorders>
              <w:top w:val="nil"/>
              <w:left w:val="nil"/>
              <w:bottom w:val="single" w:sz="4" w:space="0" w:color="auto"/>
              <w:right w:val="single" w:sz="4" w:space="0" w:color="auto"/>
            </w:tcBorders>
            <w:shd w:val="clear" w:color="auto" w:fill="auto"/>
            <w:noWrap/>
            <w:vAlign w:val="center"/>
            <w:hideMark/>
          </w:tcPr>
          <w:p w14:paraId="5BAF5734"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70B15DFF"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5F70065B"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67B0C1A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302E3EA"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31</w:t>
            </w:r>
          </w:p>
        </w:tc>
      </w:tr>
      <w:tr w:rsidR="00B04C5B" w:rsidRPr="00B575E8" w14:paraId="4C106D85" w14:textId="77777777" w:rsidTr="002469A1">
        <w:trPr>
          <w:trHeight w:val="17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0557FBC" w14:textId="77777777" w:rsidR="00B04C5B" w:rsidRPr="00B575E8" w:rsidRDefault="00B04C5B" w:rsidP="00B04C5B">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 </w:t>
            </w:r>
          </w:p>
        </w:tc>
        <w:tc>
          <w:tcPr>
            <w:tcW w:w="3329" w:type="dxa"/>
            <w:tcBorders>
              <w:top w:val="nil"/>
              <w:left w:val="nil"/>
              <w:bottom w:val="single" w:sz="4" w:space="0" w:color="auto"/>
              <w:right w:val="single" w:sz="4" w:space="0" w:color="auto"/>
            </w:tcBorders>
            <w:shd w:val="clear" w:color="auto" w:fill="auto"/>
            <w:noWrap/>
            <w:vAlign w:val="center"/>
            <w:hideMark/>
          </w:tcPr>
          <w:p w14:paraId="1B1235A7" w14:textId="77777777" w:rsidR="00B04C5B" w:rsidRPr="00B575E8" w:rsidRDefault="00B04C5B" w:rsidP="00B04C5B">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Численост на извънщатния персонал</w:t>
            </w:r>
          </w:p>
        </w:tc>
        <w:tc>
          <w:tcPr>
            <w:tcW w:w="850" w:type="dxa"/>
            <w:tcBorders>
              <w:top w:val="nil"/>
              <w:left w:val="nil"/>
              <w:bottom w:val="single" w:sz="4" w:space="0" w:color="auto"/>
              <w:right w:val="single" w:sz="4" w:space="0" w:color="auto"/>
            </w:tcBorders>
            <w:shd w:val="clear" w:color="auto" w:fill="auto"/>
            <w:noWrap/>
            <w:vAlign w:val="center"/>
            <w:hideMark/>
          </w:tcPr>
          <w:p w14:paraId="24A0FFF1"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736" w:type="dxa"/>
            <w:tcBorders>
              <w:top w:val="nil"/>
              <w:left w:val="nil"/>
              <w:bottom w:val="single" w:sz="4" w:space="0" w:color="auto"/>
              <w:right w:val="single" w:sz="4" w:space="0" w:color="auto"/>
            </w:tcBorders>
            <w:shd w:val="clear" w:color="auto" w:fill="auto"/>
            <w:noWrap/>
            <w:vAlign w:val="center"/>
            <w:hideMark/>
          </w:tcPr>
          <w:p w14:paraId="4F8783D6"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1023" w:type="dxa"/>
            <w:tcBorders>
              <w:top w:val="nil"/>
              <w:left w:val="nil"/>
              <w:bottom w:val="single" w:sz="4" w:space="0" w:color="auto"/>
              <w:right w:val="single" w:sz="4" w:space="0" w:color="auto"/>
            </w:tcBorders>
            <w:shd w:val="clear" w:color="auto" w:fill="auto"/>
            <w:noWrap/>
            <w:vAlign w:val="center"/>
            <w:hideMark/>
          </w:tcPr>
          <w:p w14:paraId="1CD986EE"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01A184C"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4231285"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08A5C46"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702A8BE" w14:textId="77777777" w:rsidR="00B04C5B" w:rsidRPr="00B575E8" w:rsidRDefault="00B04C5B" w:rsidP="00B04C5B">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0</w:t>
            </w:r>
          </w:p>
        </w:tc>
      </w:tr>
    </w:tbl>
    <w:p w14:paraId="252BCD4B" w14:textId="77777777" w:rsidR="00B04C5B" w:rsidRPr="00B575E8" w:rsidRDefault="00B04C5B" w:rsidP="00B04C5B">
      <w:pPr>
        <w:pStyle w:val="ListParagraph"/>
        <w:tabs>
          <w:tab w:val="left" w:pos="851"/>
        </w:tabs>
        <w:spacing w:after="0" w:line="240" w:lineRule="auto"/>
        <w:ind w:left="567"/>
        <w:jc w:val="both"/>
        <w:rPr>
          <w:rFonts w:ascii="Times New Roman" w:hAnsi="Times New Roman"/>
          <w:b/>
          <w:i/>
          <w:color w:val="0000CC"/>
        </w:rPr>
      </w:pPr>
    </w:p>
    <w:p w14:paraId="592978D7" w14:textId="77777777" w:rsidR="00F33A3C" w:rsidRPr="00B575E8" w:rsidRDefault="00617C1B"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14:paraId="528B1718" w14:textId="77777777" w:rsidR="00DD69AB" w:rsidRPr="00B575E8" w:rsidRDefault="009A6549" w:rsidP="00684F4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BA5C99"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w:t>
      </w:r>
    </w:p>
    <w:p w14:paraId="43751DD3" w14:textId="77777777" w:rsidR="00B670C5"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основен ремонт на пътните инфраструктурни проекти, финансирани от фондовете на Европейския съюз;</w:t>
      </w:r>
    </w:p>
    <w:p w14:paraId="3D01D0EE" w14:textId="3FE6B1B9" w:rsidR="002D332F"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EA6C79B"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актуална информация за </w:t>
      </w:r>
      <w:r w:rsidR="00B31BB7" w:rsidRPr="00B575E8">
        <w:rPr>
          <w:rFonts w:ascii="Times New Roman" w:eastAsia="Times New Roman" w:hAnsi="Times New Roman" w:cs="Times New Roman"/>
          <w:lang w:eastAsia="bg-BG"/>
        </w:rPr>
        <w:t xml:space="preserve">състоянието на </w:t>
      </w:r>
      <w:r w:rsidRPr="00B575E8">
        <w:rPr>
          <w:rFonts w:ascii="Times New Roman" w:eastAsia="Times New Roman" w:hAnsi="Times New Roman" w:cs="Times New Roman"/>
          <w:lang w:eastAsia="bg-BG"/>
        </w:rPr>
        <w:t>общинската пътна мрежа.</w:t>
      </w:r>
    </w:p>
    <w:p w14:paraId="6B28092E" w14:textId="77777777" w:rsidR="009A6549"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B575E8" w:rsidRDefault="003B488F" w:rsidP="00684F47">
      <w:pPr>
        <w:tabs>
          <w:tab w:val="left" w:pos="851"/>
        </w:tabs>
        <w:spacing w:after="0" w:line="240" w:lineRule="auto"/>
        <w:contextualSpacing/>
        <w:jc w:val="both"/>
        <w:rPr>
          <w:rFonts w:ascii="Times New Roman" w:eastAsia="Calibri" w:hAnsi="Times New Roman" w:cs="Times New Roman"/>
          <w:b/>
          <w:i/>
          <w:color w:val="0000CC"/>
          <w:sz w:val="8"/>
        </w:rPr>
      </w:pPr>
    </w:p>
    <w:tbl>
      <w:tblPr>
        <w:tblW w:w="10065" w:type="dxa"/>
        <w:tblInd w:w="-5" w:type="dxa"/>
        <w:tblCellMar>
          <w:left w:w="70" w:type="dxa"/>
          <w:right w:w="70" w:type="dxa"/>
        </w:tblCellMar>
        <w:tblLook w:val="04A0" w:firstRow="1" w:lastRow="0" w:firstColumn="1" w:lastColumn="0" w:noHBand="0" w:noVBand="1"/>
      </w:tblPr>
      <w:tblGrid>
        <w:gridCol w:w="4953"/>
        <w:gridCol w:w="1032"/>
        <w:gridCol w:w="32"/>
        <w:gridCol w:w="978"/>
        <w:gridCol w:w="953"/>
        <w:gridCol w:w="1000"/>
        <w:gridCol w:w="1117"/>
      </w:tblGrid>
      <w:tr w:rsidR="00753E20" w:rsidRPr="00B575E8" w14:paraId="01AF72A0" w14:textId="06892D1F" w:rsidTr="00753E20">
        <w:trPr>
          <w:trHeight w:val="70"/>
        </w:trPr>
        <w:tc>
          <w:tcPr>
            <w:tcW w:w="495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359C124D" w:rsidR="00753E20" w:rsidRPr="00B575E8" w:rsidRDefault="00753E2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r w:rsidRPr="00B575E8">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064" w:type="dxa"/>
            <w:gridSpan w:val="2"/>
            <w:tcBorders>
              <w:top w:val="single" w:sz="4" w:space="0" w:color="auto"/>
              <w:left w:val="nil"/>
              <w:bottom w:val="single" w:sz="4" w:space="0" w:color="auto"/>
              <w:right w:val="nil"/>
            </w:tcBorders>
            <w:shd w:val="clear" w:color="000000" w:fill="FFCC99"/>
          </w:tcPr>
          <w:p w14:paraId="6A6E56DD"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4048" w:type="dxa"/>
            <w:gridSpan w:val="4"/>
            <w:tcBorders>
              <w:top w:val="single" w:sz="4" w:space="0" w:color="auto"/>
              <w:left w:val="nil"/>
              <w:bottom w:val="single" w:sz="4" w:space="0" w:color="auto"/>
              <w:right w:val="single" w:sz="4" w:space="0" w:color="auto"/>
            </w:tcBorders>
            <w:shd w:val="clear" w:color="000000" w:fill="FFCC99"/>
            <w:vAlign w:val="center"/>
            <w:hideMark/>
          </w:tcPr>
          <w:p w14:paraId="5794A66C" w14:textId="34178473"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753E20" w:rsidRPr="00B575E8" w14:paraId="4FA2F72D" w14:textId="7CC164DB" w:rsidTr="00753E20">
        <w:trPr>
          <w:trHeight w:val="70"/>
        </w:trPr>
        <w:tc>
          <w:tcPr>
            <w:tcW w:w="4953"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1032" w:type="dxa"/>
            <w:tcBorders>
              <w:top w:val="nil"/>
              <w:left w:val="nil"/>
              <w:bottom w:val="single" w:sz="4" w:space="0" w:color="auto"/>
              <w:right w:val="single" w:sz="4" w:space="0" w:color="auto"/>
            </w:tcBorders>
            <w:shd w:val="clear" w:color="000000" w:fill="FFCC99"/>
            <w:vAlign w:val="center"/>
            <w:hideMark/>
          </w:tcPr>
          <w:p w14:paraId="536AE57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1010" w:type="dxa"/>
            <w:gridSpan w:val="2"/>
            <w:tcBorders>
              <w:top w:val="nil"/>
              <w:left w:val="nil"/>
              <w:bottom w:val="single" w:sz="4" w:space="0" w:color="auto"/>
              <w:right w:val="single" w:sz="4" w:space="0" w:color="auto"/>
            </w:tcBorders>
            <w:shd w:val="clear" w:color="000000" w:fill="FFCC99"/>
            <w:vAlign w:val="center"/>
            <w:hideMark/>
          </w:tcPr>
          <w:p w14:paraId="46F1BAD4" w14:textId="0404C21D"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Проект 2025 г.</w:t>
            </w:r>
          </w:p>
        </w:tc>
        <w:tc>
          <w:tcPr>
            <w:tcW w:w="953" w:type="dxa"/>
            <w:tcBorders>
              <w:top w:val="nil"/>
              <w:left w:val="nil"/>
              <w:bottom w:val="single" w:sz="4" w:space="0" w:color="auto"/>
              <w:right w:val="single" w:sz="4" w:space="0" w:color="auto"/>
            </w:tcBorders>
            <w:shd w:val="clear" w:color="000000" w:fill="FFCC99"/>
            <w:vAlign w:val="center"/>
            <w:hideMark/>
          </w:tcPr>
          <w:p w14:paraId="4299447C" w14:textId="219DEDF6"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2026 г.</w:t>
            </w:r>
          </w:p>
        </w:tc>
        <w:tc>
          <w:tcPr>
            <w:tcW w:w="1000" w:type="dxa"/>
            <w:tcBorders>
              <w:top w:val="single" w:sz="4" w:space="0" w:color="auto"/>
              <w:left w:val="nil"/>
              <w:bottom w:val="single" w:sz="4" w:space="0" w:color="auto"/>
              <w:right w:val="single" w:sz="4" w:space="0" w:color="auto"/>
            </w:tcBorders>
            <w:shd w:val="clear" w:color="000000" w:fill="FFCC99"/>
          </w:tcPr>
          <w:p w14:paraId="00775B7D" w14:textId="50A0078F"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2027 г.</w:t>
            </w:r>
          </w:p>
        </w:tc>
        <w:tc>
          <w:tcPr>
            <w:tcW w:w="1117" w:type="dxa"/>
            <w:tcBorders>
              <w:top w:val="single" w:sz="4" w:space="0" w:color="auto"/>
              <w:left w:val="nil"/>
              <w:bottom w:val="single" w:sz="4" w:space="0" w:color="auto"/>
              <w:right w:val="single" w:sz="4" w:space="0" w:color="auto"/>
            </w:tcBorders>
            <w:shd w:val="clear" w:color="000000" w:fill="FFCC99"/>
          </w:tcPr>
          <w:p w14:paraId="22472DC8" w14:textId="7C0B2392"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2028 г.</w:t>
            </w:r>
          </w:p>
        </w:tc>
      </w:tr>
      <w:tr w:rsidR="00753E20" w:rsidRPr="00B575E8" w14:paraId="01D45510" w14:textId="1FB40DD3" w:rsidTr="00753E20">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39F15D01" w14:textId="699C3F93" w:rsidR="00753E20" w:rsidRPr="00B575E8" w:rsidRDefault="00753E20" w:rsidP="00684F4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 xml:space="preserve">1. Пътни отсечки от общинската пътна мрежа, включени/изменени в списъка на общинските пътища </w:t>
            </w:r>
            <w:r w:rsidRPr="00B575E8">
              <w:rPr>
                <w:rStyle w:val="FootnoteReference"/>
                <w:rFonts w:ascii="Times New Roman" w:hAnsi="Times New Roman"/>
                <w:b/>
                <w:color w:val="0000CC"/>
                <w:sz w:val="20"/>
                <w:szCs w:val="20"/>
              </w:rPr>
              <w:footnoteReference w:id="9"/>
            </w:r>
          </w:p>
        </w:tc>
        <w:tc>
          <w:tcPr>
            <w:tcW w:w="1032" w:type="dxa"/>
            <w:tcBorders>
              <w:top w:val="nil"/>
              <w:left w:val="nil"/>
              <w:bottom w:val="single" w:sz="4" w:space="0" w:color="auto"/>
              <w:right w:val="single" w:sz="4" w:space="0" w:color="auto"/>
            </w:tcBorders>
            <w:shd w:val="clear" w:color="auto" w:fill="auto"/>
          </w:tcPr>
          <w:p w14:paraId="7B89B92A" w14:textId="778DBC1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бр.</w:t>
            </w:r>
          </w:p>
        </w:tc>
        <w:tc>
          <w:tcPr>
            <w:tcW w:w="1010" w:type="dxa"/>
            <w:gridSpan w:val="2"/>
            <w:tcBorders>
              <w:top w:val="nil"/>
              <w:left w:val="single" w:sz="4" w:space="0" w:color="auto"/>
              <w:bottom w:val="single" w:sz="4" w:space="0" w:color="auto"/>
              <w:right w:val="single" w:sz="4" w:space="0" w:color="auto"/>
            </w:tcBorders>
            <w:shd w:val="clear" w:color="auto" w:fill="auto"/>
            <w:vAlign w:val="center"/>
          </w:tcPr>
          <w:p w14:paraId="6D917D3C" w14:textId="3B91DF93"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953" w:type="dxa"/>
            <w:tcBorders>
              <w:top w:val="nil"/>
              <w:left w:val="nil"/>
              <w:bottom w:val="single" w:sz="4" w:space="0" w:color="auto"/>
              <w:right w:val="single" w:sz="4" w:space="0" w:color="auto"/>
            </w:tcBorders>
            <w:shd w:val="clear" w:color="auto" w:fill="auto"/>
            <w:vAlign w:val="center"/>
          </w:tcPr>
          <w:p w14:paraId="017E661B" w14:textId="269F2F0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000" w:type="dxa"/>
            <w:tcBorders>
              <w:top w:val="nil"/>
              <w:left w:val="nil"/>
              <w:bottom w:val="single" w:sz="4" w:space="0" w:color="auto"/>
              <w:right w:val="single" w:sz="4" w:space="0" w:color="auto"/>
            </w:tcBorders>
            <w:shd w:val="clear" w:color="auto" w:fill="auto"/>
            <w:vAlign w:val="center"/>
          </w:tcPr>
          <w:p w14:paraId="7E4F5C1A" w14:textId="2A0F09B5"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117" w:type="dxa"/>
            <w:tcBorders>
              <w:top w:val="nil"/>
              <w:left w:val="nil"/>
              <w:bottom w:val="single" w:sz="4" w:space="0" w:color="auto"/>
              <w:right w:val="single" w:sz="4" w:space="0" w:color="auto"/>
            </w:tcBorders>
            <w:vAlign w:val="center"/>
          </w:tcPr>
          <w:p w14:paraId="59832C05" w14:textId="4F4F683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753E20" w:rsidRPr="00B575E8" w14:paraId="34C89DB6" w14:textId="183CA9E4" w:rsidTr="00753E20">
        <w:trPr>
          <w:trHeight w:val="229"/>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14:paraId="49CFF185" w14:textId="53E8763E" w:rsidR="00753E20" w:rsidRPr="00B575E8" w:rsidRDefault="00753E20" w:rsidP="00DC7B23">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 Извършен основен ремонт и/или реконструкция на пътен обект</w:t>
            </w:r>
            <w:r w:rsidR="00DC7B23" w:rsidRPr="00B575E8">
              <w:rPr>
                <w:rStyle w:val="FootnoteReference"/>
                <w:rFonts w:ascii="Times New Roman" w:hAnsi="Times New Roman"/>
                <w:b/>
                <w:color w:val="0000CC"/>
                <w:sz w:val="20"/>
                <w:szCs w:val="20"/>
              </w:rPr>
              <w:footnoteReference w:id="10"/>
            </w:r>
          </w:p>
        </w:tc>
        <w:tc>
          <w:tcPr>
            <w:tcW w:w="1032" w:type="dxa"/>
            <w:tcBorders>
              <w:top w:val="nil"/>
              <w:left w:val="single" w:sz="4" w:space="0" w:color="auto"/>
              <w:bottom w:val="single" w:sz="4" w:space="0" w:color="auto"/>
              <w:right w:val="single" w:sz="4" w:space="0" w:color="auto"/>
            </w:tcBorders>
            <w:shd w:val="clear" w:color="auto" w:fill="auto"/>
          </w:tcPr>
          <w:p w14:paraId="497169B0" w14:textId="60F1D844"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w:t>
            </w:r>
          </w:p>
        </w:tc>
        <w:tc>
          <w:tcPr>
            <w:tcW w:w="1010" w:type="dxa"/>
            <w:gridSpan w:val="2"/>
            <w:tcBorders>
              <w:top w:val="nil"/>
              <w:left w:val="nil"/>
              <w:bottom w:val="single" w:sz="4" w:space="0" w:color="auto"/>
              <w:right w:val="single" w:sz="4" w:space="0" w:color="auto"/>
            </w:tcBorders>
            <w:shd w:val="clear" w:color="auto" w:fill="auto"/>
            <w:vAlign w:val="center"/>
          </w:tcPr>
          <w:p w14:paraId="1EF064C6" w14:textId="71191970"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10</w:t>
            </w:r>
          </w:p>
        </w:tc>
        <w:tc>
          <w:tcPr>
            <w:tcW w:w="953" w:type="dxa"/>
            <w:tcBorders>
              <w:top w:val="nil"/>
              <w:left w:val="nil"/>
              <w:bottom w:val="single" w:sz="4" w:space="0" w:color="auto"/>
              <w:right w:val="single" w:sz="4" w:space="0" w:color="auto"/>
            </w:tcBorders>
            <w:shd w:val="clear" w:color="auto" w:fill="auto"/>
            <w:vAlign w:val="center"/>
          </w:tcPr>
          <w:p w14:paraId="0756BF9F" w14:textId="5EC661C5"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000" w:type="dxa"/>
            <w:tcBorders>
              <w:top w:val="nil"/>
              <w:left w:val="nil"/>
              <w:bottom w:val="single" w:sz="4" w:space="0" w:color="auto"/>
              <w:right w:val="single" w:sz="4" w:space="0" w:color="auto"/>
            </w:tcBorders>
            <w:shd w:val="clear" w:color="auto" w:fill="auto"/>
            <w:vAlign w:val="center"/>
          </w:tcPr>
          <w:p w14:paraId="5B8787C5" w14:textId="698498F3"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117" w:type="dxa"/>
            <w:tcBorders>
              <w:top w:val="nil"/>
              <w:left w:val="nil"/>
              <w:bottom w:val="single" w:sz="4" w:space="0" w:color="auto"/>
              <w:right w:val="single" w:sz="4" w:space="0" w:color="auto"/>
            </w:tcBorders>
          </w:tcPr>
          <w:p w14:paraId="6A4E3CC8" w14:textId="0392539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B670C5" w:rsidRPr="00B575E8" w14:paraId="2D3FA9E1" w14:textId="567EC442" w:rsidTr="00B04C5B">
        <w:trPr>
          <w:trHeight w:val="120"/>
        </w:trPr>
        <w:tc>
          <w:tcPr>
            <w:tcW w:w="4953" w:type="dxa"/>
            <w:tcBorders>
              <w:top w:val="nil"/>
              <w:left w:val="single" w:sz="4" w:space="0" w:color="auto"/>
              <w:bottom w:val="single" w:sz="4" w:space="0" w:color="auto"/>
              <w:right w:val="single" w:sz="4" w:space="0" w:color="auto"/>
            </w:tcBorders>
            <w:shd w:val="clear" w:color="auto" w:fill="auto"/>
            <w:vAlign w:val="center"/>
          </w:tcPr>
          <w:p w14:paraId="0F570DB0" w14:textId="482D12FD"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3. Средна гъстота на Републиканската пътна мрежа /РПМ/</w:t>
            </w:r>
          </w:p>
        </w:tc>
        <w:tc>
          <w:tcPr>
            <w:tcW w:w="1032" w:type="dxa"/>
            <w:tcBorders>
              <w:top w:val="nil"/>
              <w:left w:val="nil"/>
              <w:bottom w:val="single" w:sz="4" w:space="0" w:color="auto"/>
              <w:right w:val="single" w:sz="4" w:space="0" w:color="auto"/>
            </w:tcBorders>
            <w:shd w:val="clear" w:color="auto" w:fill="auto"/>
            <w:vAlign w:val="center"/>
          </w:tcPr>
          <w:p w14:paraId="19B4BFC1" w14:textId="6617538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Км/1 000 км2</w:t>
            </w:r>
          </w:p>
        </w:tc>
        <w:tc>
          <w:tcPr>
            <w:tcW w:w="1010" w:type="dxa"/>
            <w:gridSpan w:val="2"/>
            <w:tcBorders>
              <w:top w:val="nil"/>
              <w:left w:val="nil"/>
              <w:bottom w:val="single" w:sz="4" w:space="0" w:color="auto"/>
              <w:right w:val="single" w:sz="4" w:space="0" w:color="auto"/>
            </w:tcBorders>
            <w:shd w:val="clear" w:color="auto" w:fill="auto"/>
            <w:vAlign w:val="center"/>
          </w:tcPr>
          <w:p w14:paraId="462D0609" w14:textId="27ED5C5C"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953" w:type="dxa"/>
            <w:tcBorders>
              <w:top w:val="nil"/>
              <w:left w:val="nil"/>
              <w:bottom w:val="single" w:sz="4" w:space="0" w:color="auto"/>
              <w:right w:val="single" w:sz="4" w:space="0" w:color="auto"/>
            </w:tcBorders>
            <w:shd w:val="clear" w:color="auto" w:fill="auto"/>
            <w:vAlign w:val="center"/>
          </w:tcPr>
          <w:p w14:paraId="484D6694" w14:textId="57FCECD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000" w:type="dxa"/>
            <w:tcBorders>
              <w:top w:val="nil"/>
              <w:left w:val="nil"/>
              <w:bottom w:val="single" w:sz="4" w:space="0" w:color="auto"/>
              <w:right w:val="single" w:sz="4" w:space="0" w:color="auto"/>
            </w:tcBorders>
            <w:shd w:val="clear" w:color="auto" w:fill="auto"/>
            <w:vAlign w:val="center"/>
          </w:tcPr>
          <w:p w14:paraId="6D7A523A" w14:textId="1D17EA6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117" w:type="dxa"/>
            <w:tcBorders>
              <w:top w:val="nil"/>
              <w:left w:val="nil"/>
              <w:bottom w:val="single" w:sz="4" w:space="0" w:color="auto"/>
              <w:right w:val="single" w:sz="4" w:space="0" w:color="auto"/>
            </w:tcBorders>
            <w:vAlign w:val="center"/>
          </w:tcPr>
          <w:p w14:paraId="583BFEA1" w14:textId="398723A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r>
      <w:tr w:rsidR="00B670C5" w:rsidRPr="00B575E8" w14:paraId="4AEF953B" w14:textId="10A43A7C" w:rsidTr="00B04C5B">
        <w:trPr>
          <w:trHeight w:val="216"/>
        </w:trPr>
        <w:tc>
          <w:tcPr>
            <w:tcW w:w="4953" w:type="dxa"/>
            <w:tcBorders>
              <w:top w:val="nil"/>
              <w:left w:val="single" w:sz="4" w:space="0" w:color="auto"/>
              <w:bottom w:val="single" w:sz="4" w:space="0" w:color="auto"/>
              <w:right w:val="single" w:sz="4" w:space="0" w:color="auto"/>
            </w:tcBorders>
            <w:shd w:val="clear" w:color="auto" w:fill="auto"/>
            <w:vAlign w:val="center"/>
          </w:tcPr>
          <w:p w14:paraId="6AA0E203" w14:textId="090EAE23"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4. Обща дължина на магистрална, високоскоростна пътна мрежа и пътни връзки</w:t>
            </w:r>
          </w:p>
        </w:tc>
        <w:tc>
          <w:tcPr>
            <w:tcW w:w="1032" w:type="dxa"/>
            <w:tcBorders>
              <w:top w:val="nil"/>
              <w:left w:val="nil"/>
              <w:bottom w:val="single" w:sz="4" w:space="0" w:color="auto"/>
              <w:right w:val="single" w:sz="4" w:space="0" w:color="auto"/>
            </w:tcBorders>
            <w:shd w:val="clear" w:color="auto" w:fill="auto"/>
            <w:vAlign w:val="center"/>
          </w:tcPr>
          <w:p w14:paraId="390B7970" w14:textId="368F9307"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083E8A31" w14:textId="3D0853F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373.35</w:t>
            </w:r>
          </w:p>
        </w:tc>
        <w:tc>
          <w:tcPr>
            <w:tcW w:w="953" w:type="dxa"/>
            <w:tcBorders>
              <w:top w:val="nil"/>
              <w:left w:val="nil"/>
              <w:bottom w:val="single" w:sz="4" w:space="0" w:color="auto"/>
              <w:right w:val="single" w:sz="4" w:space="0" w:color="auto"/>
            </w:tcBorders>
            <w:shd w:val="clear" w:color="auto" w:fill="auto"/>
            <w:vAlign w:val="center"/>
          </w:tcPr>
          <w:p w14:paraId="62483EBC" w14:textId="038A6EE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110.48</w:t>
            </w:r>
          </w:p>
        </w:tc>
        <w:tc>
          <w:tcPr>
            <w:tcW w:w="1000" w:type="dxa"/>
            <w:tcBorders>
              <w:top w:val="nil"/>
              <w:left w:val="nil"/>
              <w:bottom w:val="single" w:sz="4" w:space="0" w:color="auto"/>
              <w:right w:val="single" w:sz="4" w:space="0" w:color="auto"/>
            </w:tcBorders>
            <w:shd w:val="clear" w:color="auto" w:fill="auto"/>
            <w:vAlign w:val="center"/>
          </w:tcPr>
          <w:p w14:paraId="089B9056" w14:textId="70CD0F32"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110.48</w:t>
            </w:r>
          </w:p>
        </w:tc>
        <w:tc>
          <w:tcPr>
            <w:tcW w:w="1117" w:type="dxa"/>
            <w:tcBorders>
              <w:top w:val="nil"/>
              <w:left w:val="nil"/>
              <w:bottom w:val="single" w:sz="4" w:space="0" w:color="auto"/>
              <w:right w:val="single" w:sz="4" w:space="0" w:color="auto"/>
            </w:tcBorders>
            <w:vAlign w:val="center"/>
          </w:tcPr>
          <w:p w14:paraId="07647247" w14:textId="05CCE05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110.48</w:t>
            </w:r>
          </w:p>
        </w:tc>
      </w:tr>
      <w:tr w:rsidR="00B670C5" w:rsidRPr="00B575E8" w14:paraId="3EE86295" w14:textId="3380CF5B" w:rsidTr="00B04C5B">
        <w:trPr>
          <w:trHeight w:val="64"/>
        </w:trPr>
        <w:tc>
          <w:tcPr>
            <w:tcW w:w="4953" w:type="dxa"/>
            <w:tcBorders>
              <w:top w:val="nil"/>
              <w:left w:val="single" w:sz="4" w:space="0" w:color="auto"/>
              <w:bottom w:val="single" w:sz="4" w:space="0" w:color="auto"/>
              <w:right w:val="single" w:sz="4" w:space="0" w:color="auto"/>
            </w:tcBorders>
            <w:shd w:val="clear" w:color="auto" w:fill="auto"/>
            <w:vAlign w:val="center"/>
          </w:tcPr>
          <w:p w14:paraId="6B30A4E5" w14:textId="3AE34936"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5. Въведени в експлоатация рехабилитирани пътни участъци</w:t>
            </w:r>
          </w:p>
        </w:tc>
        <w:tc>
          <w:tcPr>
            <w:tcW w:w="1032" w:type="dxa"/>
            <w:tcBorders>
              <w:top w:val="nil"/>
              <w:left w:val="nil"/>
              <w:bottom w:val="single" w:sz="4" w:space="0" w:color="auto"/>
              <w:right w:val="single" w:sz="4" w:space="0" w:color="auto"/>
            </w:tcBorders>
            <w:shd w:val="clear" w:color="auto" w:fill="auto"/>
            <w:vAlign w:val="center"/>
          </w:tcPr>
          <w:p w14:paraId="4432D5BC" w14:textId="54A2907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6D3E608A" w14:textId="7B8E4468"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364</w:t>
            </w:r>
          </w:p>
        </w:tc>
        <w:tc>
          <w:tcPr>
            <w:tcW w:w="953" w:type="dxa"/>
            <w:tcBorders>
              <w:top w:val="nil"/>
              <w:left w:val="nil"/>
              <w:bottom w:val="single" w:sz="4" w:space="0" w:color="auto"/>
              <w:right w:val="single" w:sz="4" w:space="0" w:color="auto"/>
            </w:tcBorders>
            <w:shd w:val="clear" w:color="auto" w:fill="auto"/>
            <w:vAlign w:val="center"/>
          </w:tcPr>
          <w:p w14:paraId="0D0A86C5" w14:textId="1BE335A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364</w:t>
            </w:r>
          </w:p>
        </w:tc>
        <w:tc>
          <w:tcPr>
            <w:tcW w:w="1000" w:type="dxa"/>
            <w:tcBorders>
              <w:top w:val="nil"/>
              <w:left w:val="nil"/>
              <w:bottom w:val="single" w:sz="4" w:space="0" w:color="auto"/>
              <w:right w:val="single" w:sz="4" w:space="0" w:color="auto"/>
            </w:tcBorders>
            <w:shd w:val="clear" w:color="auto" w:fill="auto"/>
            <w:vAlign w:val="center"/>
          </w:tcPr>
          <w:p w14:paraId="67E0F820" w14:textId="768F1D43"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364</w:t>
            </w:r>
          </w:p>
        </w:tc>
        <w:tc>
          <w:tcPr>
            <w:tcW w:w="1117" w:type="dxa"/>
            <w:tcBorders>
              <w:top w:val="nil"/>
              <w:left w:val="nil"/>
              <w:bottom w:val="single" w:sz="4" w:space="0" w:color="auto"/>
              <w:right w:val="single" w:sz="4" w:space="0" w:color="auto"/>
            </w:tcBorders>
            <w:vAlign w:val="center"/>
          </w:tcPr>
          <w:p w14:paraId="6F9FAD6C" w14:textId="6B62975C"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eastAsia="es-ES_tradnl"/>
              </w:rPr>
              <w:t>364</w:t>
            </w:r>
          </w:p>
        </w:tc>
      </w:tr>
      <w:tr w:rsidR="00B670C5" w:rsidRPr="00B575E8" w14:paraId="70CCCA7B" w14:textId="5BCD007E"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4F5FE71F" w14:textId="5BC1E8B5"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 Конструктивни качества на пътни настилки</w:t>
            </w:r>
          </w:p>
        </w:tc>
        <w:tc>
          <w:tcPr>
            <w:tcW w:w="1032" w:type="dxa"/>
            <w:tcBorders>
              <w:top w:val="nil"/>
              <w:left w:val="nil"/>
              <w:bottom w:val="single" w:sz="4" w:space="0" w:color="auto"/>
              <w:right w:val="single" w:sz="4" w:space="0" w:color="auto"/>
            </w:tcBorders>
            <w:shd w:val="clear" w:color="auto" w:fill="auto"/>
            <w:vAlign w:val="center"/>
          </w:tcPr>
          <w:p w14:paraId="2D3264EF" w14:textId="30E9DC4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0156E20B" w14:textId="16B3635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eastAsia="es-ES_tradnl"/>
              </w:rPr>
              <w:t>300</w:t>
            </w:r>
          </w:p>
        </w:tc>
        <w:tc>
          <w:tcPr>
            <w:tcW w:w="953" w:type="dxa"/>
            <w:tcBorders>
              <w:top w:val="nil"/>
              <w:left w:val="nil"/>
              <w:bottom w:val="single" w:sz="4" w:space="0" w:color="auto"/>
              <w:right w:val="single" w:sz="4" w:space="0" w:color="auto"/>
            </w:tcBorders>
            <w:shd w:val="clear" w:color="auto" w:fill="auto"/>
            <w:vAlign w:val="center"/>
          </w:tcPr>
          <w:p w14:paraId="7D2A82D4" w14:textId="7AF5A24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w:t>
            </w:r>
          </w:p>
        </w:tc>
        <w:tc>
          <w:tcPr>
            <w:tcW w:w="1000" w:type="dxa"/>
            <w:tcBorders>
              <w:top w:val="nil"/>
              <w:left w:val="nil"/>
              <w:bottom w:val="single" w:sz="4" w:space="0" w:color="auto"/>
              <w:right w:val="single" w:sz="4" w:space="0" w:color="auto"/>
            </w:tcBorders>
            <w:shd w:val="clear" w:color="auto" w:fill="auto"/>
            <w:vAlign w:val="center"/>
          </w:tcPr>
          <w:p w14:paraId="62EA001E" w14:textId="3C5FF3DC"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w:t>
            </w:r>
          </w:p>
        </w:tc>
        <w:tc>
          <w:tcPr>
            <w:tcW w:w="1117" w:type="dxa"/>
            <w:tcBorders>
              <w:top w:val="nil"/>
              <w:left w:val="nil"/>
              <w:bottom w:val="single" w:sz="4" w:space="0" w:color="auto"/>
              <w:right w:val="single" w:sz="4" w:space="0" w:color="auto"/>
            </w:tcBorders>
            <w:vAlign w:val="center"/>
          </w:tcPr>
          <w:p w14:paraId="6298D024" w14:textId="481B05E1"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w:t>
            </w:r>
          </w:p>
        </w:tc>
      </w:tr>
      <w:tr w:rsidR="00B670C5" w:rsidRPr="00B575E8" w14:paraId="74B00F46" w14:textId="1B75E446" w:rsidTr="00B04C5B">
        <w:trPr>
          <w:trHeight w:val="404"/>
        </w:trPr>
        <w:tc>
          <w:tcPr>
            <w:tcW w:w="4953" w:type="dxa"/>
            <w:tcBorders>
              <w:top w:val="nil"/>
              <w:left w:val="single" w:sz="4" w:space="0" w:color="auto"/>
              <w:bottom w:val="single" w:sz="4" w:space="0" w:color="auto"/>
              <w:right w:val="single" w:sz="4" w:space="0" w:color="auto"/>
            </w:tcBorders>
            <w:shd w:val="clear" w:color="auto" w:fill="auto"/>
            <w:vAlign w:val="center"/>
          </w:tcPr>
          <w:p w14:paraId="060985EC" w14:textId="3A3303B4"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7. Качество на строително- ремонтните работи и вложените материали</w:t>
            </w:r>
          </w:p>
        </w:tc>
        <w:tc>
          <w:tcPr>
            <w:tcW w:w="1032" w:type="dxa"/>
            <w:tcBorders>
              <w:top w:val="nil"/>
              <w:left w:val="nil"/>
              <w:bottom w:val="single" w:sz="4" w:space="0" w:color="auto"/>
              <w:right w:val="single" w:sz="4" w:space="0" w:color="auto"/>
            </w:tcBorders>
            <w:shd w:val="clear" w:color="auto" w:fill="auto"/>
            <w:vAlign w:val="center"/>
          </w:tcPr>
          <w:p w14:paraId="3663552C" w14:textId="2F8FB889"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обследвани показатели</w:t>
            </w:r>
          </w:p>
        </w:tc>
        <w:tc>
          <w:tcPr>
            <w:tcW w:w="1010" w:type="dxa"/>
            <w:gridSpan w:val="2"/>
            <w:tcBorders>
              <w:top w:val="nil"/>
              <w:left w:val="nil"/>
              <w:bottom w:val="single" w:sz="4" w:space="0" w:color="auto"/>
              <w:right w:val="single" w:sz="4" w:space="0" w:color="auto"/>
            </w:tcBorders>
            <w:shd w:val="clear" w:color="auto" w:fill="auto"/>
            <w:vAlign w:val="center"/>
          </w:tcPr>
          <w:p w14:paraId="1BC759CB" w14:textId="37A71C5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eastAsia="es-ES_tradnl"/>
              </w:rPr>
              <w:t>3000</w:t>
            </w:r>
          </w:p>
        </w:tc>
        <w:tc>
          <w:tcPr>
            <w:tcW w:w="953" w:type="dxa"/>
            <w:tcBorders>
              <w:top w:val="nil"/>
              <w:left w:val="nil"/>
              <w:bottom w:val="single" w:sz="4" w:space="0" w:color="auto"/>
              <w:right w:val="single" w:sz="4" w:space="0" w:color="auto"/>
            </w:tcBorders>
            <w:shd w:val="clear" w:color="auto" w:fill="auto"/>
            <w:vAlign w:val="center"/>
          </w:tcPr>
          <w:p w14:paraId="49CC8E4C" w14:textId="20F5F9E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3500</w:t>
            </w:r>
          </w:p>
        </w:tc>
        <w:tc>
          <w:tcPr>
            <w:tcW w:w="1000" w:type="dxa"/>
            <w:tcBorders>
              <w:top w:val="nil"/>
              <w:left w:val="nil"/>
              <w:bottom w:val="single" w:sz="4" w:space="0" w:color="auto"/>
              <w:right w:val="single" w:sz="4" w:space="0" w:color="auto"/>
            </w:tcBorders>
            <w:shd w:val="clear" w:color="auto" w:fill="auto"/>
            <w:vAlign w:val="center"/>
          </w:tcPr>
          <w:p w14:paraId="477BD360" w14:textId="1781391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3500</w:t>
            </w:r>
          </w:p>
        </w:tc>
        <w:tc>
          <w:tcPr>
            <w:tcW w:w="1117" w:type="dxa"/>
            <w:tcBorders>
              <w:top w:val="nil"/>
              <w:left w:val="nil"/>
              <w:bottom w:val="single" w:sz="4" w:space="0" w:color="auto"/>
              <w:right w:val="single" w:sz="4" w:space="0" w:color="auto"/>
            </w:tcBorders>
            <w:vAlign w:val="center"/>
          </w:tcPr>
          <w:p w14:paraId="14C31A30" w14:textId="5378BC5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3500</w:t>
            </w:r>
          </w:p>
        </w:tc>
      </w:tr>
      <w:tr w:rsidR="00B670C5" w:rsidRPr="00B575E8" w14:paraId="75C48D53" w14:textId="1BD0653A" w:rsidTr="00B04C5B">
        <w:trPr>
          <w:trHeight w:val="99"/>
        </w:trPr>
        <w:tc>
          <w:tcPr>
            <w:tcW w:w="4953" w:type="dxa"/>
            <w:tcBorders>
              <w:top w:val="nil"/>
              <w:left w:val="single" w:sz="4" w:space="0" w:color="auto"/>
              <w:bottom w:val="single" w:sz="4" w:space="0" w:color="auto"/>
              <w:right w:val="single" w:sz="4" w:space="0" w:color="auto"/>
            </w:tcBorders>
            <w:shd w:val="clear" w:color="auto" w:fill="auto"/>
            <w:vAlign w:val="center"/>
          </w:tcPr>
          <w:p w14:paraId="79BD9C5C" w14:textId="38C1044C"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8. Интензивност на автомобилното движение;</w:t>
            </w:r>
          </w:p>
        </w:tc>
        <w:tc>
          <w:tcPr>
            <w:tcW w:w="1032" w:type="dxa"/>
            <w:tcBorders>
              <w:top w:val="nil"/>
              <w:left w:val="nil"/>
              <w:bottom w:val="single" w:sz="4" w:space="0" w:color="auto"/>
              <w:right w:val="single" w:sz="4" w:space="0" w:color="auto"/>
            </w:tcBorders>
            <w:shd w:val="clear" w:color="auto" w:fill="auto"/>
            <w:vAlign w:val="center"/>
          </w:tcPr>
          <w:p w14:paraId="7A2475EC" w14:textId="6152AA02"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63CCCC5A" w14:textId="3B50EC1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eastAsia="es-ES_tradnl"/>
              </w:rPr>
              <w:t>1</w:t>
            </w:r>
            <w:r w:rsidRPr="00B575E8">
              <w:rPr>
                <w:rFonts w:ascii="Times New Roman" w:hAnsi="Times New Roman" w:cs="Times New Roman"/>
                <w:sz w:val="16"/>
                <w:szCs w:val="16"/>
                <w:lang w:val="en-US" w:eastAsia="es-ES_tradnl"/>
              </w:rPr>
              <w:t>900</w:t>
            </w:r>
          </w:p>
        </w:tc>
        <w:tc>
          <w:tcPr>
            <w:tcW w:w="953" w:type="dxa"/>
            <w:tcBorders>
              <w:top w:val="nil"/>
              <w:left w:val="nil"/>
              <w:bottom w:val="single" w:sz="4" w:space="0" w:color="auto"/>
              <w:right w:val="single" w:sz="4" w:space="0" w:color="auto"/>
            </w:tcBorders>
            <w:shd w:val="clear" w:color="auto" w:fill="auto"/>
            <w:vAlign w:val="center"/>
          </w:tcPr>
          <w:p w14:paraId="42C88F02" w14:textId="2A7DEE45"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1900</w:t>
            </w:r>
          </w:p>
        </w:tc>
        <w:tc>
          <w:tcPr>
            <w:tcW w:w="1000" w:type="dxa"/>
            <w:tcBorders>
              <w:top w:val="nil"/>
              <w:left w:val="nil"/>
              <w:bottom w:val="single" w:sz="4" w:space="0" w:color="auto"/>
              <w:right w:val="single" w:sz="4" w:space="0" w:color="auto"/>
            </w:tcBorders>
            <w:shd w:val="clear" w:color="auto" w:fill="auto"/>
            <w:vAlign w:val="center"/>
          </w:tcPr>
          <w:p w14:paraId="2323124D" w14:textId="3C2AA495"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1900</w:t>
            </w:r>
          </w:p>
        </w:tc>
        <w:tc>
          <w:tcPr>
            <w:tcW w:w="1117" w:type="dxa"/>
            <w:tcBorders>
              <w:top w:val="nil"/>
              <w:left w:val="nil"/>
              <w:bottom w:val="single" w:sz="4" w:space="0" w:color="auto"/>
              <w:right w:val="single" w:sz="4" w:space="0" w:color="auto"/>
            </w:tcBorders>
            <w:vAlign w:val="center"/>
          </w:tcPr>
          <w:p w14:paraId="24C827FB" w14:textId="4AF8C7F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1900</w:t>
            </w:r>
          </w:p>
        </w:tc>
      </w:tr>
      <w:tr w:rsidR="00B670C5" w:rsidRPr="00B575E8" w14:paraId="2BDB0EBE" w14:textId="2DB28DB8" w:rsidTr="00B04C5B">
        <w:trPr>
          <w:trHeight w:val="60"/>
        </w:trPr>
        <w:tc>
          <w:tcPr>
            <w:tcW w:w="4953" w:type="dxa"/>
            <w:vMerge w:val="restart"/>
            <w:tcBorders>
              <w:top w:val="nil"/>
              <w:left w:val="single" w:sz="4" w:space="0" w:color="auto"/>
              <w:right w:val="single" w:sz="4" w:space="0" w:color="auto"/>
            </w:tcBorders>
            <w:shd w:val="clear" w:color="auto" w:fill="auto"/>
            <w:vAlign w:val="center"/>
          </w:tcPr>
          <w:p w14:paraId="45C32F4C" w14:textId="0C75D4A6"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9. Повърхностни качества на пътни настилки и съоръжения;</w:t>
            </w:r>
          </w:p>
        </w:tc>
        <w:tc>
          <w:tcPr>
            <w:tcW w:w="1032" w:type="dxa"/>
            <w:tcBorders>
              <w:top w:val="nil"/>
              <w:left w:val="nil"/>
              <w:bottom w:val="single" w:sz="4" w:space="0" w:color="auto"/>
              <w:right w:val="single" w:sz="4" w:space="0" w:color="auto"/>
            </w:tcBorders>
            <w:shd w:val="clear" w:color="auto" w:fill="auto"/>
            <w:vAlign w:val="center"/>
          </w:tcPr>
          <w:p w14:paraId="6BFA5850" w14:textId="606207D8"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7E1AEFDE" w14:textId="2BD3D5AB"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3000</w:t>
            </w:r>
          </w:p>
        </w:tc>
        <w:tc>
          <w:tcPr>
            <w:tcW w:w="953" w:type="dxa"/>
            <w:tcBorders>
              <w:top w:val="nil"/>
              <w:left w:val="nil"/>
              <w:bottom w:val="single" w:sz="4" w:space="0" w:color="auto"/>
              <w:right w:val="single" w:sz="4" w:space="0" w:color="auto"/>
            </w:tcBorders>
            <w:shd w:val="clear" w:color="auto" w:fill="auto"/>
            <w:vAlign w:val="center"/>
          </w:tcPr>
          <w:p w14:paraId="6A710CC2" w14:textId="78B8BFA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3000</w:t>
            </w:r>
          </w:p>
        </w:tc>
        <w:tc>
          <w:tcPr>
            <w:tcW w:w="1000" w:type="dxa"/>
            <w:tcBorders>
              <w:top w:val="nil"/>
              <w:left w:val="nil"/>
              <w:bottom w:val="single" w:sz="4" w:space="0" w:color="auto"/>
              <w:right w:val="single" w:sz="4" w:space="0" w:color="auto"/>
            </w:tcBorders>
            <w:shd w:val="clear" w:color="auto" w:fill="auto"/>
            <w:vAlign w:val="center"/>
          </w:tcPr>
          <w:p w14:paraId="0E036B16" w14:textId="629E901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3000</w:t>
            </w:r>
          </w:p>
        </w:tc>
        <w:tc>
          <w:tcPr>
            <w:tcW w:w="1117" w:type="dxa"/>
            <w:tcBorders>
              <w:top w:val="nil"/>
              <w:left w:val="nil"/>
              <w:bottom w:val="single" w:sz="4" w:space="0" w:color="auto"/>
              <w:right w:val="single" w:sz="4" w:space="0" w:color="auto"/>
            </w:tcBorders>
            <w:vAlign w:val="center"/>
          </w:tcPr>
          <w:p w14:paraId="35F394E6" w14:textId="780B85F8"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3000</w:t>
            </w:r>
          </w:p>
        </w:tc>
      </w:tr>
      <w:tr w:rsidR="00B670C5" w:rsidRPr="00B575E8" w14:paraId="456D876B" w14:textId="5CA41937" w:rsidTr="00B04C5B">
        <w:trPr>
          <w:trHeight w:val="60"/>
        </w:trPr>
        <w:tc>
          <w:tcPr>
            <w:tcW w:w="4953" w:type="dxa"/>
            <w:vMerge/>
            <w:tcBorders>
              <w:left w:val="single" w:sz="4" w:space="0" w:color="auto"/>
              <w:bottom w:val="single" w:sz="4" w:space="0" w:color="auto"/>
              <w:right w:val="single" w:sz="4" w:space="0" w:color="auto"/>
            </w:tcBorders>
            <w:shd w:val="clear" w:color="auto" w:fill="auto"/>
            <w:vAlign w:val="center"/>
          </w:tcPr>
          <w:p w14:paraId="59B3FD8E" w14:textId="77777777"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p>
        </w:tc>
        <w:tc>
          <w:tcPr>
            <w:tcW w:w="1032" w:type="dxa"/>
            <w:tcBorders>
              <w:top w:val="nil"/>
              <w:left w:val="nil"/>
              <w:bottom w:val="single" w:sz="4" w:space="0" w:color="auto"/>
              <w:right w:val="single" w:sz="4" w:space="0" w:color="auto"/>
            </w:tcBorders>
            <w:shd w:val="clear" w:color="auto" w:fill="auto"/>
            <w:vAlign w:val="center"/>
          </w:tcPr>
          <w:p w14:paraId="6913186F" w14:textId="6D1F685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съоръжения</w:t>
            </w:r>
          </w:p>
        </w:tc>
        <w:tc>
          <w:tcPr>
            <w:tcW w:w="1010" w:type="dxa"/>
            <w:gridSpan w:val="2"/>
            <w:tcBorders>
              <w:top w:val="nil"/>
              <w:left w:val="nil"/>
              <w:bottom w:val="single" w:sz="4" w:space="0" w:color="auto"/>
              <w:right w:val="single" w:sz="4" w:space="0" w:color="auto"/>
            </w:tcBorders>
            <w:shd w:val="clear" w:color="auto" w:fill="auto"/>
            <w:vAlign w:val="center"/>
          </w:tcPr>
          <w:p w14:paraId="1C9D5117" w14:textId="68F2A52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eastAsia="es-ES_tradnl"/>
              </w:rPr>
              <w:t>90</w:t>
            </w:r>
          </w:p>
        </w:tc>
        <w:tc>
          <w:tcPr>
            <w:tcW w:w="953" w:type="dxa"/>
            <w:tcBorders>
              <w:top w:val="nil"/>
              <w:left w:val="nil"/>
              <w:bottom w:val="single" w:sz="4" w:space="0" w:color="auto"/>
              <w:right w:val="single" w:sz="4" w:space="0" w:color="auto"/>
            </w:tcBorders>
            <w:shd w:val="clear" w:color="auto" w:fill="auto"/>
            <w:vAlign w:val="center"/>
          </w:tcPr>
          <w:p w14:paraId="5A3C8F02" w14:textId="3FB6910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90</w:t>
            </w:r>
          </w:p>
        </w:tc>
        <w:tc>
          <w:tcPr>
            <w:tcW w:w="1000" w:type="dxa"/>
            <w:tcBorders>
              <w:top w:val="nil"/>
              <w:left w:val="nil"/>
              <w:bottom w:val="single" w:sz="4" w:space="0" w:color="auto"/>
              <w:right w:val="single" w:sz="4" w:space="0" w:color="auto"/>
            </w:tcBorders>
            <w:shd w:val="clear" w:color="auto" w:fill="auto"/>
            <w:vAlign w:val="center"/>
          </w:tcPr>
          <w:p w14:paraId="60472DA5" w14:textId="59E6746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90</w:t>
            </w:r>
          </w:p>
        </w:tc>
        <w:tc>
          <w:tcPr>
            <w:tcW w:w="1117" w:type="dxa"/>
            <w:tcBorders>
              <w:top w:val="nil"/>
              <w:left w:val="nil"/>
              <w:bottom w:val="single" w:sz="4" w:space="0" w:color="auto"/>
              <w:right w:val="single" w:sz="4" w:space="0" w:color="auto"/>
            </w:tcBorders>
            <w:vAlign w:val="center"/>
          </w:tcPr>
          <w:p w14:paraId="1E682EC5" w14:textId="790DBDA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90</w:t>
            </w:r>
          </w:p>
        </w:tc>
      </w:tr>
      <w:tr w:rsidR="00B670C5" w:rsidRPr="00B575E8" w14:paraId="29D57C1A" w14:textId="1DD7029A"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1C88DEA5" w14:textId="35B4AD00"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32" w:type="dxa"/>
            <w:tcBorders>
              <w:top w:val="nil"/>
              <w:left w:val="nil"/>
              <w:bottom w:val="single" w:sz="4" w:space="0" w:color="auto"/>
              <w:right w:val="single" w:sz="4" w:space="0" w:color="auto"/>
            </w:tcBorders>
            <w:shd w:val="clear" w:color="auto" w:fill="auto"/>
            <w:vAlign w:val="center"/>
          </w:tcPr>
          <w:p w14:paraId="49D2301D" w14:textId="7A7B48C5"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1F8CB003" w14:textId="66A39C4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eastAsia="es-ES_tradnl"/>
              </w:rPr>
              <w:t>1</w:t>
            </w:r>
          </w:p>
        </w:tc>
        <w:tc>
          <w:tcPr>
            <w:tcW w:w="953" w:type="dxa"/>
            <w:tcBorders>
              <w:top w:val="nil"/>
              <w:left w:val="nil"/>
              <w:bottom w:val="single" w:sz="4" w:space="0" w:color="auto"/>
              <w:right w:val="single" w:sz="4" w:space="0" w:color="auto"/>
            </w:tcBorders>
            <w:shd w:val="clear" w:color="auto" w:fill="auto"/>
            <w:vAlign w:val="center"/>
          </w:tcPr>
          <w:p w14:paraId="73493702" w14:textId="2DB06E86"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000" w:type="dxa"/>
            <w:tcBorders>
              <w:top w:val="nil"/>
              <w:left w:val="nil"/>
              <w:bottom w:val="single" w:sz="4" w:space="0" w:color="auto"/>
              <w:right w:val="single" w:sz="4" w:space="0" w:color="auto"/>
            </w:tcBorders>
            <w:shd w:val="clear" w:color="auto" w:fill="auto"/>
            <w:vAlign w:val="center"/>
          </w:tcPr>
          <w:p w14:paraId="5AD03259" w14:textId="648CCCC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117" w:type="dxa"/>
            <w:tcBorders>
              <w:top w:val="nil"/>
              <w:left w:val="nil"/>
              <w:bottom w:val="single" w:sz="4" w:space="0" w:color="auto"/>
              <w:right w:val="single" w:sz="4" w:space="0" w:color="auto"/>
            </w:tcBorders>
            <w:vAlign w:val="center"/>
          </w:tcPr>
          <w:p w14:paraId="5C8B88EA" w14:textId="08985CF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r>
      <w:tr w:rsidR="00B670C5" w:rsidRPr="00B575E8" w14:paraId="23DEA022" w14:textId="701050F9"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52566D89" w14:textId="437B2620"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11. Укрепване на свлачища</w:t>
            </w:r>
          </w:p>
        </w:tc>
        <w:tc>
          <w:tcPr>
            <w:tcW w:w="1032" w:type="dxa"/>
            <w:tcBorders>
              <w:top w:val="nil"/>
              <w:left w:val="nil"/>
              <w:bottom w:val="single" w:sz="4" w:space="0" w:color="auto"/>
              <w:right w:val="single" w:sz="4" w:space="0" w:color="auto"/>
            </w:tcBorders>
            <w:shd w:val="clear" w:color="auto" w:fill="auto"/>
            <w:vAlign w:val="center"/>
          </w:tcPr>
          <w:p w14:paraId="58B4F9E5" w14:textId="5F9549EB"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1E3B589" w14:textId="7D41B24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eastAsia="es-ES_tradnl"/>
              </w:rPr>
              <w:t>35</w:t>
            </w:r>
          </w:p>
        </w:tc>
        <w:tc>
          <w:tcPr>
            <w:tcW w:w="953" w:type="dxa"/>
            <w:tcBorders>
              <w:top w:val="nil"/>
              <w:left w:val="nil"/>
              <w:bottom w:val="single" w:sz="4" w:space="0" w:color="auto"/>
              <w:right w:val="single" w:sz="4" w:space="0" w:color="auto"/>
            </w:tcBorders>
            <w:shd w:val="clear" w:color="auto" w:fill="auto"/>
            <w:vAlign w:val="center"/>
          </w:tcPr>
          <w:p w14:paraId="07B81F77" w14:textId="5C6256C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35</w:t>
            </w:r>
          </w:p>
        </w:tc>
        <w:tc>
          <w:tcPr>
            <w:tcW w:w="1000" w:type="dxa"/>
            <w:tcBorders>
              <w:top w:val="nil"/>
              <w:left w:val="nil"/>
              <w:bottom w:val="single" w:sz="4" w:space="0" w:color="auto"/>
              <w:right w:val="single" w:sz="4" w:space="0" w:color="auto"/>
            </w:tcBorders>
            <w:shd w:val="clear" w:color="auto" w:fill="auto"/>
            <w:vAlign w:val="center"/>
          </w:tcPr>
          <w:p w14:paraId="3D9BD1C7" w14:textId="43A87859"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w:t>
            </w:r>
          </w:p>
        </w:tc>
        <w:tc>
          <w:tcPr>
            <w:tcW w:w="1117" w:type="dxa"/>
            <w:tcBorders>
              <w:top w:val="nil"/>
              <w:left w:val="nil"/>
              <w:bottom w:val="single" w:sz="4" w:space="0" w:color="auto"/>
              <w:right w:val="single" w:sz="4" w:space="0" w:color="auto"/>
            </w:tcBorders>
            <w:vAlign w:val="center"/>
          </w:tcPr>
          <w:p w14:paraId="3CFF43BD" w14:textId="311DB69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10</w:t>
            </w:r>
          </w:p>
        </w:tc>
      </w:tr>
      <w:tr w:rsidR="00B670C5" w:rsidRPr="00B575E8" w14:paraId="21AD8B24" w14:textId="27D67710" w:rsidTr="00B04C5B">
        <w:trPr>
          <w:trHeight w:val="295"/>
        </w:trPr>
        <w:tc>
          <w:tcPr>
            <w:tcW w:w="4953" w:type="dxa"/>
            <w:tcBorders>
              <w:top w:val="nil"/>
              <w:left w:val="single" w:sz="4" w:space="0" w:color="auto"/>
              <w:bottom w:val="single" w:sz="4" w:space="0" w:color="auto"/>
              <w:right w:val="single" w:sz="4" w:space="0" w:color="auto"/>
            </w:tcBorders>
            <w:shd w:val="clear" w:color="auto" w:fill="auto"/>
            <w:vAlign w:val="center"/>
          </w:tcPr>
          <w:p w14:paraId="69327012" w14:textId="0DF76043"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12.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4F023F60" w14:textId="5D2FFF1D"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44621BD" w14:textId="155AE4D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eastAsia="es-ES_tradnl"/>
              </w:rPr>
              <w:t>8</w:t>
            </w:r>
            <w:r w:rsidRPr="00B575E8">
              <w:rPr>
                <w:rFonts w:ascii="Times New Roman" w:hAnsi="Times New Roman" w:cs="Times New Roman"/>
                <w:sz w:val="16"/>
                <w:szCs w:val="16"/>
                <w:lang w:eastAsia="es-ES_tradnl"/>
              </w:rPr>
              <w:t>0</w:t>
            </w:r>
          </w:p>
        </w:tc>
        <w:tc>
          <w:tcPr>
            <w:tcW w:w="953" w:type="dxa"/>
            <w:tcBorders>
              <w:top w:val="nil"/>
              <w:left w:val="nil"/>
              <w:bottom w:val="single" w:sz="4" w:space="0" w:color="auto"/>
              <w:right w:val="single" w:sz="4" w:space="0" w:color="auto"/>
            </w:tcBorders>
            <w:shd w:val="clear" w:color="auto" w:fill="auto"/>
            <w:vAlign w:val="center"/>
          </w:tcPr>
          <w:p w14:paraId="31891DA9" w14:textId="5B08BAE8"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w:t>
            </w:r>
          </w:p>
        </w:tc>
        <w:tc>
          <w:tcPr>
            <w:tcW w:w="1000" w:type="dxa"/>
            <w:tcBorders>
              <w:top w:val="nil"/>
              <w:left w:val="nil"/>
              <w:bottom w:val="single" w:sz="4" w:space="0" w:color="auto"/>
              <w:right w:val="single" w:sz="4" w:space="0" w:color="auto"/>
            </w:tcBorders>
            <w:shd w:val="clear" w:color="auto" w:fill="auto"/>
            <w:vAlign w:val="center"/>
          </w:tcPr>
          <w:p w14:paraId="7443B99A" w14:textId="78F72AB9"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w:t>
            </w:r>
          </w:p>
        </w:tc>
        <w:tc>
          <w:tcPr>
            <w:tcW w:w="1117" w:type="dxa"/>
            <w:tcBorders>
              <w:top w:val="nil"/>
              <w:left w:val="nil"/>
              <w:bottom w:val="single" w:sz="4" w:space="0" w:color="auto"/>
              <w:right w:val="single" w:sz="4" w:space="0" w:color="auto"/>
            </w:tcBorders>
            <w:vAlign w:val="center"/>
          </w:tcPr>
          <w:p w14:paraId="69A26CA3" w14:textId="3D2EF03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w:t>
            </w:r>
          </w:p>
        </w:tc>
      </w:tr>
      <w:tr w:rsidR="00B670C5" w:rsidRPr="00B575E8" w14:paraId="5A48D28F" w14:textId="172EA287" w:rsidTr="00B04C5B">
        <w:trPr>
          <w:trHeight w:val="70"/>
        </w:trPr>
        <w:tc>
          <w:tcPr>
            <w:tcW w:w="4953" w:type="dxa"/>
            <w:tcBorders>
              <w:top w:val="nil"/>
              <w:left w:val="single" w:sz="4" w:space="0" w:color="auto"/>
              <w:bottom w:val="single" w:sz="4" w:space="0" w:color="auto"/>
              <w:right w:val="single" w:sz="4" w:space="0" w:color="auto"/>
            </w:tcBorders>
            <w:shd w:val="clear" w:color="auto" w:fill="auto"/>
            <w:vAlign w:val="center"/>
          </w:tcPr>
          <w:p w14:paraId="711C5058" w14:textId="505B4D16"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13. Съставени АУАН и издадени електронни фишове</w:t>
            </w:r>
          </w:p>
        </w:tc>
        <w:tc>
          <w:tcPr>
            <w:tcW w:w="1032" w:type="dxa"/>
            <w:tcBorders>
              <w:top w:val="nil"/>
              <w:left w:val="nil"/>
              <w:bottom w:val="single" w:sz="4" w:space="0" w:color="auto"/>
              <w:right w:val="single" w:sz="4" w:space="0" w:color="auto"/>
            </w:tcBorders>
            <w:shd w:val="clear" w:color="auto" w:fill="auto"/>
            <w:vAlign w:val="center"/>
          </w:tcPr>
          <w:p w14:paraId="664325B9" w14:textId="00B5955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90B05B2" w14:textId="512F5238"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953" w:type="dxa"/>
            <w:tcBorders>
              <w:top w:val="nil"/>
              <w:left w:val="nil"/>
              <w:bottom w:val="single" w:sz="4" w:space="0" w:color="auto"/>
              <w:right w:val="single" w:sz="4" w:space="0" w:color="auto"/>
            </w:tcBorders>
            <w:shd w:val="clear" w:color="auto" w:fill="auto"/>
            <w:vAlign w:val="center"/>
          </w:tcPr>
          <w:p w14:paraId="76E64F2F" w14:textId="1F7214D9"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000" w:type="dxa"/>
            <w:tcBorders>
              <w:top w:val="nil"/>
              <w:left w:val="nil"/>
              <w:bottom w:val="single" w:sz="4" w:space="0" w:color="auto"/>
              <w:right w:val="single" w:sz="4" w:space="0" w:color="auto"/>
            </w:tcBorders>
            <w:shd w:val="clear" w:color="auto" w:fill="auto"/>
            <w:vAlign w:val="center"/>
          </w:tcPr>
          <w:p w14:paraId="7C78AFE3" w14:textId="76969A5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117" w:type="dxa"/>
            <w:tcBorders>
              <w:top w:val="nil"/>
              <w:left w:val="nil"/>
              <w:bottom w:val="single" w:sz="4" w:space="0" w:color="auto"/>
              <w:right w:val="single" w:sz="4" w:space="0" w:color="auto"/>
            </w:tcBorders>
            <w:vAlign w:val="center"/>
          </w:tcPr>
          <w:p w14:paraId="731DCB70" w14:textId="0AAC608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r>
      <w:tr w:rsidR="00B670C5" w:rsidRPr="00B575E8" w14:paraId="4DC210F6" w14:textId="591282F1" w:rsidTr="00B04C5B">
        <w:trPr>
          <w:trHeight w:val="231"/>
        </w:trPr>
        <w:tc>
          <w:tcPr>
            <w:tcW w:w="4953" w:type="dxa"/>
            <w:tcBorders>
              <w:top w:val="nil"/>
              <w:left w:val="single" w:sz="4" w:space="0" w:color="auto"/>
              <w:bottom w:val="single" w:sz="4" w:space="0" w:color="auto"/>
              <w:right w:val="single" w:sz="4" w:space="0" w:color="auto"/>
            </w:tcBorders>
            <w:shd w:val="clear" w:color="auto" w:fill="auto"/>
            <w:vAlign w:val="center"/>
          </w:tcPr>
          <w:p w14:paraId="5035BA4A" w14:textId="1A332AC4"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14. Платени компенсаторни такси преди съставяне на АУАН/фиш</w:t>
            </w:r>
          </w:p>
        </w:tc>
        <w:tc>
          <w:tcPr>
            <w:tcW w:w="1032" w:type="dxa"/>
            <w:tcBorders>
              <w:top w:val="nil"/>
              <w:left w:val="nil"/>
              <w:bottom w:val="single" w:sz="4" w:space="0" w:color="auto"/>
              <w:right w:val="single" w:sz="4" w:space="0" w:color="auto"/>
            </w:tcBorders>
            <w:shd w:val="clear" w:color="auto" w:fill="auto"/>
            <w:vAlign w:val="center"/>
          </w:tcPr>
          <w:p w14:paraId="3838954E" w14:textId="0BE4E25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6DC4A4CE" w14:textId="66CB590D" w:rsidR="00B670C5" w:rsidRPr="00B575E8" w:rsidRDefault="00B670C5" w:rsidP="00B670C5">
            <w:pPr>
              <w:spacing w:after="0" w:line="240" w:lineRule="auto"/>
              <w:jc w:val="center"/>
              <w:rPr>
                <w:rFonts w:ascii="Times New Roman" w:hAnsi="Times New Roman" w:cs="Times New Roman"/>
                <w:color w:val="000000"/>
                <w:sz w:val="16"/>
                <w:szCs w:val="16"/>
                <w:lang w:eastAsia="es-ES_tradnl"/>
              </w:rPr>
            </w:pPr>
            <w:r w:rsidRPr="00B575E8">
              <w:rPr>
                <w:rFonts w:ascii="Times New Roman" w:hAnsi="Times New Roman" w:cs="Times New Roman"/>
                <w:color w:val="000000"/>
                <w:sz w:val="16"/>
                <w:szCs w:val="16"/>
                <w:lang w:eastAsia="es-ES_tradnl"/>
              </w:rPr>
              <w:t>69000</w:t>
            </w:r>
          </w:p>
        </w:tc>
        <w:tc>
          <w:tcPr>
            <w:tcW w:w="953" w:type="dxa"/>
            <w:tcBorders>
              <w:top w:val="nil"/>
              <w:left w:val="nil"/>
              <w:bottom w:val="single" w:sz="4" w:space="0" w:color="auto"/>
              <w:right w:val="single" w:sz="4" w:space="0" w:color="auto"/>
            </w:tcBorders>
            <w:shd w:val="clear" w:color="auto" w:fill="auto"/>
            <w:vAlign w:val="center"/>
          </w:tcPr>
          <w:p w14:paraId="2BF35A04" w14:textId="22242BD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000" w:type="dxa"/>
            <w:tcBorders>
              <w:top w:val="nil"/>
              <w:left w:val="nil"/>
              <w:bottom w:val="single" w:sz="4" w:space="0" w:color="auto"/>
              <w:right w:val="single" w:sz="4" w:space="0" w:color="auto"/>
            </w:tcBorders>
            <w:shd w:val="clear" w:color="auto" w:fill="auto"/>
            <w:vAlign w:val="center"/>
          </w:tcPr>
          <w:p w14:paraId="31D10393" w14:textId="60B2314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117" w:type="dxa"/>
            <w:tcBorders>
              <w:top w:val="nil"/>
              <w:left w:val="nil"/>
              <w:bottom w:val="single" w:sz="4" w:space="0" w:color="auto"/>
              <w:right w:val="single" w:sz="4" w:space="0" w:color="auto"/>
            </w:tcBorders>
            <w:vAlign w:val="center"/>
          </w:tcPr>
          <w:p w14:paraId="3636501C" w14:textId="2F18E1F5"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r>
      <w:tr w:rsidR="00B670C5" w:rsidRPr="00B575E8" w14:paraId="487D8993" w14:textId="5CAC25FA" w:rsidTr="00B04C5B">
        <w:trPr>
          <w:trHeight w:val="547"/>
        </w:trPr>
        <w:tc>
          <w:tcPr>
            <w:tcW w:w="4953" w:type="dxa"/>
            <w:tcBorders>
              <w:top w:val="nil"/>
              <w:left w:val="single" w:sz="4" w:space="0" w:color="auto"/>
              <w:bottom w:val="single" w:sz="4" w:space="0" w:color="auto"/>
              <w:right w:val="single" w:sz="4" w:space="0" w:color="auto"/>
            </w:tcBorders>
            <w:shd w:val="clear" w:color="auto" w:fill="auto"/>
            <w:vAlign w:val="center"/>
          </w:tcPr>
          <w:p w14:paraId="59306C97" w14:textId="6E53C39C"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31C2C216" w14:textId="0F67E6D1"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00E9580" w14:textId="77777777" w:rsidR="00B670C5" w:rsidRPr="00B575E8" w:rsidRDefault="00B670C5" w:rsidP="00B670C5">
            <w:pPr>
              <w:jc w:val="center"/>
              <w:rPr>
                <w:rFonts w:ascii="Times New Roman" w:hAnsi="Times New Roman" w:cs="Times New Roman"/>
                <w:sz w:val="16"/>
                <w:szCs w:val="16"/>
              </w:rPr>
            </w:pPr>
            <w:r w:rsidRPr="00B575E8">
              <w:rPr>
                <w:rFonts w:ascii="Times New Roman" w:hAnsi="Times New Roman" w:cs="Times New Roman"/>
                <w:sz w:val="16"/>
                <w:szCs w:val="16"/>
              </w:rPr>
              <w:t>50-КДОС</w:t>
            </w:r>
          </w:p>
          <w:p w14:paraId="179C88AE" w14:textId="6A8A2477"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5</w:t>
            </w:r>
            <w:r w:rsidRPr="00B575E8">
              <w:rPr>
                <w:rFonts w:ascii="Times New Roman" w:hAnsi="Times New Roman" w:cs="Times New Roman"/>
                <w:sz w:val="16"/>
                <w:szCs w:val="16"/>
                <w:lang w:val="en-US"/>
              </w:rPr>
              <w:t>0</w:t>
            </w:r>
            <w:r w:rsidRPr="00B575E8">
              <w:rPr>
                <w:rFonts w:ascii="Times New Roman" w:hAnsi="Times New Roman" w:cs="Times New Roman"/>
                <w:sz w:val="16"/>
                <w:szCs w:val="16"/>
              </w:rPr>
              <w:t>-ТП</w:t>
            </w:r>
          </w:p>
        </w:tc>
        <w:tc>
          <w:tcPr>
            <w:tcW w:w="953" w:type="dxa"/>
            <w:tcBorders>
              <w:top w:val="nil"/>
              <w:left w:val="nil"/>
              <w:bottom w:val="single" w:sz="4" w:space="0" w:color="auto"/>
              <w:right w:val="single" w:sz="4" w:space="0" w:color="auto"/>
            </w:tcBorders>
            <w:shd w:val="clear" w:color="auto" w:fill="auto"/>
            <w:vAlign w:val="center"/>
          </w:tcPr>
          <w:p w14:paraId="50A5E8AF" w14:textId="77777777" w:rsidR="00B670C5" w:rsidRPr="00B575E8" w:rsidRDefault="00B670C5" w:rsidP="00B670C5">
            <w:pPr>
              <w:jc w:val="center"/>
              <w:rPr>
                <w:rFonts w:ascii="Times New Roman" w:hAnsi="Times New Roman" w:cs="Times New Roman"/>
                <w:sz w:val="16"/>
                <w:szCs w:val="16"/>
              </w:rPr>
            </w:pPr>
            <w:r w:rsidRPr="00B575E8">
              <w:rPr>
                <w:rFonts w:ascii="Times New Roman" w:hAnsi="Times New Roman" w:cs="Times New Roman"/>
                <w:sz w:val="16"/>
                <w:szCs w:val="16"/>
              </w:rPr>
              <w:t>20-КДОС</w:t>
            </w:r>
          </w:p>
          <w:p w14:paraId="6B344803" w14:textId="07DC5A4B"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20-ТП</w:t>
            </w:r>
          </w:p>
        </w:tc>
        <w:tc>
          <w:tcPr>
            <w:tcW w:w="1000" w:type="dxa"/>
            <w:tcBorders>
              <w:top w:val="nil"/>
              <w:left w:val="nil"/>
              <w:bottom w:val="single" w:sz="4" w:space="0" w:color="auto"/>
              <w:right w:val="single" w:sz="4" w:space="0" w:color="auto"/>
            </w:tcBorders>
            <w:shd w:val="clear" w:color="auto" w:fill="auto"/>
            <w:vAlign w:val="center"/>
          </w:tcPr>
          <w:p w14:paraId="2B80A51F" w14:textId="77777777" w:rsidR="00B670C5" w:rsidRPr="00B575E8" w:rsidRDefault="00B670C5" w:rsidP="00B670C5">
            <w:pPr>
              <w:jc w:val="center"/>
              <w:rPr>
                <w:rFonts w:ascii="Times New Roman" w:hAnsi="Times New Roman" w:cs="Times New Roman"/>
                <w:sz w:val="16"/>
                <w:szCs w:val="16"/>
              </w:rPr>
            </w:pPr>
            <w:r w:rsidRPr="00B575E8">
              <w:rPr>
                <w:rFonts w:ascii="Times New Roman" w:hAnsi="Times New Roman" w:cs="Times New Roman"/>
                <w:sz w:val="16"/>
                <w:szCs w:val="16"/>
              </w:rPr>
              <w:t>10-КДОС</w:t>
            </w:r>
          </w:p>
          <w:p w14:paraId="4FBB7BE6" w14:textId="014B60BF"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10</w:t>
            </w:r>
            <w:r w:rsidRPr="00B575E8">
              <w:rPr>
                <w:rFonts w:ascii="Times New Roman" w:hAnsi="Times New Roman" w:cs="Times New Roman"/>
                <w:sz w:val="16"/>
                <w:szCs w:val="16"/>
              </w:rPr>
              <w:t>-ТП</w:t>
            </w:r>
          </w:p>
        </w:tc>
        <w:tc>
          <w:tcPr>
            <w:tcW w:w="1117" w:type="dxa"/>
            <w:tcBorders>
              <w:top w:val="nil"/>
              <w:left w:val="nil"/>
              <w:bottom w:val="single" w:sz="4" w:space="0" w:color="auto"/>
              <w:right w:val="single" w:sz="4" w:space="0" w:color="auto"/>
            </w:tcBorders>
            <w:vAlign w:val="center"/>
          </w:tcPr>
          <w:p w14:paraId="43CB21A1" w14:textId="77777777" w:rsidR="00B670C5" w:rsidRPr="00B575E8" w:rsidRDefault="00B670C5" w:rsidP="00B670C5">
            <w:pPr>
              <w:jc w:val="center"/>
              <w:rPr>
                <w:rFonts w:ascii="Times New Roman" w:hAnsi="Times New Roman" w:cs="Times New Roman"/>
                <w:sz w:val="16"/>
                <w:szCs w:val="16"/>
              </w:rPr>
            </w:pPr>
            <w:r w:rsidRPr="00B575E8">
              <w:rPr>
                <w:rFonts w:ascii="Times New Roman" w:hAnsi="Times New Roman" w:cs="Times New Roman"/>
                <w:sz w:val="16"/>
                <w:szCs w:val="16"/>
              </w:rPr>
              <w:t>5-КДОС</w:t>
            </w:r>
          </w:p>
          <w:p w14:paraId="5339BF8F" w14:textId="62D5F7B4"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5-ТП</w:t>
            </w:r>
          </w:p>
        </w:tc>
      </w:tr>
    </w:tbl>
    <w:p w14:paraId="71D8E76E" w14:textId="08369C03" w:rsidR="003B488F" w:rsidRPr="00B575E8" w:rsidRDefault="002A507C" w:rsidP="00684F47">
      <w:pPr>
        <w:tabs>
          <w:tab w:val="left" w:pos="851"/>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w:t>
      </w:r>
    </w:p>
    <w:p w14:paraId="3F23EECE" w14:textId="4D84E530"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lastRenderedPageBreak/>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B575E8" w:rsidRDefault="009A6549" w:rsidP="00684F47">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w:t>
      </w:r>
      <w:r w:rsidR="00915264" w:rsidRPr="00B575E8">
        <w:rPr>
          <w:rFonts w:ascii="Times New Roman" w:hAnsi="Times New Roman"/>
          <w:b/>
          <w:i/>
          <w:color w:val="0000CC"/>
        </w:rPr>
        <w:t xml:space="preserve">гането на целите на програмата </w:t>
      </w:r>
    </w:p>
    <w:p w14:paraId="32D8DA25"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Възникване на проблеми с осигуряване на необходимия финансов ресурс;  </w:t>
      </w:r>
    </w:p>
    <w:p w14:paraId="44359BA0"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Форсмажорни събития при изпълнение на строително-монтажните работи; </w:t>
      </w:r>
    </w:p>
    <w:p w14:paraId="57A02F53"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Отказ от изпълнение на договор; </w:t>
      </w:r>
    </w:p>
    <w:p w14:paraId="590B9BC4"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2D6393E2" w14:textId="77777777" w:rsidR="00432E5D" w:rsidRPr="00B575E8" w:rsidRDefault="00432E5D" w:rsidP="000D6650">
      <w:pPr>
        <w:pStyle w:val="ListParagraph"/>
        <w:numPr>
          <w:ilvl w:val="0"/>
          <w:numId w:val="65"/>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Липса на предложения от общинските администрации за включване на нови пътни трасета в списъка на общинските пътища.</w:t>
      </w:r>
    </w:p>
    <w:p w14:paraId="414419B8" w14:textId="77777777" w:rsidR="009D1107"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Информация за нали</w:t>
      </w:r>
      <w:r w:rsidR="00544A91" w:rsidRPr="00B575E8">
        <w:rPr>
          <w:rFonts w:ascii="Times New Roman" w:eastAsia="Calibri" w:hAnsi="Times New Roman" w:cs="Times New Roman"/>
          <w:b/>
          <w:i/>
          <w:color w:val="0000CC"/>
        </w:rPr>
        <w:t>чността и качеството на данните</w:t>
      </w:r>
    </w:p>
    <w:p w14:paraId="6C9B6CED" w14:textId="77777777" w:rsidR="009D1107" w:rsidRPr="00B575E8" w:rsidRDefault="00E1060F"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575E8">
        <w:rPr>
          <w:rFonts w:ascii="Times New Roman" w:eastAsia="Times New Roman" w:hAnsi="Times New Roman" w:cs="Times New Roman"/>
          <w:lang w:eastAsia="bg-BG"/>
        </w:rPr>
        <w:t>;</w:t>
      </w:r>
    </w:p>
    <w:p w14:paraId="21AEAC12"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НИХМ </w:t>
      </w:r>
      <w:r w:rsidR="00F33A3C" w:rsidRPr="00B575E8">
        <w:rPr>
          <w:rFonts w:ascii="Times New Roman" w:eastAsia="Times New Roman" w:hAnsi="Times New Roman" w:cs="Times New Roman"/>
          <w:lang w:eastAsia="bg-BG"/>
        </w:rPr>
        <w:t xml:space="preserve">и НАИМ </w:t>
      </w:r>
      <w:r w:rsidRPr="00B575E8">
        <w:rPr>
          <w:rFonts w:ascii="Times New Roman" w:eastAsia="Times New Roman" w:hAnsi="Times New Roman" w:cs="Times New Roman"/>
          <w:lang w:eastAsia="bg-BG"/>
        </w:rPr>
        <w:t>към БАН;</w:t>
      </w:r>
    </w:p>
    <w:p w14:paraId="450BFEA3"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Националния статистически институт; Евростат и др</w:t>
      </w:r>
      <w:r w:rsidR="006169BB" w:rsidRPr="00B575E8">
        <w:rPr>
          <w:rFonts w:ascii="Times New Roman" w:eastAsia="Times New Roman" w:hAnsi="Times New Roman" w:cs="Times New Roman"/>
          <w:lang w:eastAsia="bg-BG"/>
        </w:rPr>
        <w:t>.</w:t>
      </w:r>
      <w:r w:rsidR="00E17FC3" w:rsidRPr="00B575E8">
        <w:rPr>
          <w:rFonts w:ascii="Times New Roman" w:eastAsia="Times New Roman" w:hAnsi="Times New Roman" w:cs="Times New Roman"/>
          <w:lang w:eastAsia="bg-BG"/>
        </w:rPr>
        <w:t>;</w:t>
      </w:r>
    </w:p>
    <w:p w14:paraId="5D277335" w14:textId="2A3D4725" w:rsidR="009D1107" w:rsidRPr="00B575E8" w:rsidRDefault="009D1107"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w:t>
      </w:r>
      <w:r w:rsidR="0082263C" w:rsidRPr="00B575E8">
        <w:rPr>
          <w:rFonts w:ascii="Times New Roman" w:eastAsia="Times New Roman" w:hAnsi="Times New Roman" w:cs="Times New Roman"/>
          <w:lang w:eastAsia="bg-BG"/>
        </w:rPr>
        <w:t xml:space="preserve">ВиК и </w:t>
      </w:r>
      <w:r w:rsidR="005655C7" w:rsidRPr="00B575E8">
        <w:rPr>
          <w:rFonts w:ascii="Times New Roman" w:eastAsia="Times New Roman" w:hAnsi="Times New Roman" w:cs="Times New Roman"/>
          <w:lang w:eastAsia="bg-BG"/>
        </w:rPr>
        <w:t>благоустройствени дейности</w:t>
      </w:r>
      <w:r w:rsidRPr="00B575E8">
        <w:rPr>
          <w:rFonts w:ascii="Times New Roman" w:eastAsia="Times New Roman" w:hAnsi="Times New Roman" w:cs="Times New Roman"/>
          <w:lang w:eastAsia="bg-BG"/>
        </w:rPr>
        <w:t>“.</w:t>
      </w:r>
    </w:p>
    <w:p w14:paraId="4D7BAECA" w14:textId="77777777" w:rsidR="003146EA"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Предоставяни по програмата продукти/услуги</w:t>
      </w:r>
    </w:p>
    <w:p w14:paraId="1CED62DC" w14:textId="77777777"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на програми за поддържане  и развитие</w:t>
      </w:r>
      <w:r w:rsidRPr="00B575E8">
        <w:rPr>
          <w:rFonts w:ascii="Times New Roman" w:eastAsia="Times New Roman" w:hAnsi="Times New Roman"/>
          <w:lang w:eastAsia="bg-BG"/>
        </w:rPr>
        <w:t xml:space="preserve"> на републиканската пътна мрежа</w:t>
      </w:r>
      <w:r w:rsidR="00841855" w:rsidRPr="00B575E8">
        <w:rPr>
          <w:rFonts w:ascii="Times New Roman" w:eastAsia="Times New Roman" w:hAnsi="Times New Roman"/>
          <w:lang w:eastAsia="bg-BG"/>
        </w:rPr>
        <w:t>;</w:t>
      </w:r>
    </w:p>
    <w:p w14:paraId="0D59EE65" w14:textId="1E04E962"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B575E8">
        <w:rPr>
          <w:rFonts w:ascii="Times New Roman" w:eastAsia="Times New Roman" w:hAnsi="Times New Roman"/>
          <w:lang w:eastAsia="bg-BG"/>
        </w:rPr>
        <w:t>ва такси</w:t>
      </w:r>
      <w:r w:rsidR="00841855" w:rsidRPr="00B575E8">
        <w:rPr>
          <w:rFonts w:ascii="Times New Roman" w:eastAsia="Times New Roman" w:hAnsi="Times New Roman"/>
          <w:lang w:eastAsia="bg-BG"/>
        </w:rPr>
        <w:t>;</w:t>
      </w:r>
    </w:p>
    <w:p w14:paraId="4E1B47BF" w14:textId="5C4BBBD7" w:rsidR="003C4247"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Научно-изследователска, нормативна и приложна дейност в обл</w:t>
      </w:r>
      <w:r w:rsidRPr="00B575E8">
        <w:rPr>
          <w:rFonts w:ascii="Times New Roman" w:eastAsia="Times New Roman" w:hAnsi="Times New Roman"/>
          <w:lang w:eastAsia="bg-BG"/>
        </w:rPr>
        <w:t>астта на пътната инфраструктура.</w:t>
      </w:r>
    </w:p>
    <w:p w14:paraId="079C46ED" w14:textId="77777777" w:rsidR="00FA25BD" w:rsidRPr="00B575E8" w:rsidRDefault="00FA25BD"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Други продукт/услуги свързани с дейността по програмата са:</w:t>
      </w:r>
    </w:p>
    <w:p w14:paraId="6F23FC85" w14:textId="77777777" w:rsidR="00DB3D21" w:rsidRPr="00B575E8" w:rsidRDefault="00DB3D21" w:rsidP="000D6650">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34F8EC43" w14:textId="77777777" w:rsidR="00216F9B" w:rsidRPr="00B575E8" w:rsidRDefault="00216F9B" w:rsidP="00216F9B">
      <w:pPr>
        <w:pStyle w:val="ListParagraph"/>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2025-2028 г. са предвидени в списъка на общинските пътища да бъдат включени и/или изменени 4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2025-2028 г. </w:t>
      </w:r>
    </w:p>
    <w:p w14:paraId="33622409" w14:textId="63A46664" w:rsidR="00DB3D21" w:rsidRPr="00B575E8" w:rsidRDefault="00DB3D21" w:rsidP="00216F9B">
      <w:pPr>
        <w:pStyle w:val="ListParagraph"/>
        <w:numPr>
          <w:ilvl w:val="0"/>
          <w:numId w:val="76"/>
        </w:numPr>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Инфраструктурни проекти </w:t>
      </w:r>
    </w:p>
    <w:p w14:paraId="16ED5DCA" w14:textId="77777777" w:rsidR="00216F9B" w:rsidRPr="00B575E8" w:rsidRDefault="00216F9B" w:rsidP="00216F9B">
      <w:pPr>
        <w:pStyle w:val="ListParagraph"/>
        <w:spacing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През периода продължава изпълнението на преходни пътни обекти от общинската пътна мрежа, финансово подпомогнати изцяло чрез споразумения за трансфер на средства, сключени през предходни години на територията на общините, Велинград, Ветрино, Марица, Априлци, Белица, Угърчин, Каолиново, Гурково, Варна, Мъглиж. </w:t>
      </w:r>
    </w:p>
    <w:p w14:paraId="79FF76B0" w14:textId="77777777" w:rsidR="00DB3D21" w:rsidRPr="00B575E8" w:rsidRDefault="00DB3D21" w:rsidP="00216F9B">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586E37CE" w14:textId="77777777" w:rsidR="00216F9B" w:rsidRPr="00B575E8" w:rsidRDefault="00216F9B" w:rsidP="00216F9B">
      <w:pPr>
        <w:tabs>
          <w:tab w:val="left" w:pos="851"/>
        </w:tabs>
        <w:spacing w:after="0" w:line="240" w:lineRule="auto"/>
        <w:ind w:firstLine="567"/>
        <w:jc w:val="both"/>
        <w:rPr>
          <w:rFonts w:ascii="Times New Roman" w:eastAsia="Calibri" w:hAnsi="Times New Roman"/>
          <w:lang w:val="en-US"/>
        </w:rPr>
      </w:pPr>
      <w:r w:rsidRPr="00B575E8">
        <w:rPr>
          <w:rFonts w:ascii="Times New Roman" w:eastAsia="Times New Roman" w:hAnsi="Times New Roman"/>
          <w:color w:val="000000"/>
          <w:lang w:eastAsia="bg-BG"/>
        </w:rPr>
        <w:lastRenderedPageBreak/>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228160E0" w:rsidR="00603D43" w:rsidRPr="00B575E8" w:rsidRDefault="00603D43" w:rsidP="00216F9B">
      <w:pPr>
        <w:pStyle w:val="ListParagraph"/>
        <w:numPr>
          <w:ilvl w:val="0"/>
          <w:numId w:val="76"/>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34E9909A" w:rsidR="00603D43" w:rsidRPr="00B575E8" w:rsidRDefault="00603D43" w:rsidP="00216F9B">
      <w:pPr>
        <w:pStyle w:val="ListParagraph"/>
        <w:numPr>
          <w:ilvl w:val="0"/>
          <w:numId w:val="56"/>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w:t>
      </w:r>
      <w:r w:rsidR="00353BF3" w:rsidRPr="00B575E8">
        <w:rPr>
          <w:rFonts w:ascii="Times New Roman" w:hAnsi="Times New Roman"/>
        </w:rPr>
        <w:t>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r w:rsidRPr="00B575E8">
        <w:rPr>
          <w:rFonts w:ascii="Times New Roman" w:hAnsi="Times New Roman"/>
        </w:rPr>
        <w:t>;</w:t>
      </w:r>
    </w:p>
    <w:p w14:paraId="31E22BE5"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Осигуряване на публичност и прозрачност на дейността на НТУ.</w:t>
      </w:r>
    </w:p>
    <w:p w14:paraId="68DC6745" w14:textId="7B0578A0"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B575E8" w:rsidRDefault="00BE7BE2" w:rsidP="00684F47">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63EA9256" w14:textId="5F06B28F" w:rsidR="00610C00" w:rsidRPr="00B575E8" w:rsidRDefault="00494C8E" w:rsidP="00684F47">
      <w:pPr>
        <w:spacing w:after="0" w:line="240" w:lineRule="auto"/>
        <w:ind w:right="46" w:firstLine="567"/>
        <w:jc w:val="both"/>
        <w:rPr>
          <w:rFonts w:ascii="Times New Roman" w:hAnsi="Times New Roman" w:cs="Times New Roman"/>
        </w:rPr>
      </w:pPr>
      <w:r w:rsidRPr="00B575E8">
        <w:rPr>
          <w:rFonts w:ascii="Times New Roman" w:hAnsi="Times New Roman" w:cs="Times New Roman"/>
        </w:rPr>
        <w:t>От страна на МРРБ участват  дирекция  „</w:t>
      </w:r>
      <w:r w:rsidR="00F70A9E" w:rsidRPr="00B575E8">
        <w:rPr>
          <w:rFonts w:ascii="Times New Roman" w:hAnsi="Times New Roman" w:cs="Times New Roman"/>
        </w:rPr>
        <w:t xml:space="preserve">Водоснабдяване и канализаци </w:t>
      </w:r>
      <w:r w:rsidRPr="00B575E8">
        <w:rPr>
          <w:rFonts w:ascii="Times New Roman" w:hAnsi="Times New Roman" w:cs="Times New Roman"/>
        </w:rPr>
        <w:t>и благоустройствени дейности”,   дире</w:t>
      </w:r>
      <w:r w:rsidR="00B75E00" w:rsidRPr="00B575E8">
        <w:rPr>
          <w:rFonts w:ascii="Times New Roman" w:hAnsi="Times New Roman" w:cs="Times New Roman"/>
        </w:rPr>
        <w:t>кция „Правна”, дирекция „Финансово –стопански дейности</w:t>
      </w:r>
      <w:r w:rsidRPr="00B575E8">
        <w:rPr>
          <w:rFonts w:ascii="Times New Roman" w:hAnsi="Times New Roman" w:cs="Times New Roman"/>
        </w:rPr>
        <w:t>“;</w:t>
      </w:r>
      <w:r w:rsidR="004B6648" w:rsidRPr="00B575E8">
        <w:rPr>
          <w:rFonts w:ascii="Times New Roman" w:hAnsi="Times New Roman" w:cs="Times New Roman"/>
        </w:rPr>
        <w:t xml:space="preserve"> </w:t>
      </w:r>
      <w:r w:rsidR="00B75E00" w:rsidRPr="00B575E8">
        <w:rPr>
          <w:rFonts w:ascii="Times New Roman" w:hAnsi="Times New Roman" w:cs="Times New Roman"/>
        </w:rPr>
        <w:t>ДНСК, Общински/областни администрации, АПИ.</w:t>
      </w:r>
    </w:p>
    <w:p w14:paraId="38FCDADD" w14:textId="77777777" w:rsidR="00BE7BE2" w:rsidRPr="00B575E8" w:rsidRDefault="00BE7BE2" w:rsidP="00684F47">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Отговорност за изпълнението на програмата</w:t>
      </w:r>
    </w:p>
    <w:p w14:paraId="6C8647FE" w14:textId="77777777" w:rsidR="00262903"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Cs/>
          <w:color w:val="000000" w:themeColor="text1"/>
          <w:lang w:eastAsia="bg-BG"/>
        </w:rPr>
      </w:pPr>
      <w:r w:rsidRPr="00B575E8">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4EF751E9" w:rsidR="00925601"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21BBF040"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Дирекция „</w:t>
      </w:r>
      <w:r w:rsidR="00B17B7B" w:rsidRPr="00B575E8">
        <w:rPr>
          <w:rFonts w:ascii="Times New Roman" w:eastAsia="Times New Roman" w:hAnsi="Times New Roman"/>
          <w:lang w:eastAsia="bg-BG"/>
        </w:rPr>
        <w:t xml:space="preserve">Водоснабдяване и канализация и </w:t>
      </w:r>
      <w:r w:rsidRPr="00B575E8">
        <w:rPr>
          <w:rFonts w:ascii="Times New Roman" w:eastAsia="Times New Roman" w:hAnsi="Times New Roman"/>
          <w:lang w:eastAsia="bg-BG"/>
        </w:rPr>
        <w:t>благоустройствени дейности” към МРРБ участва при избора на проекти и изпълнява контрол на техническото и финансово изпълнение на обектите.</w:t>
      </w:r>
      <w:r w:rsidR="006F6143"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B575E8">
        <w:rPr>
          <w:rFonts w:ascii="Times New Roman" w:eastAsia="Times New Roman" w:hAnsi="Times New Roman"/>
          <w:lang w:eastAsia="bg-BG"/>
        </w:rPr>
        <w:t>ѝ</w:t>
      </w:r>
      <w:r w:rsidRPr="00B575E8">
        <w:rPr>
          <w:rFonts w:ascii="Times New Roman" w:eastAsia="Times New Roman" w:hAnsi="Times New Roman"/>
          <w:lang w:eastAsia="bg-BG"/>
        </w:rPr>
        <w:t>;</w:t>
      </w:r>
    </w:p>
    <w:p w14:paraId="15CA6343" w14:textId="53F4FA3D"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B575E8" w:rsidRDefault="00F33A3C" w:rsidP="00684F47">
      <w:pPr>
        <w:tabs>
          <w:tab w:val="left" w:pos="851"/>
        </w:tabs>
        <w:spacing w:after="0" w:line="240" w:lineRule="auto"/>
        <w:ind w:firstLine="567"/>
        <w:jc w:val="both"/>
        <w:rPr>
          <w:rFonts w:ascii="Times New Roman" w:hAnsi="Times New Roman"/>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B575E8">
        <w:rPr>
          <w:rFonts w:ascii="Times New Roman" w:hAnsi="Times New Roman"/>
        </w:rPr>
        <w:t xml:space="preserve"> АПИ и д</w:t>
      </w:r>
      <w:r w:rsidR="00BE7BE2" w:rsidRPr="00B575E8">
        <w:rPr>
          <w:rFonts w:ascii="Times New Roman" w:hAnsi="Times New Roman"/>
        </w:rPr>
        <w:t>ирекция „</w:t>
      </w:r>
      <w:r w:rsidR="00610186" w:rsidRPr="00B575E8">
        <w:rPr>
          <w:rFonts w:ascii="Times New Roman" w:hAnsi="Times New Roman"/>
        </w:rPr>
        <w:t>Водоснабдяване и канализация</w:t>
      </w:r>
      <w:r w:rsidR="005655C7" w:rsidRPr="00B575E8">
        <w:rPr>
          <w:rFonts w:ascii="Times New Roman" w:hAnsi="Times New Roman"/>
        </w:rPr>
        <w:t xml:space="preserve"> и благоустройствени дейности</w:t>
      </w:r>
      <w:r w:rsidRPr="00B575E8">
        <w:rPr>
          <w:rFonts w:ascii="Times New Roman" w:hAnsi="Times New Roman"/>
        </w:rPr>
        <w:t>”.</w:t>
      </w:r>
    </w:p>
    <w:p w14:paraId="6E17AB41" w14:textId="5B958844" w:rsidR="009A6549" w:rsidRPr="00B575E8" w:rsidRDefault="009A6549" w:rsidP="00684F47">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lastRenderedPageBreak/>
        <w:t>Бюджетна прогноза по ведомствени и администрирани параграфи по програми</w:t>
      </w:r>
    </w:p>
    <w:tbl>
      <w:tblPr>
        <w:tblW w:w="10287" w:type="dxa"/>
        <w:tblLook w:val="04A0" w:firstRow="1" w:lastRow="0" w:firstColumn="1" w:lastColumn="0" w:noHBand="0" w:noVBand="1"/>
      </w:tblPr>
      <w:tblGrid>
        <w:gridCol w:w="443"/>
        <w:gridCol w:w="3198"/>
        <w:gridCol w:w="1056"/>
        <w:gridCol w:w="1056"/>
        <w:gridCol w:w="905"/>
        <w:gridCol w:w="858"/>
        <w:gridCol w:w="899"/>
        <w:gridCol w:w="936"/>
        <w:gridCol w:w="936"/>
      </w:tblGrid>
      <w:tr w:rsidR="004F4239" w:rsidRPr="00B575E8" w14:paraId="2F699938" w14:textId="77777777" w:rsidTr="004F4239">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B27AECE"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w:t>
            </w:r>
          </w:p>
        </w:tc>
        <w:tc>
          <w:tcPr>
            <w:tcW w:w="3198" w:type="dxa"/>
            <w:tcBorders>
              <w:top w:val="single" w:sz="4" w:space="0" w:color="auto"/>
              <w:left w:val="nil"/>
              <w:bottom w:val="single" w:sz="4" w:space="0" w:color="auto"/>
              <w:right w:val="single" w:sz="4" w:space="0" w:color="auto"/>
            </w:tcBorders>
            <w:shd w:val="clear" w:color="000000" w:fill="FFCC99"/>
            <w:noWrap/>
            <w:vAlign w:val="bottom"/>
            <w:hideMark/>
          </w:tcPr>
          <w:p w14:paraId="4C69FCC3"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2100.02.01 Бюджетна програма „Рехабилитация и изграждане на пътна инфраструктура”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9129C35"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9FF6F26"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Отчет 2023 г.</w:t>
            </w:r>
          </w:p>
        </w:tc>
        <w:tc>
          <w:tcPr>
            <w:tcW w:w="905" w:type="dxa"/>
            <w:tcBorders>
              <w:top w:val="single" w:sz="4" w:space="0" w:color="auto"/>
              <w:left w:val="nil"/>
              <w:bottom w:val="single" w:sz="4" w:space="0" w:color="auto"/>
              <w:right w:val="single" w:sz="4" w:space="0" w:color="auto"/>
            </w:tcBorders>
            <w:shd w:val="clear" w:color="000000" w:fill="FFCC99"/>
            <w:vAlign w:val="center"/>
            <w:hideMark/>
          </w:tcPr>
          <w:p w14:paraId="5757F319"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Закон 2024 г.</w:t>
            </w:r>
          </w:p>
        </w:tc>
        <w:tc>
          <w:tcPr>
            <w:tcW w:w="858" w:type="dxa"/>
            <w:tcBorders>
              <w:top w:val="single" w:sz="4" w:space="0" w:color="auto"/>
              <w:left w:val="nil"/>
              <w:bottom w:val="single" w:sz="4" w:space="0" w:color="auto"/>
              <w:right w:val="single" w:sz="4" w:space="0" w:color="auto"/>
            </w:tcBorders>
            <w:shd w:val="clear" w:color="000000" w:fill="FFCC99"/>
            <w:vAlign w:val="center"/>
            <w:hideMark/>
          </w:tcPr>
          <w:p w14:paraId="6415EE4E"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8641994"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Прогноза 2026 г.</w:t>
            </w:r>
          </w:p>
        </w:tc>
        <w:tc>
          <w:tcPr>
            <w:tcW w:w="936" w:type="dxa"/>
            <w:tcBorders>
              <w:top w:val="single" w:sz="4" w:space="0" w:color="auto"/>
              <w:left w:val="nil"/>
              <w:bottom w:val="single" w:sz="4" w:space="0" w:color="auto"/>
              <w:right w:val="single" w:sz="4" w:space="0" w:color="auto"/>
            </w:tcBorders>
            <w:shd w:val="clear" w:color="000000" w:fill="FFCC99"/>
            <w:vAlign w:val="center"/>
            <w:hideMark/>
          </w:tcPr>
          <w:p w14:paraId="7336042D"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Прогноза 2027 г.</w:t>
            </w:r>
          </w:p>
        </w:tc>
        <w:tc>
          <w:tcPr>
            <w:tcW w:w="936" w:type="dxa"/>
            <w:tcBorders>
              <w:top w:val="single" w:sz="4" w:space="0" w:color="auto"/>
              <w:left w:val="nil"/>
              <w:bottom w:val="single" w:sz="4" w:space="0" w:color="auto"/>
              <w:right w:val="single" w:sz="4" w:space="0" w:color="auto"/>
            </w:tcBorders>
            <w:shd w:val="clear" w:color="000000" w:fill="FFCC99"/>
            <w:vAlign w:val="center"/>
            <w:hideMark/>
          </w:tcPr>
          <w:p w14:paraId="7A4B2223"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Прогноза 2028 г.</w:t>
            </w:r>
          </w:p>
        </w:tc>
      </w:tr>
      <w:tr w:rsidR="004F4239" w:rsidRPr="00B575E8" w14:paraId="19DB9CAB"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127C09B" w14:textId="77777777" w:rsidR="004F4239" w:rsidRPr="004F4239" w:rsidRDefault="004F4239" w:rsidP="004F4239">
            <w:pPr>
              <w:spacing w:after="0" w:line="240" w:lineRule="auto"/>
              <w:jc w:val="both"/>
              <w:rPr>
                <w:rFonts w:ascii="Times New Roman" w:eastAsia="Times New Roman" w:hAnsi="Times New Roman" w:cs="Times New Roman"/>
                <w:b/>
                <w:bCs/>
                <w:i/>
                <w:iCs/>
                <w:color w:val="000000"/>
                <w:sz w:val="16"/>
                <w:szCs w:val="16"/>
                <w:lang w:val="en-US"/>
              </w:rPr>
            </w:pPr>
            <w:r w:rsidRPr="004F4239">
              <w:rPr>
                <w:rFonts w:ascii="Times New Roman" w:eastAsia="Times New Roman" w:hAnsi="Times New Roman" w:cs="Times New Roman"/>
                <w:b/>
                <w:bCs/>
                <w:i/>
                <w:i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6D14A3D1"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BDD7AE4"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0AC06CD9"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3</w:t>
            </w:r>
          </w:p>
        </w:tc>
        <w:tc>
          <w:tcPr>
            <w:tcW w:w="905" w:type="dxa"/>
            <w:tcBorders>
              <w:top w:val="nil"/>
              <w:left w:val="nil"/>
              <w:bottom w:val="single" w:sz="4" w:space="0" w:color="auto"/>
              <w:right w:val="single" w:sz="4" w:space="0" w:color="auto"/>
            </w:tcBorders>
            <w:shd w:val="clear" w:color="auto" w:fill="auto"/>
            <w:noWrap/>
            <w:vAlign w:val="center"/>
            <w:hideMark/>
          </w:tcPr>
          <w:p w14:paraId="131C8984"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4</w:t>
            </w:r>
          </w:p>
        </w:tc>
        <w:tc>
          <w:tcPr>
            <w:tcW w:w="858" w:type="dxa"/>
            <w:tcBorders>
              <w:top w:val="nil"/>
              <w:left w:val="nil"/>
              <w:bottom w:val="single" w:sz="4" w:space="0" w:color="auto"/>
              <w:right w:val="single" w:sz="4" w:space="0" w:color="auto"/>
            </w:tcBorders>
            <w:shd w:val="clear" w:color="auto" w:fill="auto"/>
            <w:vAlign w:val="center"/>
            <w:hideMark/>
          </w:tcPr>
          <w:p w14:paraId="48D447C6"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12D240F6"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6</w:t>
            </w:r>
          </w:p>
        </w:tc>
        <w:tc>
          <w:tcPr>
            <w:tcW w:w="936" w:type="dxa"/>
            <w:tcBorders>
              <w:top w:val="nil"/>
              <w:left w:val="nil"/>
              <w:bottom w:val="single" w:sz="4" w:space="0" w:color="auto"/>
              <w:right w:val="single" w:sz="4" w:space="0" w:color="auto"/>
            </w:tcBorders>
            <w:shd w:val="clear" w:color="auto" w:fill="auto"/>
            <w:vAlign w:val="center"/>
            <w:hideMark/>
          </w:tcPr>
          <w:p w14:paraId="2712E287"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w:t>
            </w:r>
          </w:p>
        </w:tc>
        <w:tc>
          <w:tcPr>
            <w:tcW w:w="936" w:type="dxa"/>
            <w:tcBorders>
              <w:top w:val="nil"/>
              <w:left w:val="nil"/>
              <w:bottom w:val="single" w:sz="4" w:space="0" w:color="auto"/>
              <w:right w:val="single" w:sz="4" w:space="0" w:color="auto"/>
            </w:tcBorders>
            <w:shd w:val="clear" w:color="auto" w:fill="auto"/>
            <w:vAlign w:val="center"/>
            <w:hideMark/>
          </w:tcPr>
          <w:p w14:paraId="1A89219F" w14:textId="77777777" w:rsidR="004F4239" w:rsidRPr="004F4239" w:rsidRDefault="004F4239" w:rsidP="004F4239">
            <w:pPr>
              <w:spacing w:after="0" w:line="240" w:lineRule="auto"/>
              <w:jc w:val="center"/>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w:t>
            </w:r>
          </w:p>
        </w:tc>
      </w:tr>
      <w:tr w:rsidR="004F4239" w:rsidRPr="00B575E8" w14:paraId="56F7472B"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15FFAD"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І.</w:t>
            </w:r>
          </w:p>
        </w:tc>
        <w:tc>
          <w:tcPr>
            <w:tcW w:w="3198" w:type="dxa"/>
            <w:tcBorders>
              <w:top w:val="nil"/>
              <w:left w:val="nil"/>
              <w:bottom w:val="single" w:sz="4" w:space="0" w:color="auto"/>
              <w:right w:val="single" w:sz="4" w:space="0" w:color="auto"/>
            </w:tcBorders>
            <w:shd w:val="clear" w:color="000000" w:fill="FFCC99"/>
            <w:noWrap/>
            <w:vAlign w:val="center"/>
            <w:hideMark/>
          </w:tcPr>
          <w:p w14:paraId="7BFE421F"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43B9AE4"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5DB211F1"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198 637,8</w:t>
            </w:r>
          </w:p>
        </w:tc>
        <w:tc>
          <w:tcPr>
            <w:tcW w:w="905" w:type="dxa"/>
            <w:tcBorders>
              <w:top w:val="nil"/>
              <w:left w:val="nil"/>
              <w:bottom w:val="single" w:sz="4" w:space="0" w:color="auto"/>
              <w:right w:val="single" w:sz="4" w:space="0" w:color="auto"/>
            </w:tcBorders>
            <w:shd w:val="clear" w:color="000000" w:fill="FFCC99"/>
            <w:noWrap/>
            <w:vAlign w:val="center"/>
            <w:hideMark/>
          </w:tcPr>
          <w:p w14:paraId="136720B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170 573,4</w:t>
            </w:r>
          </w:p>
        </w:tc>
        <w:tc>
          <w:tcPr>
            <w:tcW w:w="858" w:type="dxa"/>
            <w:tcBorders>
              <w:top w:val="nil"/>
              <w:left w:val="nil"/>
              <w:bottom w:val="single" w:sz="4" w:space="0" w:color="auto"/>
              <w:right w:val="single" w:sz="4" w:space="0" w:color="auto"/>
            </w:tcBorders>
            <w:shd w:val="clear" w:color="000000" w:fill="FFCC99"/>
            <w:noWrap/>
            <w:vAlign w:val="center"/>
            <w:hideMark/>
          </w:tcPr>
          <w:p w14:paraId="765F085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264 831,5</w:t>
            </w:r>
          </w:p>
        </w:tc>
        <w:tc>
          <w:tcPr>
            <w:tcW w:w="899" w:type="dxa"/>
            <w:tcBorders>
              <w:top w:val="nil"/>
              <w:left w:val="nil"/>
              <w:bottom w:val="single" w:sz="4" w:space="0" w:color="auto"/>
              <w:right w:val="single" w:sz="4" w:space="0" w:color="auto"/>
            </w:tcBorders>
            <w:shd w:val="clear" w:color="000000" w:fill="FFCC99"/>
            <w:noWrap/>
            <w:vAlign w:val="center"/>
            <w:hideMark/>
          </w:tcPr>
          <w:p w14:paraId="36CFAEBF"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212 659,4</w:t>
            </w:r>
          </w:p>
        </w:tc>
        <w:tc>
          <w:tcPr>
            <w:tcW w:w="936" w:type="dxa"/>
            <w:tcBorders>
              <w:top w:val="nil"/>
              <w:left w:val="nil"/>
              <w:bottom w:val="single" w:sz="4" w:space="0" w:color="auto"/>
              <w:right w:val="single" w:sz="4" w:space="0" w:color="auto"/>
            </w:tcBorders>
            <w:shd w:val="clear" w:color="000000" w:fill="FFCC99"/>
            <w:noWrap/>
            <w:vAlign w:val="center"/>
            <w:hideMark/>
          </w:tcPr>
          <w:p w14:paraId="586FB79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211 875,4</w:t>
            </w:r>
          </w:p>
        </w:tc>
        <w:tc>
          <w:tcPr>
            <w:tcW w:w="936" w:type="dxa"/>
            <w:tcBorders>
              <w:top w:val="nil"/>
              <w:left w:val="nil"/>
              <w:bottom w:val="single" w:sz="4" w:space="0" w:color="auto"/>
              <w:right w:val="single" w:sz="4" w:space="0" w:color="auto"/>
            </w:tcBorders>
            <w:shd w:val="clear" w:color="000000" w:fill="FFCC99"/>
            <w:noWrap/>
            <w:vAlign w:val="center"/>
            <w:hideMark/>
          </w:tcPr>
          <w:p w14:paraId="50E4074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212 184,3</w:t>
            </w:r>
          </w:p>
        </w:tc>
      </w:tr>
      <w:tr w:rsidR="004F4239" w:rsidRPr="00B575E8" w14:paraId="06DCE56E"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7720E71"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1DA0EC61"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1990B39"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2750563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66 865,0</w:t>
            </w:r>
          </w:p>
        </w:tc>
        <w:tc>
          <w:tcPr>
            <w:tcW w:w="905" w:type="dxa"/>
            <w:tcBorders>
              <w:top w:val="nil"/>
              <w:left w:val="nil"/>
              <w:bottom w:val="single" w:sz="4" w:space="0" w:color="auto"/>
              <w:right w:val="single" w:sz="4" w:space="0" w:color="auto"/>
            </w:tcBorders>
            <w:shd w:val="clear" w:color="000000" w:fill="FFCC99"/>
            <w:noWrap/>
            <w:vAlign w:val="center"/>
            <w:hideMark/>
          </w:tcPr>
          <w:p w14:paraId="50081A8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72 643,7</w:t>
            </w:r>
          </w:p>
        </w:tc>
        <w:tc>
          <w:tcPr>
            <w:tcW w:w="858" w:type="dxa"/>
            <w:tcBorders>
              <w:top w:val="nil"/>
              <w:left w:val="nil"/>
              <w:bottom w:val="single" w:sz="4" w:space="0" w:color="auto"/>
              <w:right w:val="single" w:sz="4" w:space="0" w:color="auto"/>
            </w:tcBorders>
            <w:shd w:val="clear" w:color="000000" w:fill="FFCC99"/>
            <w:noWrap/>
            <w:vAlign w:val="center"/>
            <w:hideMark/>
          </w:tcPr>
          <w:p w14:paraId="61EF714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77 913,1</w:t>
            </w:r>
          </w:p>
        </w:tc>
        <w:tc>
          <w:tcPr>
            <w:tcW w:w="899" w:type="dxa"/>
            <w:tcBorders>
              <w:top w:val="nil"/>
              <w:left w:val="nil"/>
              <w:bottom w:val="single" w:sz="4" w:space="0" w:color="auto"/>
              <w:right w:val="single" w:sz="4" w:space="0" w:color="auto"/>
            </w:tcBorders>
            <w:shd w:val="clear" w:color="000000" w:fill="FFCC99"/>
            <w:noWrap/>
            <w:vAlign w:val="center"/>
            <w:hideMark/>
          </w:tcPr>
          <w:p w14:paraId="39D8C93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78 128,0</w:t>
            </w:r>
          </w:p>
        </w:tc>
        <w:tc>
          <w:tcPr>
            <w:tcW w:w="936" w:type="dxa"/>
            <w:tcBorders>
              <w:top w:val="nil"/>
              <w:left w:val="nil"/>
              <w:bottom w:val="single" w:sz="4" w:space="0" w:color="auto"/>
              <w:right w:val="single" w:sz="4" w:space="0" w:color="auto"/>
            </w:tcBorders>
            <w:shd w:val="clear" w:color="000000" w:fill="FFCC99"/>
            <w:noWrap/>
            <w:vAlign w:val="center"/>
            <w:hideMark/>
          </w:tcPr>
          <w:p w14:paraId="4CAD2850"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78 316,3</w:t>
            </w:r>
          </w:p>
        </w:tc>
        <w:tc>
          <w:tcPr>
            <w:tcW w:w="936" w:type="dxa"/>
            <w:tcBorders>
              <w:top w:val="nil"/>
              <w:left w:val="nil"/>
              <w:bottom w:val="single" w:sz="4" w:space="0" w:color="auto"/>
              <w:right w:val="single" w:sz="4" w:space="0" w:color="auto"/>
            </w:tcBorders>
            <w:shd w:val="clear" w:color="000000" w:fill="FFCC99"/>
            <w:noWrap/>
            <w:vAlign w:val="center"/>
            <w:hideMark/>
          </w:tcPr>
          <w:p w14:paraId="29F06845"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78 625,2</w:t>
            </w:r>
          </w:p>
        </w:tc>
      </w:tr>
      <w:tr w:rsidR="004F4239" w:rsidRPr="00B575E8" w14:paraId="3F261444"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5A4F93"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1AABB776"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8A9E369"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3886202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112 767,5</w:t>
            </w:r>
          </w:p>
        </w:tc>
        <w:tc>
          <w:tcPr>
            <w:tcW w:w="905" w:type="dxa"/>
            <w:tcBorders>
              <w:top w:val="nil"/>
              <w:left w:val="nil"/>
              <w:bottom w:val="single" w:sz="4" w:space="0" w:color="auto"/>
              <w:right w:val="single" w:sz="4" w:space="0" w:color="auto"/>
            </w:tcBorders>
            <w:shd w:val="clear" w:color="000000" w:fill="FFCC99"/>
            <w:noWrap/>
            <w:vAlign w:val="center"/>
            <w:hideMark/>
          </w:tcPr>
          <w:p w14:paraId="0C8CD01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97 929,7</w:t>
            </w:r>
          </w:p>
        </w:tc>
        <w:tc>
          <w:tcPr>
            <w:tcW w:w="858" w:type="dxa"/>
            <w:tcBorders>
              <w:top w:val="nil"/>
              <w:left w:val="nil"/>
              <w:bottom w:val="single" w:sz="4" w:space="0" w:color="auto"/>
              <w:right w:val="single" w:sz="4" w:space="0" w:color="auto"/>
            </w:tcBorders>
            <w:shd w:val="clear" w:color="000000" w:fill="FFCC99"/>
            <w:noWrap/>
            <w:vAlign w:val="center"/>
            <w:hideMark/>
          </w:tcPr>
          <w:p w14:paraId="1118AEB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899" w:type="dxa"/>
            <w:tcBorders>
              <w:top w:val="nil"/>
              <w:left w:val="nil"/>
              <w:bottom w:val="single" w:sz="4" w:space="0" w:color="auto"/>
              <w:right w:val="single" w:sz="4" w:space="0" w:color="auto"/>
            </w:tcBorders>
            <w:shd w:val="clear" w:color="000000" w:fill="FFCC99"/>
            <w:noWrap/>
            <w:vAlign w:val="center"/>
            <w:hideMark/>
          </w:tcPr>
          <w:p w14:paraId="7AF4906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936" w:type="dxa"/>
            <w:tcBorders>
              <w:top w:val="nil"/>
              <w:left w:val="nil"/>
              <w:bottom w:val="single" w:sz="4" w:space="0" w:color="auto"/>
              <w:right w:val="single" w:sz="4" w:space="0" w:color="auto"/>
            </w:tcBorders>
            <w:shd w:val="clear" w:color="000000" w:fill="FFCC99"/>
            <w:noWrap/>
            <w:vAlign w:val="center"/>
            <w:hideMark/>
          </w:tcPr>
          <w:p w14:paraId="1355AAE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936" w:type="dxa"/>
            <w:tcBorders>
              <w:top w:val="nil"/>
              <w:left w:val="nil"/>
              <w:bottom w:val="single" w:sz="4" w:space="0" w:color="auto"/>
              <w:right w:val="single" w:sz="4" w:space="0" w:color="auto"/>
            </w:tcBorders>
            <w:shd w:val="clear" w:color="000000" w:fill="FFCC99"/>
            <w:noWrap/>
            <w:vAlign w:val="center"/>
            <w:hideMark/>
          </w:tcPr>
          <w:p w14:paraId="5889F26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r>
      <w:tr w:rsidR="004F4239" w:rsidRPr="00B575E8" w14:paraId="0226CC82"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E45849"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7D1BAB5A"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9899CC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1F5116C0"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19 005,2</w:t>
            </w:r>
          </w:p>
        </w:tc>
        <w:tc>
          <w:tcPr>
            <w:tcW w:w="905" w:type="dxa"/>
            <w:tcBorders>
              <w:top w:val="nil"/>
              <w:left w:val="nil"/>
              <w:bottom w:val="single" w:sz="4" w:space="0" w:color="auto"/>
              <w:right w:val="single" w:sz="4" w:space="0" w:color="auto"/>
            </w:tcBorders>
            <w:shd w:val="clear" w:color="000000" w:fill="FFCC99"/>
            <w:noWrap/>
            <w:vAlign w:val="center"/>
            <w:hideMark/>
          </w:tcPr>
          <w:p w14:paraId="04E2990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58" w:type="dxa"/>
            <w:tcBorders>
              <w:top w:val="nil"/>
              <w:left w:val="nil"/>
              <w:bottom w:val="single" w:sz="4" w:space="0" w:color="auto"/>
              <w:right w:val="single" w:sz="4" w:space="0" w:color="auto"/>
            </w:tcBorders>
            <w:shd w:val="clear" w:color="000000" w:fill="FFCC99"/>
            <w:noWrap/>
            <w:vAlign w:val="center"/>
            <w:hideMark/>
          </w:tcPr>
          <w:p w14:paraId="0415236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61 169,3</w:t>
            </w:r>
          </w:p>
        </w:tc>
        <w:tc>
          <w:tcPr>
            <w:tcW w:w="899" w:type="dxa"/>
            <w:tcBorders>
              <w:top w:val="nil"/>
              <w:left w:val="nil"/>
              <w:bottom w:val="single" w:sz="4" w:space="0" w:color="auto"/>
              <w:right w:val="single" w:sz="4" w:space="0" w:color="auto"/>
            </w:tcBorders>
            <w:shd w:val="clear" w:color="000000" w:fill="FFCC99"/>
            <w:noWrap/>
            <w:vAlign w:val="center"/>
            <w:hideMark/>
          </w:tcPr>
          <w:p w14:paraId="39FC881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8 782,3</w:t>
            </w:r>
          </w:p>
        </w:tc>
        <w:tc>
          <w:tcPr>
            <w:tcW w:w="936" w:type="dxa"/>
            <w:tcBorders>
              <w:top w:val="nil"/>
              <w:left w:val="nil"/>
              <w:bottom w:val="single" w:sz="4" w:space="0" w:color="auto"/>
              <w:right w:val="single" w:sz="4" w:space="0" w:color="auto"/>
            </w:tcBorders>
            <w:shd w:val="clear" w:color="000000" w:fill="FFCC99"/>
            <w:noWrap/>
            <w:vAlign w:val="center"/>
            <w:hideMark/>
          </w:tcPr>
          <w:p w14:paraId="27FE2B2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7 810,0</w:t>
            </w:r>
          </w:p>
        </w:tc>
        <w:tc>
          <w:tcPr>
            <w:tcW w:w="936" w:type="dxa"/>
            <w:tcBorders>
              <w:top w:val="nil"/>
              <w:left w:val="nil"/>
              <w:bottom w:val="single" w:sz="4" w:space="0" w:color="auto"/>
              <w:right w:val="single" w:sz="4" w:space="0" w:color="auto"/>
            </w:tcBorders>
            <w:shd w:val="clear" w:color="000000" w:fill="FFCC99"/>
            <w:noWrap/>
            <w:vAlign w:val="center"/>
            <w:hideMark/>
          </w:tcPr>
          <w:p w14:paraId="5CCB6677"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7 810,0</w:t>
            </w:r>
          </w:p>
        </w:tc>
      </w:tr>
      <w:tr w:rsidR="004F4239" w:rsidRPr="00B575E8" w14:paraId="221355C5"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805292"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46EC7F7C"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9E39DB9"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26AEB4"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630909D4"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6CCAED1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F5AA53"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4E940373"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1F552FB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6CEA14EE"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CE3072"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w:t>
            </w:r>
          </w:p>
        </w:tc>
        <w:tc>
          <w:tcPr>
            <w:tcW w:w="3198" w:type="dxa"/>
            <w:tcBorders>
              <w:top w:val="nil"/>
              <w:left w:val="nil"/>
              <w:bottom w:val="single" w:sz="4" w:space="0" w:color="auto"/>
              <w:right w:val="single" w:sz="4" w:space="0" w:color="auto"/>
            </w:tcBorders>
            <w:shd w:val="clear" w:color="000000" w:fill="FFCC99"/>
            <w:noWrap/>
            <w:vAlign w:val="center"/>
            <w:hideMark/>
          </w:tcPr>
          <w:p w14:paraId="33256300"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C53CBD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75BF0270"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198 637,8</w:t>
            </w:r>
          </w:p>
        </w:tc>
        <w:tc>
          <w:tcPr>
            <w:tcW w:w="905" w:type="dxa"/>
            <w:tcBorders>
              <w:top w:val="nil"/>
              <w:left w:val="nil"/>
              <w:bottom w:val="single" w:sz="4" w:space="0" w:color="auto"/>
              <w:right w:val="single" w:sz="4" w:space="0" w:color="auto"/>
            </w:tcBorders>
            <w:shd w:val="clear" w:color="000000" w:fill="FFCC99"/>
            <w:noWrap/>
            <w:vAlign w:val="center"/>
            <w:hideMark/>
          </w:tcPr>
          <w:p w14:paraId="3BCD8A0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170 573,4</w:t>
            </w:r>
          </w:p>
        </w:tc>
        <w:tc>
          <w:tcPr>
            <w:tcW w:w="858" w:type="dxa"/>
            <w:tcBorders>
              <w:top w:val="nil"/>
              <w:left w:val="nil"/>
              <w:bottom w:val="single" w:sz="4" w:space="0" w:color="auto"/>
              <w:right w:val="single" w:sz="4" w:space="0" w:color="auto"/>
            </w:tcBorders>
            <w:shd w:val="clear" w:color="000000" w:fill="FFCC99"/>
            <w:noWrap/>
            <w:vAlign w:val="center"/>
            <w:hideMark/>
          </w:tcPr>
          <w:p w14:paraId="57344A5D"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203 662,2</w:t>
            </w:r>
          </w:p>
        </w:tc>
        <w:tc>
          <w:tcPr>
            <w:tcW w:w="899" w:type="dxa"/>
            <w:tcBorders>
              <w:top w:val="nil"/>
              <w:left w:val="nil"/>
              <w:bottom w:val="single" w:sz="4" w:space="0" w:color="auto"/>
              <w:right w:val="single" w:sz="4" w:space="0" w:color="auto"/>
            </w:tcBorders>
            <w:shd w:val="clear" w:color="000000" w:fill="FFCC99"/>
            <w:noWrap/>
            <w:vAlign w:val="center"/>
            <w:hideMark/>
          </w:tcPr>
          <w:p w14:paraId="0C15B13F"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203 877,1</w:t>
            </w:r>
          </w:p>
        </w:tc>
        <w:tc>
          <w:tcPr>
            <w:tcW w:w="936" w:type="dxa"/>
            <w:tcBorders>
              <w:top w:val="nil"/>
              <w:left w:val="nil"/>
              <w:bottom w:val="single" w:sz="4" w:space="0" w:color="auto"/>
              <w:right w:val="single" w:sz="4" w:space="0" w:color="auto"/>
            </w:tcBorders>
            <w:shd w:val="clear" w:color="000000" w:fill="FFCC99"/>
            <w:noWrap/>
            <w:vAlign w:val="center"/>
            <w:hideMark/>
          </w:tcPr>
          <w:p w14:paraId="373D811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204 065,4</w:t>
            </w:r>
          </w:p>
        </w:tc>
        <w:tc>
          <w:tcPr>
            <w:tcW w:w="936" w:type="dxa"/>
            <w:tcBorders>
              <w:top w:val="nil"/>
              <w:left w:val="nil"/>
              <w:bottom w:val="single" w:sz="4" w:space="0" w:color="auto"/>
              <w:right w:val="single" w:sz="4" w:space="0" w:color="auto"/>
            </w:tcBorders>
            <w:shd w:val="clear" w:color="000000" w:fill="FFCC99"/>
            <w:noWrap/>
            <w:vAlign w:val="center"/>
            <w:hideMark/>
          </w:tcPr>
          <w:p w14:paraId="4D8E734C"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204 374,3</w:t>
            </w:r>
          </w:p>
        </w:tc>
      </w:tr>
      <w:tr w:rsidR="004F4239" w:rsidRPr="00B575E8" w14:paraId="2E6B4D3C"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31E4FF" w14:textId="77777777" w:rsidR="004F4239" w:rsidRPr="004F4239" w:rsidRDefault="004F4239" w:rsidP="004F4239">
            <w:pPr>
              <w:spacing w:after="0" w:line="240" w:lineRule="auto"/>
              <w:jc w:val="both"/>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742AF242"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2E9CD64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51D4FE7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66 865,0</w:t>
            </w:r>
          </w:p>
        </w:tc>
        <w:tc>
          <w:tcPr>
            <w:tcW w:w="905" w:type="dxa"/>
            <w:tcBorders>
              <w:top w:val="nil"/>
              <w:left w:val="nil"/>
              <w:bottom w:val="single" w:sz="4" w:space="0" w:color="auto"/>
              <w:right w:val="single" w:sz="4" w:space="0" w:color="auto"/>
            </w:tcBorders>
            <w:shd w:val="clear" w:color="000000" w:fill="FFCC99"/>
            <w:noWrap/>
            <w:vAlign w:val="center"/>
            <w:hideMark/>
          </w:tcPr>
          <w:p w14:paraId="7333F10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72 643,7</w:t>
            </w:r>
          </w:p>
        </w:tc>
        <w:tc>
          <w:tcPr>
            <w:tcW w:w="858" w:type="dxa"/>
            <w:tcBorders>
              <w:top w:val="nil"/>
              <w:left w:val="nil"/>
              <w:bottom w:val="single" w:sz="4" w:space="0" w:color="auto"/>
              <w:right w:val="single" w:sz="4" w:space="0" w:color="auto"/>
            </w:tcBorders>
            <w:shd w:val="clear" w:color="000000" w:fill="FFCC99"/>
            <w:noWrap/>
            <w:vAlign w:val="center"/>
            <w:hideMark/>
          </w:tcPr>
          <w:p w14:paraId="2AB3724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77 913,1</w:t>
            </w:r>
          </w:p>
        </w:tc>
        <w:tc>
          <w:tcPr>
            <w:tcW w:w="899" w:type="dxa"/>
            <w:tcBorders>
              <w:top w:val="nil"/>
              <w:left w:val="nil"/>
              <w:bottom w:val="single" w:sz="4" w:space="0" w:color="auto"/>
              <w:right w:val="single" w:sz="4" w:space="0" w:color="auto"/>
            </w:tcBorders>
            <w:shd w:val="clear" w:color="000000" w:fill="FFCC99"/>
            <w:noWrap/>
            <w:vAlign w:val="center"/>
            <w:hideMark/>
          </w:tcPr>
          <w:p w14:paraId="4134506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78 128,0</w:t>
            </w:r>
          </w:p>
        </w:tc>
        <w:tc>
          <w:tcPr>
            <w:tcW w:w="936" w:type="dxa"/>
            <w:tcBorders>
              <w:top w:val="nil"/>
              <w:left w:val="nil"/>
              <w:bottom w:val="single" w:sz="4" w:space="0" w:color="auto"/>
              <w:right w:val="single" w:sz="4" w:space="0" w:color="auto"/>
            </w:tcBorders>
            <w:shd w:val="clear" w:color="000000" w:fill="FFCC99"/>
            <w:noWrap/>
            <w:vAlign w:val="center"/>
            <w:hideMark/>
          </w:tcPr>
          <w:p w14:paraId="0EFC8EBB"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78 316,3</w:t>
            </w:r>
          </w:p>
        </w:tc>
        <w:tc>
          <w:tcPr>
            <w:tcW w:w="936" w:type="dxa"/>
            <w:tcBorders>
              <w:top w:val="nil"/>
              <w:left w:val="nil"/>
              <w:bottom w:val="single" w:sz="4" w:space="0" w:color="auto"/>
              <w:right w:val="single" w:sz="4" w:space="0" w:color="auto"/>
            </w:tcBorders>
            <w:shd w:val="clear" w:color="000000" w:fill="FFCC99"/>
            <w:noWrap/>
            <w:vAlign w:val="center"/>
            <w:hideMark/>
          </w:tcPr>
          <w:p w14:paraId="09FC483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78 625,2</w:t>
            </w:r>
          </w:p>
        </w:tc>
      </w:tr>
      <w:tr w:rsidR="004F4239" w:rsidRPr="00B575E8" w14:paraId="1FCC0A12"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57EB5CF" w14:textId="77777777" w:rsidR="004F4239" w:rsidRPr="004F4239" w:rsidRDefault="004F4239" w:rsidP="004F4239">
            <w:pPr>
              <w:spacing w:after="0" w:line="240" w:lineRule="auto"/>
              <w:jc w:val="both"/>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4911BD2F"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8939EF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62477E3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112 767,5</w:t>
            </w:r>
          </w:p>
        </w:tc>
        <w:tc>
          <w:tcPr>
            <w:tcW w:w="905" w:type="dxa"/>
            <w:tcBorders>
              <w:top w:val="nil"/>
              <w:left w:val="nil"/>
              <w:bottom w:val="single" w:sz="4" w:space="0" w:color="auto"/>
              <w:right w:val="single" w:sz="4" w:space="0" w:color="auto"/>
            </w:tcBorders>
            <w:shd w:val="clear" w:color="000000" w:fill="FFCC99"/>
            <w:noWrap/>
            <w:vAlign w:val="center"/>
            <w:hideMark/>
          </w:tcPr>
          <w:p w14:paraId="6BC10AAB"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97 929,7</w:t>
            </w:r>
          </w:p>
        </w:tc>
        <w:tc>
          <w:tcPr>
            <w:tcW w:w="858" w:type="dxa"/>
            <w:tcBorders>
              <w:top w:val="nil"/>
              <w:left w:val="nil"/>
              <w:bottom w:val="single" w:sz="4" w:space="0" w:color="auto"/>
              <w:right w:val="single" w:sz="4" w:space="0" w:color="auto"/>
            </w:tcBorders>
            <w:shd w:val="clear" w:color="000000" w:fill="FFCC99"/>
            <w:noWrap/>
            <w:vAlign w:val="center"/>
            <w:hideMark/>
          </w:tcPr>
          <w:p w14:paraId="67C33F6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899" w:type="dxa"/>
            <w:tcBorders>
              <w:top w:val="nil"/>
              <w:left w:val="nil"/>
              <w:bottom w:val="single" w:sz="4" w:space="0" w:color="auto"/>
              <w:right w:val="single" w:sz="4" w:space="0" w:color="auto"/>
            </w:tcBorders>
            <w:shd w:val="clear" w:color="000000" w:fill="FFCC99"/>
            <w:noWrap/>
            <w:vAlign w:val="center"/>
            <w:hideMark/>
          </w:tcPr>
          <w:p w14:paraId="486420D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936" w:type="dxa"/>
            <w:tcBorders>
              <w:top w:val="nil"/>
              <w:left w:val="nil"/>
              <w:bottom w:val="single" w:sz="4" w:space="0" w:color="auto"/>
              <w:right w:val="single" w:sz="4" w:space="0" w:color="auto"/>
            </w:tcBorders>
            <w:shd w:val="clear" w:color="000000" w:fill="FFCC99"/>
            <w:noWrap/>
            <w:vAlign w:val="center"/>
            <w:hideMark/>
          </w:tcPr>
          <w:p w14:paraId="444DC54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c>
          <w:tcPr>
            <w:tcW w:w="936" w:type="dxa"/>
            <w:tcBorders>
              <w:top w:val="nil"/>
              <w:left w:val="nil"/>
              <w:bottom w:val="single" w:sz="4" w:space="0" w:color="auto"/>
              <w:right w:val="single" w:sz="4" w:space="0" w:color="auto"/>
            </w:tcBorders>
            <w:shd w:val="clear" w:color="000000" w:fill="FFCC99"/>
            <w:noWrap/>
            <w:vAlign w:val="center"/>
            <w:hideMark/>
          </w:tcPr>
          <w:p w14:paraId="7697274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125 749,1</w:t>
            </w:r>
          </w:p>
        </w:tc>
      </w:tr>
      <w:tr w:rsidR="004F4239" w:rsidRPr="00B575E8" w14:paraId="1642971A"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1AB1E7E" w14:textId="77777777" w:rsidR="004F4239" w:rsidRPr="004F4239" w:rsidRDefault="004F4239" w:rsidP="004F4239">
            <w:pPr>
              <w:spacing w:after="0" w:line="240" w:lineRule="auto"/>
              <w:jc w:val="both"/>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4CBDAC54"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388E35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55874040"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19 005,2</w:t>
            </w:r>
          </w:p>
        </w:tc>
        <w:tc>
          <w:tcPr>
            <w:tcW w:w="905" w:type="dxa"/>
            <w:tcBorders>
              <w:top w:val="nil"/>
              <w:left w:val="nil"/>
              <w:bottom w:val="single" w:sz="4" w:space="0" w:color="auto"/>
              <w:right w:val="single" w:sz="4" w:space="0" w:color="auto"/>
            </w:tcBorders>
            <w:shd w:val="clear" w:color="000000" w:fill="FFCC99"/>
            <w:noWrap/>
            <w:vAlign w:val="center"/>
            <w:hideMark/>
          </w:tcPr>
          <w:p w14:paraId="40B8AC7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58" w:type="dxa"/>
            <w:tcBorders>
              <w:top w:val="nil"/>
              <w:left w:val="nil"/>
              <w:bottom w:val="single" w:sz="4" w:space="0" w:color="auto"/>
              <w:right w:val="single" w:sz="4" w:space="0" w:color="auto"/>
            </w:tcBorders>
            <w:shd w:val="clear" w:color="000000" w:fill="FFCC99"/>
            <w:noWrap/>
            <w:vAlign w:val="center"/>
            <w:hideMark/>
          </w:tcPr>
          <w:p w14:paraId="07BC590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FB0EDB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36" w:type="dxa"/>
            <w:tcBorders>
              <w:top w:val="nil"/>
              <w:left w:val="nil"/>
              <w:bottom w:val="single" w:sz="4" w:space="0" w:color="auto"/>
              <w:right w:val="single" w:sz="4" w:space="0" w:color="auto"/>
            </w:tcBorders>
            <w:shd w:val="clear" w:color="000000" w:fill="FFCC99"/>
            <w:noWrap/>
            <w:vAlign w:val="center"/>
            <w:hideMark/>
          </w:tcPr>
          <w:p w14:paraId="219C3C7B"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36" w:type="dxa"/>
            <w:tcBorders>
              <w:top w:val="nil"/>
              <w:left w:val="nil"/>
              <w:bottom w:val="single" w:sz="4" w:space="0" w:color="auto"/>
              <w:right w:val="single" w:sz="4" w:space="0" w:color="auto"/>
            </w:tcBorders>
            <w:shd w:val="clear" w:color="000000" w:fill="FFCC99"/>
            <w:noWrap/>
            <w:vAlign w:val="center"/>
            <w:hideMark/>
          </w:tcPr>
          <w:p w14:paraId="01C8FA9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r>
      <w:tr w:rsidR="004F4239" w:rsidRPr="00B575E8" w14:paraId="424BCBC8"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AB79EC" w14:textId="77777777" w:rsidR="004F4239" w:rsidRPr="004F4239" w:rsidRDefault="004F4239" w:rsidP="004F4239">
            <w:pPr>
              <w:spacing w:after="0" w:line="240" w:lineRule="auto"/>
              <w:jc w:val="both"/>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34710310"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E8F5CB8"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CE4EBDE"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45396237" w14:textId="77777777" w:rsidR="004F4239" w:rsidRPr="004F4239" w:rsidRDefault="004F4239" w:rsidP="004F4239">
            <w:pPr>
              <w:spacing w:after="0" w:line="240" w:lineRule="auto"/>
              <w:ind w:firstLineChars="300" w:firstLine="48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4579A52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C1CCD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33DB4D3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7F2ED26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1B10D381"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D5A161"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w:t>
            </w:r>
          </w:p>
        </w:tc>
        <w:tc>
          <w:tcPr>
            <w:tcW w:w="3198" w:type="dxa"/>
            <w:tcBorders>
              <w:top w:val="nil"/>
              <w:left w:val="nil"/>
              <w:bottom w:val="single" w:sz="4" w:space="0" w:color="auto"/>
              <w:right w:val="single" w:sz="4" w:space="0" w:color="auto"/>
            </w:tcBorders>
            <w:shd w:val="clear" w:color="000000" w:fill="FFCC99"/>
            <w:noWrap/>
            <w:vAlign w:val="center"/>
            <w:hideMark/>
          </w:tcPr>
          <w:p w14:paraId="4E9CEB64"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4FF3D8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EE975C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905" w:type="dxa"/>
            <w:tcBorders>
              <w:top w:val="nil"/>
              <w:left w:val="nil"/>
              <w:bottom w:val="single" w:sz="4" w:space="0" w:color="auto"/>
              <w:right w:val="single" w:sz="4" w:space="0" w:color="auto"/>
            </w:tcBorders>
            <w:shd w:val="clear" w:color="000000" w:fill="FFCC99"/>
            <w:noWrap/>
            <w:vAlign w:val="center"/>
            <w:hideMark/>
          </w:tcPr>
          <w:p w14:paraId="5D595E8A"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858" w:type="dxa"/>
            <w:tcBorders>
              <w:top w:val="nil"/>
              <w:left w:val="nil"/>
              <w:bottom w:val="single" w:sz="4" w:space="0" w:color="auto"/>
              <w:right w:val="single" w:sz="4" w:space="0" w:color="auto"/>
            </w:tcBorders>
            <w:shd w:val="clear" w:color="000000" w:fill="FFCC99"/>
            <w:noWrap/>
            <w:vAlign w:val="center"/>
            <w:hideMark/>
          </w:tcPr>
          <w:p w14:paraId="488CB3F7"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61 169,3</w:t>
            </w:r>
          </w:p>
        </w:tc>
        <w:tc>
          <w:tcPr>
            <w:tcW w:w="899" w:type="dxa"/>
            <w:tcBorders>
              <w:top w:val="nil"/>
              <w:left w:val="nil"/>
              <w:bottom w:val="single" w:sz="4" w:space="0" w:color="auto"/>
              <w:right w:val="single" w:sz="4" w:space="0" w:color="auto"/>
            </w:tcBorders>
            <w:shd w:val="clear" w:color="000000" w:fill="FFCC99"/>
            <w:noWrap/>
            <w:vAlign w:val="center"/>
            <w:hideMark/>
          </w:tcPr>
          <w:p w14:paraId="58E0F0C8"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8 782,3</w:t>
            </w:r>
          </w:p>
        </w:tc>
        <w:tc>
          <w:tcPr>
            <w:tcW w:w="936" w:type="dxa"/>
            <w:tcBorders>
              <w:top w:val="nil"/>
              <w:left w:val="nil"/>
              <w:bottom w:val="single" w:sz="4" w:space="0" w:color="auto"/>
              <w:right w:val="single" w:sz="4" w:space="0" w:color="auto"/>
            </w:tcBorders>
            <w:shd w:val="clear" w:color="000000" w:fill="FFCC99"/>
            <w:noWrap/>
            <w:vAlign w:val="center"/>
            <w:hideMark/>
          </w:tcPr>
          <w:p w14:paraId="488211A1"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7 810,0</w:t>
            </w:r>
          </w:p>
        </w:tc>
        <w:tc>
          <w:tcPr>
            <w:tcW w:w="936" w:type="dxa"/>
            <w:tcBorders>
              <w:top w:val="nil"/>
              <w:left w:val="nil"/>
              <w:bottom w:val="single" w:sz="4" w:space="0" w:color="auto"/>
              <w:right w:val="single" w:sz="4" w:space="0" w:color="auto"/>
            </w:tcBorders>
            <w:shd w:val="clear" w:color="000000" w:fill="FFCC99"/>
            <w:noWrap/>
            <w:vAlign w:val="center"/>
            <w:hideMark/>
          </w:tcPr>
          <w:p w14:paraId="40EB39AF"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7 810,0</w:t>
            </w:r>
          </w:p>
        </w:tc>
      </w:tr>
      <w:tr w:rsidR="004F4239" w:rsidRPr="00B575E8" w14:paraId="497CA76E"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B31F85" w14:textId="77777777" w:rsidR="004F4239" w:rsidRPr="004F4239" w:rsidRDefault="004F4239" w:rsidP="004F4239">
            <w:pPr>
              <w:spacing w:after="0" w:line="240" w:lineRule="auto"/>
              <w:jc w:val="both"/>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vAlign w:val="center"/>
            <w:hideMark/>
          </w:tcPr>
          <w:p w14:paraId="62CD0FA6" w14:textId="77777777" w:rsidR="004F4239" w:rsidRPr="004F4239" w:rsidRDefault="004F4239" w:rsidP="004F4239">
            <w:pPr>
              <w:spacing w:after="0" w:line="240" w:lineRule="auto"/>
              <w:ind w:firstLineChars="100" w:firstLine="16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6FDE477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D67A8B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05" w:type="dxa"/>
            <w:tcBorders>
              <w:top w:val="nil"/>
              <w:left w:val="nil"/>
              <w:bottom w:val="single" w:sz="4" w:space="0" w:color="auto"/>
              <w:right w:val="single" w:sz="4" w:space="0" w:color="auto"/>
            </w:tcBorders>
            <w:shd w:val="clear" w:color="auto" w:fill="auto"/>
            <w:noWrap/>
            <w:vAlign w:val="center"/>
            <w:hideMark/>
          </w:tcPr>
          <w:p w14:paraId="4CC07F9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0FECDC5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61 169,3</w:t>
            </w:r>
          </w:p>
        </w:tc>
        <w:tc>
          <w:tcPr>
            <w:tcW w:w="899" w:type="dxa"/>
            <w:tcBorders>
              <w:top w:val="nil"/>
              <w:left w:val="nil"/>
              <w:bottom w:val="single" w:sz="4" w:space="0" w:color="auto"/>
              <w:right w:val="single" w:sz="4" w:space="0" w:color="auto"/>
            </w:tcBorders>
            <w:shd w:val="clear" w:color="auto" w:fill="auto"/>
            <w:noWrap/>
            <w:vAlign w:val="center"/>
            <w:hideMark/>
          </w:tcPr>
          <w:p w14:paraId="0CCEC15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8 782,3</w:t>
            </w:r>
          </w:p>
        </w:tc>
        <w:tc>
          <w:tcPr>
            <w:tcW w:w="936" w:type="dxa"/>
            <w:tcBorders>
              <w:top w:val="nil"/>
              <w:left w:val="nil"/>
              <w:bottom w:val="single" w:sz="4" w:space="0" w:color="auto"/>
              <w:right w:val="single" w:sz="4" w:space="0" w:color="auto"/>
            </w:tcBorders>
            <w:shd w:val="clear" w:color="auto" w:fill="auto"/>
            <w:noWrap/>
            <w:vAlign w:val="center"/>
            <w:hideMark/>
          </w:tcPr>
          <w:p w14:paraId="72DAF89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7 810,0</w:t>
            </w:r>
          </w:p>
        </w:tc>
        <w:tc>
          <w:tcPr>
            <w:tcW w:w="936" w:type="dxa"/>
            <w:tcBorders>
              <w:top w:val="nil"/>
              <w:left w:val="nil"/>
              <w:bottom w:val="single" w:sz="4" w:space="0" w:color="auto"/>
              <w:right w:val="single" w:sz="4" w:space="0" w:color="auto"/>
            </w:tcBorders>
            <w:shd w:val="clear" w:color="auto" w:fill="auto"/>
            <w:noWrap/>
            <w:vAlign w:val="center"/>
            <w:hideMark/>
          </w:tcPr>
          <w:p w14:paraId="5580CE7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7 810,0</w:t>
            </w:r>
          </w:p>
        </w:tc>
      </w:tr>
      <w:tr w:rsidR="004F4239" w:rsidRPr="00B575E8" w14:paraId="3B18D72B"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D36CBF7"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ІІ.</w:t>
            </w:r>
          </w:p>
        </w:tc>
        <w:tc>
          <w:tcPr>
            <w:tcW w:w="3198" w:type="dxa"/>
            <w:tcBorders>
              <w:top w:val="nil"/>
              <w:left w:val="nil"/>
              <w:bottom w:val="single" w:sz="4" w:space="0" w:color="auto"/>
              <w:right w:val="single" w:sz="4" w:space="0" w:color="auto"/>
            </w:tcBorders>
            <w:shd w:val="clear" w:color="000000" w:fill="FFCC99"/>
            <w:noWrap/>
            <w:vAlign w:val="center"/>
            <w:hideMark/>
          </w:tcPr>
          <w:p w14:paraId="2A3B9F32"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C56FA2F"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3FC8BFA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1 916 140,4</w:t>
            </w:r>
          </w:p>
        </w:tc>
        <w:tc>
          <w:tcPr>
            <w:tcW w:w="905" w:type="dxa"/>
            <w:tcBorders>
              <w:top w:val="nil"/>
              <w:left w:val="nil"/>
              <w:bottom w:val="single" w:sz="4" w:space="0" w:color="auto"/>
              <w:right w:val="single" w:sz="4" w:space="0" w:color="auto"/>
            </w:tcBorders>
            <w:shd w:val="clear" w:color="000000" w:fill="FFCC99"/>
            <w:noWrap/>
            <w:vAlign w:val="center"/>
            <w:hideMark/>
          </w:tcPr>
          <w:p w14:paraId="136E518D"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850 000,0</w:t>
            </w:r>
          </w:p>
        </w:tc>
        <w:tc>
          <w:tcPr>
            <w:tcW w:w="858" w:type="dxa"/>
            <w:tcBorders>
              <w:top w:val="nil"/>
              <w:left w:val="nil"/>
              <w:bottom w:val="single" w:sz="4" w:space="0" w:color="auto"/>
              <w:right w:val="single" w:sz="4" w:space="0" w:color="auto"/>
            </w:tcBorders>
            <w:shd w:val="clear" w:color="000000" w:fill="FFCC99"/>
            <w:noWrap/>
            <w:vAlign w:val="center"/>
            <w:hideMark/>
          </w:tcPr>
          <w:p w14:paraId="0A3B51D0"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899" w:type="dxa"/>
            <w:tcBorders>
              <w:top w:val="nil"/>
              <w:left w:val="nil"/>
              <w:bottom w:val="single" w:sz="4" w:space="0" w:color="auto"/>
              <w:right w:val="single" w:sz="4" w:space="0" w:color="auto"/>
            </w:tcBorders>
            <w:shd w:val="clear" w:color="000000" w:fill="FFCC99"/>
            <w:noWrap/>
            <w:vAlign w:val="center"/>
            <w:hideMark/>
          </w:tcPr>
          <w:p w14:paraId="20BE45E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936" w:type="dxa"/>
            <w:tcBorders>
              <w:top w:val="nil"/>
              <w:left w:val="nil"/>
              <w:bottom w:val="single" w:sz="4" w:space="0" w:color="auto"/>
              <w:right w:val="single" w:sz="4" w:space="0" w:color="auto"/>
            </w:tcBorders>
            <w:shd w:val="clear" w:color="000000" w:fill="FFCC99"/>
            <w:noWrap/>
            <w:vAlign w:val="center"/>
            <w:hideMark/>
          </w:tcPr>
          <w:p w14:paraId="3E8C37E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936" w:type="dxa"/>
            <w:tcBorders>
              <w:top w:val="nil"/>
              <w:left w:val="nil"/>
              <w:bottom w:val="single" w:sz="4" w:space="0" w:color="auto"/>
              <w:right w:val="single" w:sz="4" w:space="0" w:color="auto"/>
            </w:tcBorders>
            <w:shd w:val="clear" w:color="000000" w:fill="FFCC99"/>
            <w:noWrap/>
            <w:vAlign w:val="center"/>
            <w:hideMark/>
          </w:tcPr>
          <w:p w14:paraId="2449B7B1"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r>
      <w:tr w:rsidR="004F4239" w:rsidRPr="00B575E8" w14:paraId="6BF7FBA2"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036C9B"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756A43EE" w14:textId="77777777" w:rsidR="004F4239" w:rsidRPr="004F4239" w:rsidRDefault="004F4239" w:rsidP="004F4239">
            <w:pPr>
              <w:spacing w:after="0" w:line="240" w:lineRule="auto"/>
              <w:ind w:firstLineChars="200" w:firstLine="320"/>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8BD088F"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1 437 988,6</w:t>
            </w:r>
          </w:p>
        </w:tc>
        <w:tc>
          <w:tcPr>
            <w:tcW w:w="1056" w:type="dxa"/>
            <w:tcBorders>
              <w:top w:val="nil"/>
              <w:left w:val="nil"/>
              <w:bottom w:val="single" w:sz="4" w:space="0" w:color="auto"/>
              <w:right w:val="single" w:sz="4" w:space="0" w:color="auto"/>
            </w:tcBorders>
            <w:shd w:val="clear" w:color="auto" w:fill="auto"/>
            <w:noWrap/>
            <w:vAlign w:val="center"/>
            <w:hideMark/>
          </w:tcPr>
          <w:p w14:paraId="56FE1C9B"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1 195 291,3</w:t>
            </w:r>
          </w:p>
        </w:tc>
        <w:tc>
          <w:tcPr>
            <w:tcW w:w="905" w:type="dxa"/>
            <w:tcBorders>
              <w:top w:val="nil"/>
              <w:left w:val="nil"/>
              <w:bottom w:val="single" w:sz="4" w:space="0" w:color="auto"/>
              <w:right w:val="single" w:sz="4" w:space="0" w:color="auto"/>
            </w:tcBorders>
            <w:shd w:val="clear" w:color="auto" w:fill="auto"/>
            <w:noWrap/>
            <w:vAlign w:val="center"/>
            <w:hideMark/>
          </w:tcPr>
          <w:p w14:paraId="6D9C4B2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850 000,0</w:t>
            </w:r>
          </w:p>
        </w:tc>
        <w:tc>
          <w:tcPr>
            <w:tcW w:w="858" w:type="dxa"/>
            <w:tcBorders>
              <w:top w:val="nil"/>
              <w:left w:val="nil"/>
              <w:bottom w:val="single" w:sz="4" w:space="0" w:color="auto"/>
              <w:right w:val="single" w:sz="4" w:space="0" w:color="auto"/>
            </w:tcBorders>
            <w:shd w:val="clear" w:color="auto" w:fill="auto"/>
            <w:noWrap/>
            <w:vAlign w:val="center"/>
            <w:hideMark/>
          </w:tcPr>
          <w:p w14:paraId="1FFC5078"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899" w:type="dxa"/>
            <w:tcBorders>
              <w:top w:val="nil"/>
              <w:left w:val="nil"/>
              <w:bottom w:val="single" w:sz="4" w:space="0" w:color="auto"/>
              <w:right w:val="single" w:sz="4" w:space="0" w:color="auto"/>
            </w:tcBorders>
            <w:shd w:val="clear" w:color="auto" w:fill="auto"/>
            <w:noWrap/>
            <w:vAlign w:val="center"/>
            <w:hideMark/>
          </w:tcPr>
          <w:p w14:paraId="2DA7C6B7"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936" w:type="dxa"/>
            <w:tcBorders>
              <w:top w:val="nil"/>
              <w:left w:val="nil"/>
              <w:bottom w:val="single" w:sz="4" w:space="0" w:color="auto"/>
              <w:right w:val="single" w:sz="4" w:space="0" w:color="auto"/>
            </w:tcBorders>
            <w:shd w:val="clear" w:color="auto" w:fill="auto"/>
            <w:noWrap/>
            <w:vAlign w:val="center"/>
            <w:hideMark/>
          </w:tcPr>
          <w:p w14:paraId="187F1A06"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c>
          <w:tcPr>
            <w:tcW w:w="936" w:type="dxa"/>
            <w:tcBorders>
              <w:top w:val="nil"/>
              <w:left w:val="nil"/>
              <w:bottom w:val="single" w:sz="4" w:space="0" w:color="auto"/>
              <w:right w:val="single" w:sz="4" w:space="0" w:color="auto"/>
            </w:tcBorders>
            <w:shd w:val="clear" w:color="auto" w:fill="auto"/>
            <w:noWrap/>
            <w:vAlign w:val="center"/>
            <w:hideMark/>
          </w:tcPr>
          <w:p w14:paraId="5F160CDA"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770 000,0</w:t>
            </w:r>
          </w:p>
        </w:tc>
      </w:tr>
      <w:tr w:rsidR="004F4239" w:rsidRPr="00B575E8" w14:paraId="58E8BEC7"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37D5A08"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1AF3B934"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Текущ ремонт и поддръжка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1314C0A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1 424 071,0</w:t>
            </w:r>
          </w:p>
        </w:tc>
        <w:tc>
          <w:tcPr>
            <w:tcW w:w="1056" w:type="dxa"/>
            <w:tcBorders>
              <w:top w:val="nil"/>
              <w:left w:val="nil"/>
              <w:bottom w:val="single" w:sz="4" w:space="0" w:color="auto"/>
              <w:right w:val="single" w:sz="4" w:space="0" w:color="auto"/>
            </w:tcBorders>
            <w:shd w:val="clear" w:color="auto" w:fill="auto"/>
            <w:noWrap/>
            <w:vAlign w:val="center"/>
            <w:hideMark/>
          </w:tcPr>
          <w:p w14:paraId="1E2EB7E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1 182 451,2</w:t>
            </w:r>
          </w:p>
        </w:tc>
        <w:tc>
          <w:tcPr>
            <w:tcW w:w="905" w:type="dxa"/>
            <w:tcBorders>
              <w:top w:val="nil"/>
              <w:left w:val="nil"/>
              <w:bottom w:val="single" w:sz="4" w:space="0" w:color="auto"/>
              <w:right w:val="single" w:sz="4" w:space="0" w:color="auto"/>
            </w:tcBorders>
            <w:shd w:val="clear" w:color="auto" w:fill="auto"/>
            <w:noWrap/>
            <w:vAlign w:val="center"/>
            <w:hideMark/>
          </w:tcPr>
          <w:p w14:paraId="0152FE54"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850 000,0</w:t>
            </w:r>
          </w:p>
        </w:tc>
        <w:tc>
          <w:tcPr>
            <w:tcW w:w="858" w:type="dxa"/>
            <w:tcBorders>
              <w:top w:val="nil"/>
              <w:left w:val="nil"/>
              <w:bottom w:val="single" w:sz="4" w:space="0" w:color="auto"/>
              <w:right w:val="single" w:sz="4" w:space="0" w:color="auto"/>
            </w:tcBorders>
            <w:shd w:val="clear" w:color="auto" w:fill="auto"/>
            <w:noWrap/>
            <w:vAlign w:val="center"/>
            <w:hideMark/>
          </w:tcPr>
          <w:p w14:paraId="67F3A053"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770 000,0</w:t>
            </w:r>
          </w:p>
        </w:tc>
        <w:tc>
          <w:tcPr>
            <w:tcW w:w="899" w:type="dxa"/>
            <w:tcBorders>
              <w:top w:val="nil"/>
              <w:left w:val="nil"/>
              <w:bottom w:val="single" w:sz="4" w:space="0" w:color="auto"/>
              <w:right w:val="single" w:sz="4" w:space="0" w:color="auto"/>
            </w:tcBorders>
            <w:shd w:val="clear" w:color="auto" w:fill="auto"/>
            <w:noWrap/>
            <w:vAlign w:val="center"/>
            <w:hideMark/>
          </w:tcPr>
          <w:p w14:paraId="085A78C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770 000,0</w:t>
            </w:r>
          </w:p>
        </w:tc>
        <w:tc>
          <w:tcPr>
            <w:tcW w:w="936" w:type="dxa"/>
            <w:tcBorders>
              <w:top w:val="nil"/>
              <w:left w:val="nil"/>
              <w:bottom w:val="single" w:sz="4" w:space="0" w:color="auto"/>
              <w:right w:val="single" w:sz="4" w:space="0" w:color="auto"/>
            </w:tcBorders>
            <w:shd w:val="clear" w:color="auto" w:fill="auto"/>
            <w:noWrap/>
            <w:vAlign w:val="center"/>
            <w:hideMark/>
          </w:tcPr>
          <w:p w14:paraId="11D758E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770 000,0</w:t>
            </w:r>
          </w:p>
        </w:tc>
        <w:tc>
          <w:tcPr>
            <w:tcW w:w="936" w:type="dxa"/>
            <w:tcBorders>
              <w:top w:val="nil"/>
              <w:left w:val="nil"/>
              <w:bottom w:val="single" w:sz="4" w:space="0" w:color="auto"/>
              <w:right w:val="single" w:sz="4" w:space="0" w:color="auto"/>
            </w:tcBorders>
            <w:shd w:val="clear" w:color="auto" w:fill="auto"/>
            <w:noWrap/>
            <w:vAlign w:val="center"/>
            <w:hideMark/>
          </w:tcPr>
          <w:p w14:paraId="0D7B93FB"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770 000,0</w:t>
            </w:r>
          </w:p>
        </w:tc>
      </w:tr>
      <w:tr w:rsidR="004F4239" w:rsidRPr="00B575E8" w14:paraId="2872E942"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EBB3C7"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345CD12E"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67D19D2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13 917,6</w:t>
            </w:r>
          </w:p>
        </w:tc>
        <w:tc>
          <w:tcPr>
            <w:tcW w:w="1056" w:type="dxa"/>
            <w:tcBorders>
              <w:top w:val="nil"/>
              <w:left w:val="nil"/>
              <w:bottom w:val="single" w:sz="4" w:space="0" w:color="auto"/>
              <w:right w:val="single" w:sz="4" w:space="0" w:color="auto"/>
            </w:tcBorders>
            <w:shd w:val="clear" w:color="auto" w:fill="auto"/>
            <w:noWrap/>
            <w:vAlign w:val="center"/>
            <w:hideMark/>
          </w:tcPr>
          <w:p w14:paraId="6F872AB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12 840,1</w:t>
            </w:r>
          </w:p>
        </w:tc>
        <w:tc>
          <w:tcPr>
            <w:tcW w:w="905" w:type="dxa"/>
            <w:tcBorders>
              <w:top w:val="nil"/>
              <w:left w:val="nil"/>
              <w:bottom w:val="single" w:sz="4" w:space="0" w:color="auto"/>
              <w:right w:val="single" w:sz="4" w:space="0" w:color="auto"/>
            </w:tcBorders>
            <w:shd w:val="clear" w:color="auto" w:fill="auto"/>
            <w:noWrap/>
            <w:vAlign w:val="center"/>
            <w:hideMark/>
          </w:tcPr>
          <w:p w14:paraId="2F7EEC93"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3346968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60870D6"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7CDD8E64"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5AAC8B9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51DE2F40"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B6B4990"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vAlign w:val="center"/>
            <w:hideMark/>
          </w:tcPr>
          <w:p w14:paraId="3DF2092E" w14:textId="77777777" w:rsidR="004F4239" w:rsidRPr="004F4239" w:rsidRDefault="004F4239" w:rsidP="004F4239">
            <w:pPr>
              <w:spacing w:after="0" w:line="240" w:lineRule="auto"/>
              <w:ind w:firstLineChars="100" w:firstLine="160"/>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09570AD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668 122,8</w:t>
            </w:r>
          </w:p>
        </w:tc>
        <w:tc>
          <w:tcPr>
            <w:tcW w:w="1056" w:type="dxa"/>
            <w:tcBorders>
              <w:top w:val="nil"/>
              <w:left w:val="nil"/>
              <w:bottom w:val="single" w:sz="4" w:space="0" w:color="auto"/>
              <w:right w:val="single" w:sz="4" w:space="0" w:color="auto"/>
            </w:tcBorders>
            <w:shd w:val="clear" w:color="auto" w:fill="auto"/>
            <w:noWrap/>
            <w:vAlign w:val="center"/>
            <w:hideMark/>
          </w:tcPr>
          <w:p w14:paraId="6B46DD5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720 849,1</w:t>
            </w:r>
          </w:p>
        </w:tc>
        <w:tc>
          <w:tcPr>
            <w:tcW w:w="905" w:type="dxa"/>
            <w:tcBorders>
              <w:top w:val="nil"/>
              <w:left w:val="nil"/>
              <w:bottom w:val="single" w:sz="4" w:space="0" w:color="auto"/>
              <w:right w:val="single" w:sz="4" w:space="0" w:color="auto"/>
            </w:tcBorders>
            <w:shd w:val="clear" w:color="auto" w:fill="auto"/>
            <w:noWrap/>
            <w:vAlign w:val="center"/>
            <w:hideMark/>
          </w:tcPr>
          <w:p w14:paraId="18A68EFA"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48C7D92C"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5E34A59"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6BA7F83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25EB6068"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r>
      <w:tr w:rsidR="004F4239" w:rsidRPr="00B575E8" w14:paraId="3F27AD66"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3C7904D"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29F7C2F3"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Рехабилитация и реконструкция на общински пътища</w:t>
            </w:r>
          </w:p>
        </w:tc>
        <w:tc>
          <w:tcPr>
            <w:tcW w:w="1056" w:type="dxa"/>
            <w:tcBorders>
              <w:top w:val="nil"/>
              <w:left w:val="nil"/>
              <w:bottom w:val="single" w:sz="4" w:space="0" w:color="auto"/>
              <w:right w:val="single" w:sz="4" w:space="0" w:color="auto"/>
            </w:tcBorders>
            <w:shd w:val="clear" w:color="auto" w:fill="auto"/>
            <w:noWrap/>
            <w:vAlign w:val="center"/>
            <w:hideMark/>
          </w:tcPr>
          <w:p w14:paraId="20FEAA1D"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4D0D91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05" w:type="dxa"/>
            <w:tcBorders>
              <w:top w:val="nil"/>
              <w:left w:val="nil"/>
              <w:bottom w:val="single" w:sz="4" w:space="0" w:color="auto"/>
              <w:right w:val="single" w:sz="4" w:space="0" w:color="auto"/>
            </w:tcBorders>
            <w:shd w:val="clear" w:color="auto" w:fill="auto"/>
            <w:noWrap/>
            <w:vAlign w:val="center"/>
            <w:hideMark/>
          </w:tcPr>
          <w:p w14:paraId="3B25879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29D0BC0D"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7CAF7AB"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508C36C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2E1D8FF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74AA03C6"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033F945"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vAlign w:val="center"/>
            <w:hideMark/>
          </w:tcPr>
          <w:p w14:paraId="14EEB665"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Изграждане и основен ремонт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24D7EA94"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662 102,5</w:t>
            </w:r>
          </w:p>
        </w:tc>
        <w:tc>
          <w:tcPr>
            <w:tcW w:w="1056" w:type="dxa"/>
            <w:tcBorders>
              <w:top w:val="nil"/>
              <w:left w:val="nil"/>
              <w:bottom w:val="single" w:sz="4" w:space="0" w:color="auto"/>
              <w:right w:val="single" w:sz="4" w:space="0" w:color="auto"/>
            </w:tcBorders>
            <w:shd w:val="clear" w:color="auto" w:fill="auto"/>
            <w:noWrap/>
            <w:vAlign w:val="center"/>
            <w:hideMark/>
          </w:tcPr>
          <w:p w14:paraId="0A4EF7DA"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706 013,9</w:t>
            </w:r>
          </w:p>
        </w:tc>
        <w:tc>
          <w:tcPr>
            <w:tcW w:w="905" w:type="dxa"/>
            <w:tcBorders>
              <w:top w:val="nil"/>
              <w:left w:val="nil"/>
              <w:bottom w:val="single" w:sz="4" w:space="0" w:color="auto"/>
              <w:right w:val="single" w:sz="4" w:space="0" w:color="auto"/>
            </w:tcBorders>
            <w:shd w:val="clear" w:color="auto" w:fill="auto"/>
            <w:noWrap/>
            <w:vAlign w:val="center"/>
            <w:hideMark/>
          </w:tcPr>
          <w:p w14:paraId="12870FA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626F7E7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A54439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3DB120CA"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4F43BCA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2E14BA9A"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5FB559"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vAlign w:val="center"/>
            <w:hideMark/>
          </w:tcPr>
          <w:p w14:paraId="27BCD8E5"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Ограничено вещно право (преминаване, прокарване) на теренно ползване (сервитутни права)</w:t>
            </w:r>
          </w:p>
        </w:tc>
        <w:tc>
          <w:tcPr>
            <w:tcW w:w="1056" w:type="dxa"/>
            <w:tcBorders>
              <w:top w:val="nil"/>
              <w:left w:val="nil"/>
              <w:bottom w:val="single" w:sz="4" w:space="0" w:color="auto"/>
              <w:right w:val="single" w:sz="4" w:space="0" w:color="auto"/>
            </w:tcBorders>
            <w:shd w:val="clear" w:color="auto" w:fill="auto"/>
            <w:noWrap/>
            <w:vAlign w:val="center"/>
            <w:hideMark/>
          </w:tcPr>
          <w:p w14:paraId="12D9A09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17,5</w:t>
            </w:r>
          </w:p>
        </w:tc>
        <w:tc>
          <w:tcPr>
            <w:tcW w:w="1056" w:type="dxa"/>
            <w:tcBorders>
              <w:top w:val="nil"/>
              <w:left w:val="nil"/>
              <w:bottom w:val="single" w:sz="4" w:space="0" w:color="auto"/>
              <w:right w:val="single" w:sz="4" w:space="0" w:color="auto"/>
            </w:tcBorders>
            <w:shd w:val="clear" w:color="auto" w:fill="auto"/>
            <w:noWrap/>
            <w:vAlign w:val="center"/>
            <w:hideMark/>
          </w:tcPr>
          <w:p w14:paraId="41F15FD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487,0</w:t>
            </w:r>
          </w:p>
        </w:tc>
        <w:tc>
          <w:tcPr>
            <w:tcW w:w="905" w:type="dxa"/>
            <w:tcBorders>
              <w:top w:val="nil"/>
              <w:left w:val="nil"/>
              <w:bottom w:val="single" w:sz="4" w:space="0" w:color="auto"/>
              <w:right w:val="single" w:sz="4" w:space="0" w:color="auto"/>
            </w:tcBorders>
            <w:shd w:val="clear" w:color="auto" w:fill="auto"/>
            <w:noWrap/>
            <w:vAlign w:val="center"/>
            <w:hideMark/>
          </w:tcPr>
          <w:p w14:paraId="63F6CFC3"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0E8D541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EDEDD0D"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26D3238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0D05AEE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07287CC7"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C476D20"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vAlign w:val="center"/>
            <w:hideMark/>
          </w:tcPr>
          <w:p w14:paraId="0B3253E6"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xml:space="preserve">Обезщетения на собственици на земя за дейности по републиканската пътна мрежа </w:t>
            </w:r>
          </w:p>
        </w:tc>
        <w:tc>
          <w:tcPr>
            <w:tcW w:w="1056" w:type="dxa"/>
            <w:tcBorders>
              <w:top w:val="nil"/>
              <w:left w:val="nil"/>
              <w:bottom w:val="single" w:sz="4" w:space="0" w:color="auto"/>
              <w:right w:val="single" w:sz="4" w:space="0" w:color="auto"/>
            </w:tcBorders>
            <w:shd w:val="clear" w:color="auto" w:fill="auto"/>
            <w:noWrap/>
            <w:vAlign w:val="center"/>
            <w:hideMark/>
          </w:tcPr>
          <w:p w14:paraId="24C947FE"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6 002,8</w:t>
            </w:r>
          </w:p>
        </w:tc>
        <w:tc>
          <w:tcPr>
            <w:tcW w:w="1056" w:type="dxa"/>
            <w:tcBorders>
              <w:top w:val="nil"/>
              <w:left w:val="nil"/>
              <w:bottom w:val="single" w:sz="4" w:space="0" w:color="auto"/>
              <w:right w:val="single" w:sz="4" w:space="0" w:color="auto"/>
            </w:tcBorders>
            <w:shd w:val="clear" w:color="auto" w:fill="auto"/>
            <w:noWrap/>
            <w:vAlign w:val="center"/>
            <w:hideMark/>
          </w:tcPr>
          <w:p w14:paraId="58DB9FE8"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14 348,2</w:t>
            </w:r>
          </w:p>
        </w:tc>
        <w:tc>
          <w:tcPr>
            <w:tcW w:w="905" w:type="dxa"/>
            <w:tcBorders>
              <w:top w:val="nil"/>
              <w:left w:val="nil"/>
              <w:bottom w:val="single" w:sz="4" w:space="0" w:color="auto"/>
              <w:right w:val="single" w:sz="4" w:space="0" w:color="auto"/>
            </w:tcBorders>
            <w:shd w:val="clear" w:color="auto" w:fill="auto"/>
            <w:noWrap/>
            <w:vAlign w:val="center"/>
            <w:hideMark/>
          </w:tcPr>
          <w:p w14:paraId="7C926FCE"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18D81A97"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580C3E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27E980B1"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43FACA1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42CFCB93"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478149"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4D37A0B1" w14:textId="77777777" w:rsidR="004F4239" w:rsidRPr="004F4239" w:rsidRDefault="004F4239" w:rsidP="004F4239">
            <w:pPr>
              <w:spacing w:after="0" w:line="240" w:lineRule="auto"/>
              <w:ind w:firstLineChars="200" w:firstLine="320"/>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Капиталови трансфери</w:t>
            </w:r>
          </w:p>
        </w:tc>
        <w:tc>
          <w:tcPr>
            <w:tcW w:w="1056" w:type="dxa"/>
            <w:tcBorders>
              <w:top w:val="nil"/>
              <w:left w:val="nil"/>
              <w:bottom w:val="single" w:sz="4" w:space="0" w:color="auto"/>
              <w:right w:val="single" w:sz="4" w:space="0" w:color="auto"/>
            </w:tcBorders>
            <w:shd w:val="clear" w:color="auto" w:fill="auto"/>
            <w:noWrap/>
            <w:vAlign w:val="center"/>
            <w:hideMark/>
          </w:tcPr>
          <w:p w14:paraId="6A1C719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03F0FD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05" w:type="dxa"/>
            <w:tcBorders>
              <w:top w:val="nil"/>
              <w:left w:val="nil"/>
              <w:bottom w:val="single" w:sz="4" w:space="0" w:color="auto"/>
              <w:right w:val="single" w:sz="4" w:space="0" w:color="auto"/>
            </w:tcBorders>
            <w:shd w:val="clear" w:color="auto" w:fill="auto"/>
            <w:noWrap/>
            <w:vAlign w:val="center"/>
            <w:hideMark/>
          </w:tcPr>
          <w:p w14:paraId="6E4F7E59"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58" w:type="dxa"/>
            <w:tcBorders>
              <w:top w:val="nil"/>
              <w:left w:val="nil"/>
              <w:bottom w:val="single" w:sz="4" w:space="0" w:color="auto"/>
              <w:right w:val="single" w:sz="4" w:space="0" w:color="auto"/>
            </w:tcBorders>
            <w:shd w:val="clear" w:color="auto" w:fill="auto"/>
            <w:noWrap/>
            <w:vAlign w:val="center"/>
            <w:hideMark/>
          </w:tcPr>
          <w:p w14:paraId="7AAF14F7"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9C432A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66D8124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0A42E174"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r>
      <w:tr w:rsidR="004F4239" w:rsidRPr="00B575E8" w14:paraId="19EB7960"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8C1953A"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7586AF34"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AFC55A0"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6DBF27"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064B27D1"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0C433EF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AD2580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4286D789"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4A076CF3"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0E0AC3DF"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99C1C35"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ІІІ.</w:t>
            </w:r>
          </w:p>
        </w:tc>
        <w:tc>
          <w:tcPr>
            <w:tcW w:w="3198" w:type="dxa"/>
            <w:tcBorders>
              <w:top w:val="nil"/>
              <w:left w:val="nil"/>
              <w:bottom w:val="single" w:sz="4" w:space="0" w:color="auto"/>
              <w:right w:val="single" w:sz="4" w:space="0" w:color="auto"/>
            </w:tcBorders>
            <w:shd w:val="clear" w:color="000000" w:fill="FFCC99"/>
            <w:noWrap/>
            <w:vAlign w:val="center"/>
            <w:hideMark/>
          </w:tcPr>
          <w:p w14:paraId="74F31044"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BC3FA03"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85B21E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0,0</w:t>
            </w:r>
          </w:p>
        </w:tc>
        <w:tc>
          <w:tcPr>
            <w:tcW w:w="905" w:type="dxa"/>
            <w:tcBorders>
              <w:top w:val="nil"/>
              <w:left w:val="nil"/>
              <w:bottom w:val="single" w:sz="4" w:space="0" w:color="auto"/>
              <w:right w:val="single" w:sz="4" w:space="0" w:color="auto"/>
            </w:tcBorders>
            <w:shd w:val="clear" w:color="000000" w:fill="FFCC99"/>
            <w:noWrap/>
            <w:vAlign w:val="center"/>
            <w:hideMark/>
          </w:tcPr>
          <w:p w14:paraId="7B315CF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55 751,3</w:t>
            </w:r>
          </w:p>
        </w:tc>
        <w:tc>
          <w:tcPr>
            <w:tcW w:w="858" w:type="dxa"/>
            <w:tcBorders>
              <w:top w:val="nil"/>
              <w:left w:val="nil"/>
              <w:bottom w:val="single" w:sz="4" w:space="0" w:color="auto"/>
              <w:right w:val="single" w:sz="4" w:space="0" w:color="auto"/>
            </w:tcBorders>
            <w:shd w:val="clear" w:color="000000" w:fill="FFCC99"/>
            <w:noWrap/>
            <w:vAlign w:val="center"/>
            <w:hideMark/>
          </w:tcPr>
          <w:p w14:paraId="2FC8175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2 393 949,4</w:t>
            </w:r>
          </w:p>
        </w:tc>
        <w:tc>
          <w:tcPr>
            <w:tcW w:w="899" w:type="dxa"/>
            <w:tcBorders>
              <w:top w:val="nil"/>
              <w:left w:val="nil"/>
              <w:bottom w:val="single" w:sz="4" w:space="0" w:color="auto"/>
              <w:right w:val="single" w:sz="4" w:space="0" w:color="auto"/>
            </w:tcBorders>
            <w:shd w:val="clear" w:color="000000" w:fill="FFCC99"/>
            <w:noWrap/>
            <w:vAlign w:val="center"/>
            <w:hideMark/>
          </w:tcPr>
          <w:p w14:paraId="2A354E70"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1 934 092,2</w:t>
            </w:r>
          </w:p>
        </w:tc>
        <w:tc>
          <w:tcPr>
            <w:tcW w:w="936" w:type="dxa"/>
            <w:tcBorders>
              <w:top w:val="nil"/>
              <w:left w:val="nil"/>
              <w:bottom w:val="single" w:sz="4" w:space="0" w:color="auto"/>
              <w:right w:val="single" w:sz="4" w:space="0" w:color="auto"/>
            </w:tcBorders>
            <w:shd w:val="clear" w:color="000000" w:fill="FFCC99"/>
            <w:noWrap/>
            <w:vAlign w:val="center"/>
            <w:hideMark/>
          </w:tcPr>
          <w:p w14:paraId="5A0ED7A2" w14:textId="36F68A2D"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2 471 452,3</w:t>
            </w:r>
          </w:p>
        </w:tc>
        <w:tc>
          <w:tcPr>
            <w:tcW w:w="936" w:type="dxa"/>
            <w:tcBorders>
              <w:top w:val="nil"/>
              <w:left w:val="nil"/>
              <w:bottom w:val="single" w:sz="4" w:space="0" w:color="auto"/>
              <w:right w:val="single" w:sz="4" w:space="0" w:color="auto"/>
            </w:tcBorders>
            <w:shd w:val="clear" w:color="000000" w:fill="FFCC99"/>
            <w:noWrap/>
            <w:vAlign w:val="center"/>
            <w:hideMark/>
          </w:tcPr>
          <w:p w14:paraId="06733D7E" w14:textId="203853EA"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4 027 364,2</w:t>
            </w:r>
          </w:p>
        </w:tc>
      </w:tr>
      <w:tr w:rsidR="004F4239" w:rsidRPr="00B575E8" w14:paraId="03AD268D"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E090539"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4B1A32EC"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4720720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2C4799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05" w:type="dxa"/>
            <w:tcBorders>
              <w:top w:val="nil"/>
              <w:left w:val="nil"/>
              <w:bottom w:val="single" w:sz="4" w:space="0" w:color="auto"/>
              <w:right w:val="single" w:sz="4" w:space="0" w:color="auto"/>
            </w:tcBorders>
            <w:shd w:val="clear" w:color="auto" w:fill="auto"/>
            <w:noWrap/>
            <w:vAlign w:val="center"/>
            <w:hideMark/>
          </w:tcPr>
          <w:p w14:paraId="067AB03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11 187,9</w:t>
            </w:r>
          </w:p>
        </w:tc>
        <w:tc>
          <w:tcPr>
            <w:tcW w:w="858" w:type="dxa"/>
            <w:tcBorders>
              <w:top w:val="nil"/>
              <w:left w:val="nil"/>
              <w:bottom w:val="single" w:sz="4" w:space="0" w:color="auto"/>
              <w:right w:val="single" w:sz="4" w:space="0" w:color="auto"/>
            </w:tcBorders>
            <w:shd w:val="clear" w:color="auto" w:fill="auto"/>
            <w:noWrap/>
            <w:vAlign w:val="center"/>
            <w:hideMark/>
          </w:tcPr>
          <w:p w14:paraId="2BC7E815"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9 736,7</w:t>
            </w:r>
          </w:p>
        </w:tc>
        <w:tc>
          <w:tcPr>
            <w:tcW w:w="899" w:type="dxa"/>
            <w:tcBorders>
              <w:top w:val="nil"/>
              <w:left w:val="nil"/>
              <w:bottom w:val="single" w:sz="4" w:space="0" w:color="auto"/>
              <w:right w:val="single" w:sz="4" w:space="0" w:color="auto"/>
            </w:tcBorders>
            <w:shd w:val="clear" w:color="auto" w:fill="auto"/>
            <w:noWrap/>
            <w:vAlign w:val="center"/>
            <w:hideMark/>
          </w:tcPr>
          <w:p w14:paraId="2F1F31E4"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8 750,3</w:t>
            </w:r>
          </w:p>
        </w:tc>
        <w:tc>
          <w:tcPr>
            <w:tcW w:w="936" w:type="dxa"/>
            <w:tcBorders>
              <w:top w:val="nil"/>
              <w:left w:val="nil"/>
              <w:bottom w:val="single" w:sz="4" w:space="0" w:color="auto"/>
              <w:right w:val="single" w:sz="4" w:space="0" w:color="auto"/>
            </w:tcBorders>
            <w:shd w:val="clear" w:color="auto" w:fill="auto"/>
            <w:noWrap/>
            <w:vAlign w:val="center"/>
            <w:hideMark/>
          </w:tcPr>
          <w:p w14:paraId="5AC9BD83"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7 868,0</w:t>
            </w:r>
          </w:p>
        </w:tc>
        <w:tc>
          <w:tcPr>
            <w:tcW w:w="936" w:type="dxa"/>
            <w:tcBorders>
              <w:top w:val="nil"/>
              <w:left w:val="nil"/>
              <w:bottom w:val="single" w:sz="4" w:space="0" w:color="auto"/>
              <w:right w:val="single" w:sz="4" w:space="0" w:color="auto"/>
            </w:tcBorders>
            <w:shd w:val="clear" w:color="auto" w:fill="auto"/>
            <w:noWrap/>
            <w:vAlign w:val="center"/>
            <w:hideMark/>
          </w:tcPr>
          <w:p w14:paraId="0878219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7 868,0</w:t>
            </w:r>
          </w:p>
        </w:tc>
      </w:tr>
      <w:tr w:rsidR="004F4239" w:rsidRPr="00B575E8" w14:paraId="077C2F58"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ACA566"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0E51FA0C"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79F2567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0EC8865"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0,0</w:t>
            </w:r>
          </w:p>
        </w:tc>
        <w:tc>
          <w:tcPr>
            <w:tcW w:w="905" w:type="dxa"/>
            <w:tcBorders>
              <w:top w:val="nil"/>
              <w:left w:val="nil"/>
              <w:bottom w:val="single" w:sz="4" w:space="0" w:color="auto"/>
              <w:right w:val="single" w:sz="4" w:space="0" w:color="auto"/>
            </w:tcBorders>
            <w:shd w:val="clear" w:color="auto" w:fill="auto"/>
            <w:noWrap/>
            <w:vAlign w:val="center"/>
            <w:hideMark/>
          </w:tcPr>
          <w:p w14:paraId="6D39711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44 554,7</w:t>
            </w:r>
          </w:p>
        </w:tc>
        <w:tc>
          <w:tcPr>
            <w:tcW w:w="858" w:type="dxa"/>
            <w:tcBorders>
              <w:top w:val="nil"/>
              <w:left w:val="nil"/>
              <w:bottom w:val="single" w:sz="4" w:space="0" w:color="auto"/>
              <w:right w:val="single" w:sz="4" w:space="0" w:color="auto"/>
            </w:tcBorders>
            <w:shd w:val="clear" w:color="auto" w:fill="auto"/>
            <w:noWrap/>
            <w:vAlign w:val="center"/>
            <w:hideMark/>
          </w:tcPr>
          <w:p w14:paraId="4FB5715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33 737,4</w:t>
            </w:r>
          </w:p>
        </w:tc>
        <w:tc>
          <w:tcPr>
            <w:tcW w:w="899" w:type="dxa"/>
            <w:tcBorders>
              <w:top w:val="nil"/>
              <w:left w:val="nil"/>
              <w:bottom w:val="single" w:sz="4" w:space="0" w:color="auto"/>
              <w:right w:val="single" w:sz="4" w:space="0" w:color="auto"/>
            </w:tcBorders>
            <w:shd w:val="clear" w:color="auto" w:fill="auto"/>
            <w:noWrap/>
            <w:vAlign w:val="center"/>
            <w:hideMark/>
          </w:tcPr>
          <w:p w14:paraId="7ECA616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28 996,5</w:t>
            </w:r>
          </w:p>
        </w:tc>
        <w:tc>
          <w:tcPr>
            <w:tcW w:w="936" w:type="dxa"/>
            <w:tcBorders>
              <w:top w:val="nil"/>
              <w:left w:val="nil"/>
              <w:bottom w:val="single" w:sz="4" w:space="0" w:color="auto"/>
              <w:right w:val="single" w:sz="4" w:space="0" w:color="auto"/>
            </w:tcBorders>
            <w:shd w:val="clear" w:color="auto" w:fill="auto"/>
            <w:noWrap/>
            <w:vAlign w:val="center"/>
            <w:hideMark/>
          </w:tcPr>
          <w:p w14:paraId="3508D410"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28 996,5</w:t>
            </w:r>
          </w:p>
        </w:tc>
        <w:tc>
          <w:tcPr>
            <w:tcW w:w="936" w:type="dxa"/>
            <w:tcBorders>
              <w:top w:val="nil"/>
              <w:left w:val="nil"/>
              <w:bottom w:val="single" w:sz="4" w:space="0" w:color="auto"/>
              <w:right w:val="single" w:sz="4" w:space="0" w:color="auto"/>
            </w:tcBorders>
            <w:shd w:val="clear" w:color="auto" w:fill="auto"/>
            <w:noWrap/>
            <w:vAlign w:val="center"/>
            <w:hideMark/>
          </w:tcPr>
          <w:p w14:paraId="2EBC43A7"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28 996,5</w:t>
            </w:r>
          </w:p>
        </w:tc>
      </w:tr>
      <w:tr w:rsidR="004F4239" w:rsidRPr="00B575E8" w14:paraId="53AD32F4" w14:textId="77777777" w:rsidTr="004F4239">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4230F5FF"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noWrap/>
            <w:vAlign w:val="center"/>
            <w:hideMark/>
          </w:tcPr>
          <w:p w14:paraId="6B5A05DC" w14:textId="77777777" w:rsidR="004F4239" w:rsidRPr="004F4239" w:rsidRDefault="004F4239" w:rsidP="004F4239">
            <w:pPr>
              <w:spacing w:after="0" w:line="240" w:lineRule="auto"/>
              <w:ind w:firstLineChars="200" w:firstLine="320"/>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Програма за Механизъм за свързване на Европа</w:t>
            </w:r>
          </w:p>
        </w:tc>
        <w:tc>
          <w:tcPr>
            <w:tcW w:w="1056" w:type="dxa"/>
            <w:tcBorders>
              <w:top w:val="nil"/>
              <w:left w:val="nil"/>
              <w:bottom w:val="single" w:sz="4" w:space="0" w:color="auto"/>
              <w:right w:val="single" w:sz="4" w:space="0" w:color="auto"/>
            </w:tcBorders>
            <w:shd w:val="clear" w:color="auto" w:fill="auto"/>
            <w:noWrap/>
            <w:vAlign w:val="center"/>
            <w:hideMark/>
          </w:tcPr>
          <w:p w14:paraId="779FBB09"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5D73AAF"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05" w:type="dxa"/>
            <w:tcBorders>
              <w:top w:val="nil"/>
              <w:left w:val="nil"/>
              <w:bottom w:val="single" w:sz="4" w:space="0" w:color="auto"/>
              <w:right w:val="single" w:sz="4" w:space="0" w:color="auto"/>
            </w:tcBorders>
            <w:shd w:val="clear" w:color="000000" w:fill="FFFFFF"/>
            <w:noWrap/>
            <w:vAlign w:val="center"/>
            <w:hideMark/>
          </w:tcPr>
          <w:p w14:paraId="6CF3337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8,7</w:t>
            </w:r>
          </w:p>
        </w:tc>
        <w:tc>
          <w:tcPr>
            <w:tcW w:w="858" w:type="dxa"/>
            <w:tcBorders>
              <w:top w:val="nil"/>
              <w:left w:val="nil"/>
              <w:bottom w:val="single" w:sz="4" w:space="0" w:color="auto"/>
              <w:right w:val="single" w:sz="4" w:space="0" w:color="auto"/>
            </w:tcBorders>
            <w:shd w:val="clear" w:color="auto" w:fill="auto"/>
            <w:noWrap/>
            <w:vAlign w:val="center"/>
            <w:hideMark/>
          </w:tcPr>
          <w:p w14:paraId="490B8CD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27F2B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26966C89"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73CE7D63"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711F2FD7" w14:textId="77777777" w:rsidTr="00AB11BF">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36889B60"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noWrap/>
            <w:vAlign w:val="center"/>
            <w:hideMark/>
          </w:tcPr>
          <w:p w14:paraId="31BD7875" w14:textId="77777777" w:rsidR="004F4239" w:rsidRPr="004F4239" w:rsidRDefault="004F4239" w:rsidP="004F4239">
            <w:pPr>
              <w:spacing w:after="0" w:line="240" w:lineRule="auto"/>
              <w:ind w:firstLineChars="200" w:firstLine="320"/>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Капиталови разходи по Национална инвестиционна програма, в т.ч.</w:t>
            </w:r>
          </w:p>
        </w:tc>
        <w:tc>
          <w:tcPr>
            <w:tcW w:w="1056" w:type="dxa"/>
            <w:tcBorders>
              <w:top w:val="nil"/>
              <w:left w:val="nil"/>
              <w:bottom w:val="single" w:sz="4" w:space="0" w:color="auto"/>
              <w:right w:val="single" w:sz="4" w:space="0" w:color="auto"/>
            </w:tcBorders>
            <w:shd w:val="clear" w:color="auto" w:fill="auto"/>
            <w:noWrap/>
            <w:vAlign w:val="center"/>
            <w:hideMark/>
          </w:tcPr>
          <w:p w14:paraId="4CC2FE63"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A60CA8"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50406A10"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5231CA5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2 350 475,3</w:t>
            </w:r>
          </w:p>
        </w:tc>
        <w:tc>
          <w:tcPr>
            <w:tcW w:w="899" w:type="dxa"/>
            <w:tcBorders>
              <w:top w:val="nil"/>
              <w:left w:val="nil"/>
              <w:bottom w:val="single" w:sz="4" w:space="0" w:color="auto"/>
              <w:right w:val="single" w:sz="4" w:space="0" w:color="auto"/>
            </w:tcBorders>
            <w:shd w:val="clear" w:color="auto" w:fill="auto"/>
            <w:noWrap/>
            <w:vAlign w:val="center"/>
            <w:hideMark/>
          </w:tcPr>
          <w:p w14:paraId="5B2C665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1 896 345,4</w:t>
            </w:r>
          </w:p>
        </w:tc>
        <w:tc>
          <w:tcPr>
            <w:tcW w:w="936" w:type="dxa"/>
            <w:tcBorders>
              <w:top w:val="nil"/>
              <w:left w:val="nil"/>
              <w:bottom w:val="single" w:sz="4" w:space="0" w:color="auto"/>
              <w:right w:val="single" w:sz="4" w:space="0" w:color="auto"/>
            </w:tcBorders>
            <w:shd w:val="clear" w:color="auto" w:fill="auto"/>
            <w:noWrap/>
            <w:hideMark/>
          </w:tcPr>
          <w:p w14:paraId="515EDF50" w14:textId="0A6F1C0A"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2 434 587,8</w:t>
            </w:r>
          </w:p>
        </w:tc>
        <w:tc>
          <w:tcPr>
            <w:tcW w:w="936" w:type="dxa"/>
            <w:tcBorders>
              <w:top w:val="nil"/>
              <w:left w:val="nil"/>
              <w:bottom w:val="single" w:sz="4" w:space="0" w:color="auto"/>
              <w:right w:val="single" w:sz="4" w:space="0" w:color="auto"/>
            </w:tcBorders>
            <w:shd w:val="clear" w:color="auto" w:fill="auto"/>
            <w:noWrap/>
            <w:hideMark/>
          </w:tcPr>
          <w:p w14:paraId="3FA9D362" w14:textId="266CD59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3 990 499,7</w:t>
            </w:r>
          </w:p>
        </w:tc>
      </w:tr>
      <w:tr w:rsidR="004F4239" w:rsidRPr="00B575E8" w14:paraId="3B2D4383" w14:textId="77777777" w:rsidTr="004F4239">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47B31C2"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noWrap/>
            <w:vAlign w:val="center"/>
            <w:hideMark/>
          </w:tcPr>
          <w:p w14:paraId="1530B3A0" w14:textId="77777777" w:rsidR="004F4239" w:rsidRPr="004F4239" w:rsidRDefault="004F4239" w:rsidP="004F4239">
            <w:pPr>
              <w:spacing w:after="0" w:line="240" w:lineRule="auto"/>
              <w:ind w:firstLineChars="400" w:firstLine="640"/>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Рехабилитация и реконструкция на общински пътища</w:t>
            </w:r>
          </w:p>
        </w:tc>
        <w:tc>
          <w:tcPr>
            <w:tcW w:w="1056" w:type="dxa"/>
            <w:tcBorders>
              <w:top w:val="nil"/>
              <w:left w:val="nil"/>
              <w:bottom w:val="single" w:sz="4" w:space="0" w:color="auto"/>
              <w:right w:val="single" w:sz="4" w:space="0" w:color="auto"/>
            </w:tcBorders>
            <w:shd w:val="clear" w:color="auto" w:fill="auto"/>
            <w:noWrap/>
            <w:vAlign w:val="center"/>
            <w:hideMark/>
          </w:tcPr>
          <w:p w14:paraId="0867B3EE"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6E6AC9"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600352C5"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7A8B40C8"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B41241A"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1D12E59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78FDC9A2"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7AB7075B" w14:textId="77777777" w:rsidTr="003611B0">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283D593"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vAlign w:val="center"/>
            <w:hideMark/>
          </w:tcPr>
          <w:p w14:paraId="26A55234" w14:textId="77777777" w:rsidR="004F4239" w:rsidRPr="004F4239" w:rsidRDefault="004F4239" w:rsidP="004F4239">
            <w:pPr>
              <w:spacing w:after="0" w:line="240" w:lineRule="auto"/>
              <w:ind w:firstLineChars="400" w:firstLine="640"/>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Изграждане и основен ремонт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2F4F5AA6"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2557045"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72C0B1FF"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657986E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2 317 669,3</w:t>
            </w:r>
          </w:p>
        </w:tc>
        <w:tc>
          <w:tcPr>
            <w:tcW w:w="899" w:type="dxa"/>
            <w:tcBorders>
              <w:top w:val="nil"/>
              <w:left w:val="nil"/>
              <w:bottom w:val="single" w:sz="4" w:space="0" w:color="auto"/>
              <w:right w:val="single" w:sz="4" w:space="0" w:color="auto"/>
            </w:tcBorders>
            <w:shd w:val="clear" w:color="auto" w:fill="auto"/>
            <w:noWrap/>
            <w:vAlign w:val="center"/>
            <w:hideMark/>
          </w:tcPr>
          <w:p w14:paraId="02397B7B"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1 896 345,4</w:t>
            </w:r>
          </w:p>
        </w:tc>
        <w:tc>
          <w:tcPr>
            <w:tcW w:w="936" w:type="dxa"/>
            <w:tcBorders>
              <w:top w:val="nil"/>
              <w:left w:val="nil"/>
              <w:bottom w:val="single" w:sz="4" w:space="0" w:color="auto"/>
              <w:right w:val="single" w:sz="4" w:space="0" w:color="auto"/>
            </w:tcBorders>
            <w:shd w:val="clear" w:color="auto" w:fill="auto"/>
            <w:noWrap/>
            <w:hideMark/>
          </w:tcPr>
          <w:p w14:paraId="7242C132" w14:textId="5850A1C1"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lang w:val="en-US"/>
              </w:rPr>
              <w:t>2 434 587,8</w:t>
            </w:r>
          </w:p>
        </w:tc>
        <w:tc>
          <w:tcPr>
            <w:tcW w:w="936" w:type="dxa"/>
            <w:tcBorders>
              <w:top w:val="nil"/>
              <w:left w:val="nil"/>
              <w:bottom w:val="single" w:sz="4" w:space="0" w:color="auto"/>
              <w:right w:val="single" w:sz="4" w:space="0" w:color="auto"/>
            </w:tcBorders>
            <w:shd w:val="clear" w:color="auto" w:fill="auto"/>
            <w:noWrap/>
            <w:hideMark/>
          </w:tcPr>
          <w:p w14:paraId="05FA9F1E" w14:textId="2AEC8F1F"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lang w:val="en-US"/>
              </w:rPr>
              <w:t>3 990 499,7</w:t>
            </w:r>
          </w:p>
        </w:tc>
      </w:tr>
      <w:tr w:rsidR="004F4239" w:rsidRPr="00B575E8" w14:paraId="149603BE" w14:textId="77777777" w:rsidTr="004F4239">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AA21682"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vAlign w:val="center"/>
            <w:hideMark/>
          </w:tcPr>
          <w:p w14:paraId="17465B29" w14:textId="77777777" w:rsidR="004F4239" w:rsidRPr="004F4239" w:rsidRDefault="004F4239" w:rsidP="004F4239">
            <w:pPr>
              <w:spacing w:after="0" w:line="240" w:lineRule="auto"/>
              <w:ind w:firstLineChars="400" w:firstLine="640"/>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Ограничено вещно право (преминаване, прокарване) на теренно ползване (сервитутни права)</w:t>
            </w:r>
          </w:p>
        </w:tc>
        <w:tc>
          <w:tcPr>
            <w:tcW w:w="1056" w:type="dxa"/>
            <w:tcBorders>
              <w:top w:val="nil"/>
              <w:left w:val="nil"/>
              <w:bottom w:val="single" w:sz="4" w:space="0" w:color="auto"/>
              <w:right w:val="single" w:sz="4" w:space="0" w:color="auto"/>
            </w:tcBorders>
            <w:shd w:val="clear" w:color="auto" w:fill="auto"/>
            <w:noWrap/>
            <w:vAlign w:val="center"/>
            <w:hideMark/>
          </w:tcPr>
          <w:p w14:paraId="0123F6E2"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C2FE69"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62A6F8D5"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3AA4DDE5"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106,0</w:t>
            </w:r>
          </w:p>
        </w:tc>
        <w:tc>
          <w:tcPr>
            <w:tcW w:w="899" w:type="dxa"/>
            <w:tcBorders>
              <w:top w:val="nil"/>
              <w:left w:val="nil"/>
              <w:bottom w:val="single" w:sz="4" w:space="0" w:color="auto"/>
              <w:right w:val="single" w:sz="4" w:space="0" w:color="auto"/>
            </w:tcBorders>
            <w:shd w:val="clear" w:color="auto" w:fill="auto"/>
            <w:noWrap/>
            <w:vAlign w:val="center"/>
            <w:hideMark/>
          </w:tcPr>
          <w:p w14:paraId="61E15DDA"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1DDA4ED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5B101F84"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504A4201" w14:textId="77777777" w:rsidTr="004F4239">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A1A3C01"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vAlign w:val="center"/>
            <w:hideMark/>
          </w:tcPr>
          <w:p w14:paraId="3B7CE41B" w14:textId="77777777" w:rsidR="004F4239" w:rsidRPr="004F4239" w:rsidRDefault="004F4239" w:rsidP="004F4239">
            <w:pPr>
              <w:spacing w:after="0" w:line="240" w:lineRule="auto"/>
              <w:ind w:firstLineChars="400" w:firstLine="640"/>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xml:space="preserve">Обезщетения на собственици на земя за дейности по републиканската пътна мрежа </w:t>
            </w:r>
          </w:p>
        </w:tc>
        <w:tc>
          <w:tcPr>
            <w:tcW w:w="1056" w:type="dxa"/>
            <w:tcBorders>
              <w:top w:val="nil"/>
              <w:left w:val="nil"/>
              <w:bottom w:val="single" w:sz="4" w:space="0" w:color="auto"/>
              <w:right w:val="single" w:sz="4" w:space="0" w:color="auto"/>
            </w:tcBorders>
            <w:shd w:val="clear" w:color="auto" w:fill="auto"/>
            <w:noWrap/>
            <w:vAlign w:val="center"/>
            <w:hideMark/>
          </w:tcPr>
          <w:p w14:paraId="4147AF4F"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61D38D2"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5A19C94C"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2A4C4FF0"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32 700,0</w:t>
            </w:r>
          </w:p>
        </w:tc>
        <w:tc>
          <w:tcPr>
            <w:tcW w:w="899" w:type="dxa"/>
            <w:tcBorders>
              <w:top w:val="nil"/>
              <w:left w:val="nil"/>
              <w:bottom w:val="single" w:sz="4" w:space="0" w:color="auto"/>
              <w:right w:val="single" w:sz="4" w:space="0" w:color="auto"/>
            </w:tcBorders>
            <w:shd w:val="clear" w:color="auto" w:fill="auto"/>
            <w:noWrap/>
            <w:vAlign w:val="center"/>
            <w:hideMark/>
          </w:tcPr>
          <w:p w14:paraId="4CA3702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3513147D"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3805C458"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02E59A3D" w14:textId="77777777" w:rsidTr="004F4239">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4BD2F8A1"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single" w:sz="4" w:space="0" w:color="auto"/>
              <w:bottom w:val="single" w:sz="4" w:space="0" w:color="auto"/>
              <w:right w:val="single" w:sz="4" w:space="0" w:color="auto"/>
            </w:tcBorders>
            <w:shd w:val="clear" w:color="auto" w:fill="auto"/>
            <w:vAlign w:val="center"/>
            <w:hideMark/>
          </w:tcPr>
          <w:p w14:paraId="77991146" w14:textId="77777777" w:rsidR="004F4239" w:rsidRPr="004F4239" w:rsidRDefault="004F4239" w:rsidP="004F4239">
            <w:pPr>
              <w:spacing w:after="0" w:line="240" w:lineRule="auto"/>
              <w:ind w:firstLineChars="400" w:firstLine="640"/>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Ведомствени 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4638B3FF"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85E2A5D"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1F8BD468" w14:textId="77777777" w:rsidR="004F4239" w:rsidRPr="004F4239" w:rsidRDefault="004F4239" w:rsidP="004F4239">
            <w:pPr>
              <w:spacing w:after="0" w:line="240" w:lineRule="auto"/>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52604A1C"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307F414"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732B9049"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hideMark/>
          </w:tcPr>
          <w:p w14:paraId="694B255F" w14:textId="77777777" w:rsidR="004F4239" w:rsidRPr="004F4239" w:rsidRDefault="004F4239" w:rsidP="004F4239">
            <w:pPr>
              <w:spacing w:after="0" w:line="240" w:lineRule="auto"/>
              <w:jc w:val="right"/>
              <w:rPr>
                <w:rFonts w:ascii="Times New Roman" w:eastAsia="Times New Roman" w:hAnsi="Times New Roman" w:cs="Times New Roman"/>
                <w:i/>
                <w:iCs/>
                <w:color w:val="000000"/>
                <w:sz w:val="16"/>
                <w:szCs w:val="16"/>
                <w:lang w:val="en-US"/>
              </w:rPr>
            </w:pPr>
            <w:r w:rsidRPr="004F4239">
              <w:rPr>
                <w:rFonts w:ascii="Times New Roman" w:eastAsia="Times New Roman" w:hAnsi="Times New Roman" w:cs="Times New Roman"/>
                <w:i/>
                <w:iCs/>
                <w:color w:val="000000"/>
                <w:sz w:val="16"/>
                <w:szCs w:val="16"/>
                <w:lang w:val="en-US"/>
              </w:rPr>
              <w:t>0,0</w:t>
            </w:r>
          </w:p>
        </w:tc>
      </w:tr>
      <w:tr w:rsidR="004F4239" w:rsidRPr="00B575E8" w14:paraId="3A0A39B1" w14:textId="77777777" w:rsidTr="007770DE">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5AB8C7"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5C6F80FC"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CB43A7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69337E7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1 916 140,4</w:t>
            </w:r>
          </w:p>
        </w:tc>
        <w:tc>
          <w:tcPr>
            <w:tcW w:w="905" w:type="dxa"/>
            <w:tcBorders>
              <w:top w:val="nil"/>
              <w:left w:val="nil"/>
              <w:bottom w:val="single" w:sz="4" w:space="0" w:color="auto"/>
              <w:right w:val="single" w:sz="4" w:space="0" w:color="auto"/>
            </w:tcBorders>
            <w:shd w:val="clear" w:color="000000" w:fill="FFCC99"/>
            <w:noWrap/>
            <w:vAlign w:val="center"/>
            <w:hideMark/>
          </w:tcPr>
          <w:p w14:paraId="7787342E"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905 751,3</w:t>
            </w:r>
          </w:p>
        </w:tc>
        <w:tc>
          <w:tcPr>
            <w:tcW w:w="858" w:type="dxa"/>
            <w:tcBorders>
              <w:top w:val="nil"/>
              <w:left w:val="nil"/>
              <w:bottom w:val="single" w:sz="4" w:space="0" w:color="auto"/>
              <w:right w:val="single" w:sz="4" w:space="0" w:color="auto"/>
            </w:tcBorders>
            <w:shd w:val="clear" w:color="000000" w:fill="FFCC99"/>
            <w:noWrap/>
            <w:vAlign w:val="center"/>
            <w:hideMark/>
          </w:tcPr>
          <w:p w14:paraId="18E9B536"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3 163 949,4</w:t>
            </w:r>
          </w:p>
        </w:tc>
        <w:tc>
          <w:tcPr>
            <w:tcW w:w="899" w:type="dxa"/>
            <w:tcBorders>
              <w:top w:val="nil"/>
              <w:left w:val="nil"/>
              <w:bottom w:val="single" w:sz="4" w:space="0" w:color="auto"/>
              <w:right w:val="single" w:sz="4" w:space="0" w:color="auto"/>
            </w:tcBorders>
            <w:shd w:val="clear" w:color="000000" w:fill="FFCC99"/>
            <w:noWrap/>
            <w:vAlign w:val="center"/>
            <w:hideMark/>
          </w:tcPr>
          <w:p w14:paraId="58D98CB1"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2 704 092,2</w:t>
            </w:r>
          </w:p>
        </w:tc>
        <w:tc>
          <w:tcPr>
            <w:tcW w:w="936" w:type="dxa"/>
            <w:tcBorders>
              <w:top w:val="nil"/>
              <w:left w:val="nil"/>
              <w:bottom w:val="single" w:sz="4" w:space="0" w:color="auto"/>
              <w:right w:val="single" w:sz="4" w:space="0" w:color="auto"/>
            </w:tcBorders>
            <w:shd w:val="clear" w:color="000000" w:fill="FFCC99"/>
            <w:noWrap/>
            <w:hideMark/>
          </w:tcPr>
          <w:p w14:paraId="2CF7455C" w14:textId="304CE96C"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3 241 452,3</w:t>
            </w:r>
          </w:p>
        </w:tc>
        <w:tc>
          <w:tcPr>
            <w:tcW w:w="936" w:type="dxa"/>
            <w:tcBorders>
              <w:top w:val="nil"/>
              <w:left w:val="nil"/>
              <w:bottom w:val="single" w:sz="4" w:space="0" w:color="auto"/>
              <w:right w:val="single" w:sz="4" w:space="0" w:color="auto"/>
            </w:tcBorders>
            <w:shd w:val="clear" w:color="000000" w:fill="FFCC99"/>
            <w:noWrap/>
            <w:hideMark/>
          </w:tcPr>
          <w:p w14:paraId="252C92D8" w14:textId="500EF86D"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4 797 364,2</w:t>
            </w:r>
          </w:p>
        </w:tc>
      </w:tr>
      <w:tr w:rsidR="004F4239" w:rsidRPr="00B575E8" w14:paraId="13396CF0"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54113F"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75265E79"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0337D3"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817AD7"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3C522DC6"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37B2CA17"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0FFB7E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4D40350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333F01EB"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39198F1F" w14:textId="77777777" w:rsidTr="004F4239">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D15017D"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49E6EB21"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3AD73F3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6EA0B58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2 114 778,1</w:t>
            </w:r>
          </w:p>
        </w:tc>
        <w:tc>
          <w:tcPr>
            <w:tcW w:w="905" w:type="dxa"/>
            <w:tcBorders>
              <w:top w:val="nil"/>
              <w:left w:val="nil"/>
              <w:bottom w:val="single" w:sz="4" w:space="0" w:color="auto"/>
              <w:right w:val="single" w:sz="4" w:space="0" w:color="auto"/>
            </w:tcBorders>
            <w:shd w:val="clear" w:color="000000" w:fill="FFCC99"/>
            <w:noWrap/>
            <w:vAlign w:val="center"/>
            <w:hideMark/>
          </w:tcPr>
          <w:p w14:paraId="26603397"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1 020 573,4</w:t>
            </w:r>
          </w:p>
        </w:tc>
        <w:tc>
          <w:tcPr>
            <w:tcW w:w="858" w:type="dxa"/>
            <w:tcBorders>
              <w:top w:val="nil"/>
              <w:left w:val="nil"/>
              <w:bottom w:val="single" w:sz="4" w:space="0" w:color="auto"/>
              <w:right w:val="single" w:sz="4" w:space="0" w:color="auto"/>
            </w:tcBorders>
            <w:shd w:val="clear" w:color="000000" w:fill="FFCC99"/>
            <w:noWrap/>
            <w:vAlign w:val="center"/>
            <w:hideMark/>
          </w:tcPr>
          <w:p w14:paraId="53A7E8F8"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973 662,2</w:t>
            </w:r>
          </w:p>
        </w:tc>
        <w:tc>
          <w:tcPr>
            <w:tcW w:w="899" w:type="dxa"/>
            <w:tcBorders>
              <w:top w:val="nil"/>
              <w:left w:val="nil"/>
              <w:bottom w:val="single" w:sz="4" w:space="0" w:color="auto"/>
              <w:right w:val="single" w:sz="4" w:space="0" w:color="auto"/>
            </w:tcBorders>
            <w:shd w:val="clear" w:color="000000" w:fill="FFCC99"/>
            <w:noWrap/>
            <w:vAlign w:val="center"/>
            <w:hideMark/>
          </w:tcPr>
          <w:p w14:paraId="6BA14603"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973 877,1</w:t>
            </w:r>
          </w:p>
        </w:tc>
        <w:tc>
          <w:tcPr>
            <w:tcW w:w="936" w:type="dxa"/>
            <w:tcBorders>
              <w:top w:val="nil"/>
              <w:left w:val="nil"/>
              <w:bottom w:val="single" w:sz="4" w:space="0" w:color="auto"/>
              <w:right w:val="single" w:sz="4" w:space="0" w:color="auto"/>
            </w:tcBorders>
            <w:shd w:val="clear" w:color="000000" w:fill="FFCC99"/>
            <w:noWrap/>
            <w:vAlign w:val="center"/>
            <w:hideMark/>
          </w:tcPr>
          <w:p w14:paraId="2507CBB7"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974 065,4</w:t>
            </w:r>
          </w:p>
        </w:tc>
        <w:tc>
          <w:tcPr>
            <w:tcW w:w="936" w:type="dxa"/>
            <w:tcBorders>
              <w:top w:val="nil"/>
              <w:left w:val="nil"/>
              <w:bottom w:val="single" w:sz="4" w:space="0" w:color="auto"/>
              <w:right w:val="single" w:sz="4" w:space="0" w:color="auto"/>
            </w:tcBorders>
            <w:shd w:val="clear" w:color="000000" w:fill="FFCC99"/>
            <w:noWrap/>
            <w:vAlign w:val="center"/>
            <w:hideMark/>
          </w:tcPr>
          <w:p w14:paraId="371EF13D"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974 374,3</w:t>
            </w:r>
          </w:p>
        </w:tc>
      </w:tr>
      <w:tr w:rsidR="004F4239" w:rsidRPr="00B575E8" w14:paraId="762B2D7A"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946990"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6CA26FDC"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EAA2DC1"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AA0F11"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0410E3BC"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16FD4DA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E980B6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79F965A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6FBE64B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36C60D9F" w14:textId="77777777" w:rsidTr="008810BF">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17C8F8A"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000000" w:fill="FFCC99"/>
            <w:noWrap/>
            <w:vAlign w:val="center"/>
            <w:hideMark/>
          </w:tcPr>
          <w:p w14:paraId="529B8277" w14:textId="77777777" w:rsidR="004F4239" w:rsidRPr="004F4239" w:rsidRDefault="004F4239" w:rsidP="004F4239">
            <w:pPr>
              <w:spacing w:after="0" w:line="240" w:lineRule="auto"/>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2E8E746"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2BFD2C51"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2 114 778,1</w:t>
            </w:r>
          </w:p>
        </w:tc>
        <w:tc>
          <w:tcPr>
            <w:tcW w:w="905" w:type="dxa"/>
            <w:tcBorders>
              <w:top w:val="nil"/>
              <w:left w:val="nil"/>
              <w:bottom w:val="single" w:sz="4" w:space="0" w:color="auto"/>
              <w:right w:val="single" w:sz="4" w:space="0" w:color="auto"/>
            </w:tcBorders>
            <w:shd w:val="clear" w:color="000000" w:fill="FFCC99"/>
            <w:noWrap/>
            <w:vAlign w:val="center"/>
            <w:hideMark/>
          </w:tcPr>
          <w:p w14:paraId="2A99E8A2"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1 076 324,7</w:t>
            </w:r>
          </w:p>
        </w:tc>
        <w:tc>
          <w:tcPr>
            <w:tcW w:w="858" w:type="dxa"/>
            <w:tcBorders>
              <w:top w:val="nil"/>
              <w:left w:val="nil"/>
              <w:bottom w:val="single" w:sz="4" w:space="0" w:color="auto"/>
              <w:right w:val="single" w:sz="4" w:space="0" w:color="auto"/>
            </w:tcBorders>
            <w:shd w:val="clear" w:color="000000" w:fill="FFCC99"/>
            <w:noWrap/>
            <w:vAlign w:val="center"/>
            <w:hideMark/>
          </w:tcPr>
          <w:p w14:paraId="6D7E5415"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3 428 780,9</w:t>
            </w:r>
          </w:p>
        </w:tc>
        <w:tc>
          <w:tcPr>
            <w:tcW w:w="899" w:type="dxa"/>
            <w:tcBorders>
              <w:top w:val="nil"/>
              <w:left w:val="nil"/>
              <w:bottom w:val="single" w:sz="4" w:space="0" w:color="auto"/>
              <w:right w:val="single" w:sz="4" w:space="0" w:color="auto"/>
            </w:tcBorders>
            <w:shd w:val="clear" w:color="000000" w:fill="FFCC99"/>
            <w:noWrap/>
            <w:vAlign w:val="center"/>
            <w:hideMark/>
          </w:tcPr>
          <w:p w14:paraId="226CA38A" w14:textId="77777777"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2 916 751,6</w:t>
            </w:r>
          </w:p>
        </w:tc>
        <w:tc>
          <w:tcPr>
            <w:tcW w:w="936" w:type="dxa"/>
            <w:tcBorders>
              <w:top w:val="nil"/>
              <w:left w:val="nil"/>
              <w:bottom w:val="single" w:sz="4" w:space="0" w:color="auto"/>
              <w:right w:val="single" w:sz="4" w:space="0" w:color="auto"/>
            </w:tcBorders>
            <w:shd w:val="clear" w:color="000000" w:fill="FFCC99"/>
            <w:noWrap/>
            <w:hideMark/>
          </w:tcPr>
          <w:p w14:paraId="3CCAACFD" w14:textId="0E8629CC"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3 453 327,7</w:t>
            </w:r>
          </w:p>
        </w:tc>
        <w:tc>
          <w:tcPr>
            <w:tcW w:w="936" w:type="dxa"/>
            <w:tcBorders>
              <w:top w:val="nil"/>
              <w:left w:val="nil"/>
              <w:bottom w:val="single" w:sz="4" w:space="0" w:color="auto"/>
              <w:right w:val="single" w:sz="4" w:space="0" w:color="auto"/>
            </w:tcBorders>
            <w:shd w:val="clear" w:color="000000" w:fill="FFCC99"/>
            <w:noWrap/>
            <w:hideMark/>
          </w:tcPr>
          <w:p w14:paraId="465B472B" w14:textId="74242696" w:rsidR="004F4239" w:rsidRPr="004F4239" w:rsidRDefault="004F4239" w:rsidP="004F4239">
            <w:pPr>
              <w:spacing w:after="0" w:line="240" w:lineRule="auto"/>
              <w:jc w:val="right"/>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lang w:val="en-US"/>
              </w:rPr>
              <w:t>5 009 548,5</w:t>
            </w:r>
          </w:p>
        </w:tc>
      </w:tr>
      <w:tr w:rsidR="004F4239" w:rsidRPr="00B575E8" w14:paraId="56265BC1"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7054DCC"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51867E6C"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ACE3FB"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B2D97F"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05" w:type="dxa"/>
            <w:tcBorders>
              <w:top w:val="nil"/>
              <w:left w:val="nil"/>
              <w:bottom w:val="single" w:sz="4" w:space="0" w:color="auto"/>
              <w:right w:val="single" w:sz="4" w:space="0" w:color="auto"/>
            </w:tcBorders>
            <w:shd w:val="clear" w:color="auto" w:fill="auto"/>
            <w:noWrap/>
            <w:vAlign w:val="center"/>
            <w:hideMark/>
          </w:tcPr>
          <w:p w14:paraId="664E9149"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58" w:type="dxa"/>
            <w:tcBorders>
              <w:top w:val="nil"/>
              <w:left w:val="nil"/>
              <w:bottom w:val="single" w:sz="4" w:space="0" w:color="auto"/>
              <w:right w:val="single" w:sz="4" w:space="0" w:color="auto"/>
            </w:tcBorders>
            <w:shd w:val="clear" w:color="auto" w:fill="auto"/>
            <w:noWrap/>
            <w:vAlign w:val="center"/>
            <w:hideMark/>
          </w:tcPr>
          <w:p w14:paraId="6F28878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0E4BA2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61C688A4"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c>
          <w:tcPr>
            <w:tcW w:w="936" w:type="dxa"/>
            <w:tcBorders>
              <w:top w:val="nil"/>
              <w:left w:val="nil"/>
              <w:bottom w:val="single" w:sz="4" w:space="0" w:color="auto"/>
              <w:right w:val="single" w:sz="4" w:space="0" w:color="auto"/>
            </w:tcBorders>
            <w:shd w:val="clear" w:color="auto" w:fill="auto"/>
            <w:noWrap/>
            <w:vAlign w:val="center"/>
            <w:hideMark/>
          </w:tcPr>
          <w:p w14:paraId="1874DBF1"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 </w:t>
            </w:r>
          </w:p>
        </w:tc>
      </w:tr>
      <w:tr w:rsidR="004F4239" w:rsidRPr="00B575E8" w14:paraId="6A40815B"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9AE597"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t> </w:t>
            </w:r>
          </w:p>
        </w:tc>
        <w:tc>
          <w:tcPr>
            <w:tcW w:w="3198" w:type="dxa"/>
            <w:tcBorders>
              <w:top w:val="nil"/>
              <w:left w:val="nil"/>
              <w:bottom w:val="single" w:sz="4" w:space="0" w:color="auto"/>
              <w:right w:val="single" w:sz="4" w:space="0" w:color="auto"/>
            </w:tcBorders>
            <w:shd w:val="clear" w:color="auto" w:fill="auto"/>
            <w:noWrap/>
            <w:vAlign w:val="center"/>
            <w:hideMark/>
          </w:tcPr>
          <w:p w14:paraId="0966899B"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DB9B82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2 273</w:t>
            </w:r>
          </w:p>
        </w:tc>
        <w:tc>
          <w:tcPr>
            <w:tcW w:w="1056" w:type="dxa"/>
            <w:tcBorders>
              <w:top w:val="nil"/>
              <w:left w:val="nil"/>
              <w:bottom w:val="single" w:sz="4" w:space="0" w:color="auto"/>
              <w:right w:val="single" w:sz="4" w:space="0" w:color="auto"/>
            </w:tcBorders>
            <w:shd w:val="clear" w:color="auto" w:fill="auto"/>
            <w:noWrap/>
            <w:vAlign w:val="center"/>
            <w:hideMark/>
          </w:tcPr>
          <w:p w14:paraId="18DB916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2 215</w:t>
            </w:r>
          </w:p>
        </w:tc>
        <w:tc>
          <w:tcPr>
            <w:tcW w:w="905" w:type="dxa"/>
            <w:tcBorders>
              <w:top w:val="nil"/>
              <w:left w:val="nil"/>
              <w:bottom w:val="single" w:sz="4" w:space="0" w:color="auto"/>
              <w:right w:val="single" w:sz="4" w:space="0" w:color="auto"/>
            </w:tcBorders>
            <w:shd w:val="clear" w:color="auto" w:fill="auto"/>
            <w:noWrap/>
            <w:vAlign w:val="center"/>
            <w:hideMark/>
          </w:tcPr>
          <w:p w14:paraId="3A6519D2"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2 417</w:t>
            </w:r>
          </w:p>
        </w:tc>
        <w:tc>
          <w:tcPr>
            <w:tcW w:w="858" w:type="dxa"/>
            <w:tcBorders>
              <w:top w:val="nil"/>
              <w:left w:val="nil"/>
              <w:bottom w:val="single" w:sz="4" w:space="0" w:color="auto"/>
              <w:right w:val="single" w:sz="4" w:space="0" w:color="auto"/>
            </w:tcBorders>
            <w:shd w:val="clear" w:color="auto" w:fill="auto"/>
            <w:noWrap/>
            <w:vAlign w:val="center"/>
            <w:hideMark/>
          </w:tcPr>
          <w:p w14:paraId="539C5020"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2 417</w:t>
            </w:r>
          </w:p>
        </w:tc>
        <w:tc>
          <w:tcPr>
            <w:tcW w:w="899" w:type="dxa"/>
            <w:tcBorders>
              <w:top w:val="nil"/>
              <w:left w:val="nil"/>
              <w:bottom w:val="single" w:sz="4" w:space="0" w:color="auto"/>
              <w:right w:val="single" w:sz="4" w:space="0" w:color="auto"/>
            </w:tcBorders>
            <w:shd w:val="clear" w:color="auto" w:fill="auto"/>
            <w:noWrap/>
            <w:vAlign w:val="center"/>
            <w:hideMark/>
          </w:tcPr>
          <w:p w14:paraId="2EBAB65D"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2 417</w:t>
            </w:r>
          </w:p>
        </w:tc>
        <w:tc>
          <w:tcPr>
            <w:tcW w:w="936" w:type="dxa"/>
            <w:tcBorders>
              <w:top w:val="nil"/>
              <w:left w:val="nil"/>
              <w:bottom w:val="single" w:sz="4" w:space="0" w:color="auto"/>
              <w:right w:val="single" w:sz="4" w:space="0" w:color="auto"/>
            </w:tcBorders>
            <w:shd w:val="clear" w:color="auto" w:fill="auto"/>
            <w:noWrap/>
            <w:vAlign w:val="center"/>
            <w:hideMark/>
          </w:tcPr>
          <w:p w14:paraId="4BF2E65A"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2 417</w:t>
            </w:r>
          </w:p>
        </w:tc>
        <w:tc>
          <w:tcPr>
            <w:tcW w:w="936" w:type="dxa"/>
            <w:tcBorders>
              <w:top w:val="nil"/>
              <w:left w:val="nil"/>
              <w:bottom w:val="single" w:sz="4" w:space="0" w:color="auto"/>
              <w:right w:val="single" w:sz="4" w:space="0" w:color="auto"/>
            </w:tcBorders>
            <w:shd w:val="clear" w:color="auto" w:fill="auto"/>
            <w:noWrap/>
            <w:vAlign w:val="center"/>
            <w:hideMark/>
          </w:tcPr>
          <w:p w14:paraId="407BD8F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2 417</w:t>
            </w:r>
          </w:p>
        </w:tc>
      </w:tr>
      <w:tr w:rsidR="004F4239" w:rsidRPr="00B575E8" w14:paraId="59E81596" w14:textId="77777777" w:rsidTr="004F4239">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7AF6E47" w14:textId="77777777" w:rsidR="004F4239" w:rsidRPr="004F4239" w:rsidRDefault="004F4239" w:rsidP="004F4239">
            <w:pPr>
              <w:spacing w:after="0" w:line="240" w:lineRule="auto"/>
              <w:jc w:val="both"/>
              <w:rPr>
                <w:rFonts w:ascii="Times New Roman" w:eastAsia="Times New Roman" w:hAnsi="Times New Roman" w:cs="Times New Roman"/>
                <w:b/>
                <w:bCs/>
                <w:color w:val="000000"/>
                <w:sz w:val="16"/>
                <w:szCs w:val="16"/>
                <w:lang w:val="en-US"/>
              </w:rPr>
            </w:pPr>
            <w:r w:rsidRPr="004F4239">
              <w:rPr>
                <w:rFonts w:ascii="Times New Roman" w:eastAsia="Times New Roman" w:hAnsi="Times New Roman" w:cs="Times New Roman"/>
                <w:b/>
                <w:bCs/>
                <w:color w:val="000000"/>
                <w:sz w:val="16"/>
                <w:szCs w:val="16"/>
                <w:lang w:val="en-US"/>
              </w:rPr>
              <w:lastRenderedPageBreak/>
              <w:t> </w:t>
            </w:r>
          </w:p>
        </w:tc>
        <w:tc>
          <w:tcPr>
            <w:tcW w:w="3198" w:type="dxa"/>
            <w:tcBorders>
              <w:top w:val="nil"/>
              <w:left w:val="nil"/>
              <w:bottom w:val="single" w:sz="4" w:space="0" w:color="auto"/>
              <w:right w:val="single" w:sz="4" w:space="0" w:color="auto"/>
            </w:tcBorders>
            <w:shd w:val="clear" w:color="auto" w:fill="auto"/>
            <w:noWrap/>
            <w:vAlign w:val="center"/>
            <w:hideMark/>
          </w:tcPr>
          <w:p w14:paraId="30267B0D" w14:textId="77777777" w:rsidR="004F4239" w:rsidRPr="004F4239" w:rsidRDefault="004F4239" w:rsidP="004F4239">
            <w:pPr>
              <w:spacing w:after="0" w:line="240" w:lineRule="auto"/>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F4B72B8"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C7CE43F"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905" w:type="dxa"/>
            <w:tcBorders>
              <w:top w:val="nil"/>
              <w:left w:val="nil"/>
              <w:bottom w:val="single" w:sz="4" w:space="0" w:color="auto"/>
              <w:right w:val="single" w:sz="4" w:space="0" w:color="auto"/>
            </w:tcBorders>
            <w:shd w:val="clear" w:color="auto" w:fill="auto"/>
            <w:noWrap/>
            <w:vAlign w:val="center"/>
            <w:hideMark/>
          </w:tcPr>
          <w:p w14:paraId="7E4D11D6"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14:paraId="6DB22D7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787D9DE"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936" w:type="dxa"/>
            <w:tcBorders>
              <w:top w:val="nil"/>
              <w:left w:val="nil"/>
              <w:bottom w:val="single" w:sz="4" w:space="0" w:color="auto"/>
              <w:right w:val="single" w:sz="4" w:space="0" w:color="auto"/>
            </w:tcBorders>
            <w:shd w:val="clear" w:color="auto" w:fill="auto"/>
            <w:noWrap/>
            <w:vAlign w:val="center"/>
            <w:hideMark/>
          </w:tcPr>
          <w:p w14:paraId="61BE022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c>
          <w:tcPr>
            <w:tcW w:w="936" w:type="dxa"/>
            <w:tcBorders>
              <w:top w:val="nil"/>
              <w:left w:val="nil"/>
              <w:bottom w:val="single" w:sz="4" w:space="0" w:color="auto"/>
              <w:right w:val="single" w:sz="4" w:space="0" w:color="auto"/>
            </w:tcBorders>
            <w:shd w:val="clear" w:color="auto" w:fill="auto"/>
            <w:noWrap/>
            <w:vAlign w:val="center"/>
            <w:hideMark/>
          </w:tcPr>
          <w:p w14:paraId="51663ABC" w14:textId="77777777" w:rsidR="004F4239" w:rsidRPr="004F4239" w:rsidRDefault="004F4239" w:rsidP="004F4239">
            <w:pPr>
              <w:spacing w:after="0" w:line="240" w:lineRule="auto"/>
              <w:jc w:val="right"/>
              <w:rPr>
                <w:rFonts w:ascii="Times New Roman" w:eastAsia="Times New Roman" w:hAnsi="Times New Roman" w:cs="Times New Roman"/>
                <w:color w:val="000000"/>
                <w:sz w:val="16"/>
                <w:szCs w:val="16"/>
                <w:lang w:val="en-US"/>
              </w:rPr>
            </w:pPr>
            <w:r w:rsidRPr="004F4239">
              <w:rPr>
                <w:rFonts w:ascii="Times New Roman" w:eastAsia="Times New Roman" w:hAnsi="Times New Roman" w:cs="Times New Roman"/>
                <w:color w:val="000000"/>
                <w:sz w:val="16"/>
                <w:szCs w:val="16"/>
                <w:lang w:val="en-US"/>
              </w:rPr>
              <w:t>0</w:t>
            </w:r>
          </w:p>
        </w:tc>
      </w:tr>
    </w:tbl>
    <w:p w14:paraId="12997EE9" w14:textId="77777777" w:rsidR="004F4239" w:rsidRPr="00B575E8" w:rsidRDefault="004F4239" w:rsidP="004F4239">
      <w:pPr>
        <w:tabs>
          <w:tab w:val="left" w:pos="851"/>
        </w:tabs>
        <w:spacing w:after="0" w:line="240" w:lineRule="auto"/>
        <w:ind w:left="644"/>
        <w:contextualSpacing/>
        <w:jc w:val="both"/>
        <w:rPr>
          <w:rFonts w:ascii="Times New Roman" w:eastAsia="Calibri" w:hAnsi="Times New Roman" w:cs="Times New Roman"/>
          <w:b/>
          <w:i/>
          <w:color w:val="0000CC"/>
        </w:rPr>
      </w:pPr>
    </w:p>
    <w:p w14:paraId="0FF6FC42" w14:textId="77777777" w:rsidR="00F7612D" w:rsidRPr="00B575E8" w:rsidRDefault="000214B2" w:rsidP="00684F47">
      <w:pPr>
        <w:tabs>
          <w:tab w:val="left" w:pos="851"/>
        </w:tabs>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B575E8" w:rsidRDefault="0027101C" w:rsidP="00684F47">
      <w:pPr>
        <w:pStyle w:val="ListParagraph"/>
        <w:numPr>
          <w:ilvl w:val="3"/>
          <w:numId w:val="15"/>
        </w:numPr>
        <w:tabs>
          <w:tab w:val="left" w:pos="851"/>
        </w:tabs>
        <w:spacing w:after="0" w:line="240" w:lineRule="auto"/>
        <w:ind w:left="567" w:hanging="2518"/>
        <w:jc w:val="both"/>
        <w:rPr>
          <w:rFonts w:ascii="Times New Roman" w:hAnsi="Times New Roman"/>
          <w:b/>
          <w:i/>
          <w:color w:val="0000CC"/>
          <w:lang w:val="es-ES"/>
        </w:rPr>
      </w:pPr>
      <w:r w:rsidRPr="00B575E8">
        <w:rPr>
          <w:rFonts w:ascii="Times New Roman" w:hAnsi="Times New Roman"/>
          <w:b/>
          <w:i/>
          <w:color w:val="0000CC"/>
          <w:lang w:val="en-US"/>
        </w:rPr>
        <w:t>1</w:t>
      </w:r>
      <w:r w:rsidRPr="00B575E8">
        <w:rPr>
          <w:rFonts w:ascii="Times New Roman" w:hAnsi="Times New Roman"/>
          <w:b/>
          <w:i/>
          <w:color w:val="0000CC"/>
        </w:rPr>
        <w:t xml:space="preserve">. Цели на </w:t>
      </w:r>
      <w:r w:rsidR="00AC17A6" w:rsidRPr="00B575E8">
        <w:rPr>
          <w:rFonts w:ascii="Times New Roman" w:hAnsi="Times New Roman"/>
          <w:b/>
          <w:i/>
          <w:color w:val="0000CC"/>
        </w:rPr>
        <w:t xml:space="preserve">бюджетната </w:t>
      </w:r>
      <w:r w:rsidRPr="00B575E8">
        <w:rPr>
          <w:rFonts w:ascii="Times New Roman" w:hAnsi="Times New Roman"/>
          <w:b/>
          <w:i/>
          <w:color w:val="0000CC"/>
        </w:rPr>
        <w:t>програма</w:t>
      </w:r>
    </w:p>
    <w:p w14:paraId="155D0174"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Осъществяване на дейности за регистриране и мониторинг на свлачищни райони, превантивни геозащитни мерки и дейности в регистрирани свлачищни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C0D8952"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Предварителен к</w:t>
      </w:r>
      <w:r w:rsidRPr="00B575E8">
        <w:rPr>
          <w:rFonts w:ascii="Times New Roman" w:eastAsia="Calibri" w:hAnsi="Times New Roman" w:cs="Times New Roman"/>
          <w:bCs/>
          <w:color w:val="000000" w:themeColor="text1"/>
        </w:rPr>
        <w:t>онтрол на инвестиционни намерения в свлачищни райони;</w:t>
      </w:r>
    </w:p>
    <w:p w14:paraId="1E59E1E3" w14:textId="1904D1BE"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bCs/>
          <w:color w:val="000000" w:themeColor="text1"/>
        </w:rPr>
        <w:t xml:space="preserve">Изпълнение на проекти </w:t>
      </w:r>
      <w:r w:rsidRPr="00B575E8">
        <w:rPr>
          <w:rFonts w:ascii="Times New Roman" w:hAnsi="Times New Roman" w:cs="Times New Roman"/>
          <w:color w:val="000000" w:themeColor="text1"/>
        </w:rPr>
        <w:t>за развита и модернизирана жизнена среда;</w:t>
      </w:r>
    </w:p>
    <w:p w14:paraId="7B88D61F" w14:textId="7413CBB2"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 Целите на програмата за отрасъл „ВиК“ се постигат чрез изпълнение на проекти и дейности в областта на водоснабдяването и канализацията, свързани с планиране, развитие и изграждане/реконструкция на ВиК инфраструктурата, както и със стратегическото управление на отрасъла;</w:t>
      </w:r>
    </w:p>
    <w:p w14:paraId="392690DC" w14:textId="42DD6242"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14:paraId="17901E3E" w14:textId="5226816D"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w:t>
      </w:r>
    </w:p>
    <w:p w14:paraId="0EE4FBFB" w14:textId="7C131C2B"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Основните мерки и дейности включени в програмата са свързани с о</w:t>
      </w:r>
      <w:r w:rsidRPr="00B575E8">
        <w:rPr>
          <w:rFonts w:ascii="Times New Roman" w:hAnsi="Times New Roman" w:cs="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w:t>
      </w:r>
      <w:r w:rsidRPr="00B575E8">
        <w:rPr>
          <w:rFonts w:ascii="Times New Roman" w:hAnsi="Times New Roman" w:cs="Times New Roman"/>
          <w:lang w:val="ru-RU"/>
        </w:rPr>
        <w:t xml:space="preserve">територията на общините на Черноморското крайбрежие в съответствие с изискванията на Закона за </w:t>
      </w:r>
      <w:r w:rsidRPr="00B575E8">
        <w:rPr>
          <w:rFonts w:ascii="Times New Roman" w:hAnsi="Times New Roman" w:cs="Times New Roman"/>
        </w:rPr>
        <w:t>устройството на Черноморското крайбрежие</w:t>
      </w:r>
      <w:r w:rsidRPr="00B575E8">
        <w:rPr>
          <w:rFonts w:ascii="Times New Roman" w:hAnsi="Times New Roman" w:cs="Times New Roman"/>
          <w:lang w:val="ru-RU"/>
        </w:rPr>
        <w:t xml:space="preserve"> /</w:t>
      </w:r>
      <w:r w:rsidRPr="00B575E8">
        <w:rPr>
          <w:rFonts w:ascii="Times New Roman" w:hAnsi="Times New Roman" w:cs="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14:paraId="133F74EC"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Създаване на кадастрална карта и кадастрални регистри, гарантиращи собствеността на гражданите;</w:t>
      </w:r>
    </w:p>
    <w:p w14:paraId="04752F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14:paraId="1EA9D440" w14:textId="77777777" w:rsidR="00CD2DFD" w:rsidRPr="00B575E8" w:rsidRDefault="00CD2DFD" w:rsidP="00CD2DFD">
      <w:pPr>
        <w:pStyle w:val="ListParagraph"/>
        <w:numPr>
          <w:ilvl w:val="2"/>
          <w:numId w:val="82"/>
        </w:numPr>
        <w:tabs>
          <w:tab w:val="clear" w:pos="1353"/>
          <w:tab w:val="left" w:pos="709"/>
          <w:tab w:val="left" w:pos="851"/>
          <w:tab w:val="num" w:pos="993"/>
        </w:tabs>
        <w:spacing w:after="0" w:line="240" w:lineRule="auto"/>
        <w:ind w:left="0" w:firstLine="584"/>
        <w:jc w:val="both"/>
        <w:rPr>
          <w:rFonts w:ascii="Times New Roman" w:eastAsia="Times New Roman" w:hAnsi="Times New Roman"/>
          <w:lang w:eastAsia="bg-BG"/>
        </w:rPr>
      </w:pPr>
      <w:r w:rsidRPr="00B575E8">
        <w:rPr>
          <w:rFonts w:ascii="Times New Roman" w:eastAsia="Times New Roman" w:hAnsi="Times New Roman"/>
          <w:lang w:eastAsia="bg-BG"/>
        </w:rPr>
        <w:t>Обновяване на специализираните</w:t>
      </w:r>
      <w:r w:rsidRPr="00B575E8">
        <w:rPr>
          <w:rFonts w:ascii="Times New Roman" w:hAnsi="Times New Roman"/>
        </w:rPr>
        <w:t xml:space="preserve"> </w:t>
      </w:r>
      <w:r w:rsidRPr="00B575E8">
        <w:rPr>
          <w:rFonts w:ascii="Times New Roman" w:eastAsia="Times New Roman" w:hAnsi="Times New Roman"/>
          <w:lang w:eastAsia="bg-BG"/>
        </w:rPr>
        <w:t xml:space="preserve">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744058B0"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6397560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14:paraId="3FCCB2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2AE6A013"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B575E8">
        <w:rPr>
          <w:rFonts w:ascii="Times New Roman" w:hAnsi="Times New Roman" w:cs="Times New Roman"/>
          <w:lang w:val="en-US"/>
        </w:rPr>
        <w:t xml:space="preserve"> </w:t>
      </w:r>
      <w:r w:rsidRPr="00B575E8">
        <w:rPr>
          <w:rFonts w:ascii="Times New Roman" w:hAnsi="Times New Roman" w:cs="Times New Roman"/>
        </w:rPr>
        <w:t>Държавна гравиметрична мрежа, геодезически мрежи с местно предназначение);</w:t>
      </w:r>
    </w:p>
    <w:p w14:paraId="6C97B884"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lastRenderedPageBreak/>
        <w:t>Създаване и поддържане на топографска база данни и единен цифров модел на едромащабната топографска карта (ЕТК) на страната като ос</w:t>
      </w:r>
      <w:r w:rsidRPr="00B575E8">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138E81F6"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5D1C845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14:paraId="2A0D2258"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Привеждане на наличните в АГКК данни във формата определен в директивата </w:t>
      </w:r>
      <w:r w:rsidRPr="00B575E8">
        <w:rPr>
          <w:rFonts w:ascii="Times New Roman" w:hAnsi="Times New Roman" w:cs="Times New Roman"/>
          <w:bCs/>
          <w:iCs/>
        </w:rPr>
        <w:t xml:space="preserve">INSPIRE </w:t>
      </w:r>
      <w:r w:rsidRPr="00B575E8">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14:paraId="54EB5AA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168" w:type="dxa"/>
        <w:tblInd w:w="-5" w:type="dxa"/>
        <w:tblCellMar>
          <w:left w:w="70" w:type="dxa"/>
          <w:right w:w="70" w:type="dxa"/>
        </w:tblCellMar>
        <w:tblLook w:val="04A0" w:firstRow="1" w:lastRow="0" w:firstColumn="1" w:lastColumn="0" w:noHBand="0" w:noVBand="1"/>
      </w:tblPr>
      <w:tblGrid>
        <w:gridCol w:w="5812"/>
        <w:gridCol w:w="394"/>
        <w:gridCol w:w="445"/>
        <w:gridCol w:w="886"/>
        <w:gridCol w:w="877"/>
        <w:gridCol w:w="877"/>
        <w:gridCol w:w="877"/>
      </w:tblGrid>
      <w:tr w:rsidR="00DC5D00" w:rsidRPr="00B575E8" w14:paraId="7EEFA4D5" w14:textId="79E1AD2B" w:rsidTr="00DC5D00">
        <w:trPr>
          <w:trHeight w:val="664"/>
        </w:trPr>
        <w:tc>
          <w:tcPr>
            <w:tcW w:w="581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8B9D082" w14:textId="77777777"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p w14:paraId="40FDCB66" w14:textId="265CF660"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394" w:type="dxa"/>
            <w:tcBorders>
              <w:top w:val="single" w:sz="4" w:space="0" w:color="auto"/>
              <w:left w:val="nil"/>
              <w:bottom w:val="single" w:sz="4" w:space="0" w:color="auto"/>
              <w:right w:val="nil"/>
            </w:tcBorders>
            <w:shd w:val="clear" w:color="000000" w:fill="FFCC99"/>
          </w:tcPr>
          <w:p w14:paraId="13CEE596"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3962" w:type="dxa"/>
            <w:gridSpan w:val="5"/>
            <w:tcBorders>
              <w:top w:val="single" w:sz="4" w:space="0" w:color="auto"/>
              <w:left w:val="nil"/>
              <w:bottom w:val="single" w:sz="4" w:space="0" w:color="auto"/>
              <w:right w:val="single" w:sz="4" w:space="0" w:color="auto"/>
            </w:tcBorders>
            <w:shd w:val="clear" w:color="000000" w:fill="FFCC99"/>
            <w:vAlign w:val="center"/>
            <w:hideMark/>
          </w:tcPr>
          <w:p w14:paraId="61BD456D" w14:textId="2ABAF652"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DC5D00" w:rsidRPr="00B575E8" w14:paraId="4C763BDB" w14:textId="351D5BB6" w:rsidTr="00DC5D00">
        <w:trPr>
          <w:trHeight w:val="426"/>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839" w:type="dxa"/>
            <w:gridSpan w:val="2"/>
            <w:tcBorders>
              <w:top w:val="nil"/>
              <w:left w:val="nil"/>
              <w:bottom w:val="single" w:sz="4" w:space="0" w:color="auto"/>
              <w:right w:val="single" w:sz="4" w:space="0" w:color="auto"/>
            </w:tcBorders>
            <w:shd w:val="clear" w:color="000000" w:fill="FFCC99"/>
            <w:vAlign w:val="center"/>
            <w:hideMark/>
          </w:tcPr>
          <w:p w14:paraId="14E9079B"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886" w:type="dxa"/>
            <w:tcBorders>
              <w:top w:val="nil"/>
              <w:left w:val="nil"/>
              <w:bottom w:val="single" w:sz="4" w:space="0" w:color="auto"/>
              <w:right w:val="single" w:sz="4" w:space="0" w:color="auto"/>
            </w:tcBorders>
            <w:shd w:val="clear" w:color="000000" w:fill="FFCC99"/>
            <w:vAlign w:val="center"/>
            <w:hideMark/>
          </w:tcPr>
          <w:p w14:paraId="4AD57184" w14:textId="5495BF4E" w:rsidR="00DC5D00" w:rsidRPr="00B575E8" w:rsidRDefault="00DC5D00" w:rsidP="00DC5D00">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Проект 2025 г.</w:t>
            </w:r>
          </w:p>
        </w:tc>
        <w:tc>
          <w:tcPr>
            <w:tcW w:w="877" w:type="dxa"/>
            <w:tcBorders>
              <w:top w:val="nil"/>
              <w:left w:val="nil"/>
              <w:bottom w:val="single" w:sz="4" w:space="0" w:color="auto"/>
              <w:right w:val="single" w:sz="4" w:space="0" w:color="auto"/>
            </w:tcBorders>
            <w:shd w:val="clear" w:color="000000" w:fill="FFCC99"/>
            <w:vAlign w:val="center"/>
            <w:hideMark/>
          </w:tcPr>
          <w:p w14:paraId="7970B53C" w14:textId="6404A4AC"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2026 г.</w:t>
            </w:r>
          </w:p>
        </w:tc>
        <w:tc>
          <w:tcPr>
            <w:tcW w:w="877" w:type="dxa"/>
            <w:tcBorders>
              <w:top w:val="single" w:sz="4" w:space="0" w:color="auto"/>
              <w:left w:val="nil"/>
              <w:bottom w:val="single" w:sz="4" w:space="0" w:color="auto"/>
              <w:right w:val="single" w:sz="4" w:space="0" w:color="auto"/>
            </w:tcBorders>
            <w:shd w:val="clear" w:color="000000" w:fill="FFCC99"/>
          </w:tcPr>
          <w:p w14:paraId="576C3ECA" w14:textId="238EDF9A"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2027 г.</w:t>
            </w:r>
          </w:p>
        </w:tc>
        <w:tc>
          <w:tcPr>
            <w:tcW w:w="877" w:type="dxa"/>
            <w:tcBorders>
              <w:top w:val="single" w:sz="4" w:space="0" w:color="auto"/>
              <w:left w:val="nil"/>
              <w:bottom w:val="single" w:sz="4" w:space="0" w:color="auto"/>
              <w:right w:val="single" w:sz="4" w:space="0" w:color="auto"/>
            </w:tcBorders>
            <w:shd w:val="clear" w:color="000000" w:fill="FFCC99"/>
          </w:tcPr>
          <w:p w14:paraId="42542B49" w14:textId="248C983E"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2028 г.</w:t>
            </w:r>
          </w:p>
        </w:tc>
      </w:tr>
      <w:tr w:rsidR="00DC5D00" w:rsidRPr="00B575E8" w14:paraId="392B1005" w14:textId="320D6504" w:rsidTr="00EE7B70">
        <w:trPr>
          <w:trHeight w:val="244"/>
        </w:trPr>
        <w:tc>
          <w:tcPr>
            <w:tcW w:w="5812" w:type="dxa"/>
            <w:tcBorders>
              <w:top w:val="nil"/>
              <w:left w:val="single" w:sz="4" w:space="0" w:color="auto"/>
              <w:bottom w:val="single" w:sz="4" w:space="0" w:color="auto"/>
              <w:right w:val="single" w:sz="4" w:space="0" w:color="auto"/>
            </w:tcBorders>
            <w:shd w:val="clear" w:color="auto" w:fill="auto"/>
            <w:vAlign w:val="center"/>
          </w:tcPr>
          <w:p w14:paraId="6EE32F13" w14:textId="33263E96" w:rsidR="00DC5D00" w:rsidRPr="00B575E8" w:rsidRDefault="00DC5D00" w:rsidP="00DC5D00">
            <w:pPr>
              <w:pStyle w:val="ListParagraph"/>
              <w:numPr>
                <w:ilvl w:val="6"/>
                <w:numId w:val="15"/>
              </w:numPr>
              <w:tabs>
                <w:tab w:val="left" w:pos="209"/>
              </w:tabs>
              <w:spacing w:after="0" w:line="240" w:lineRule="auto"/>
              <w:ind w:left="0" w:firstLine="0"/>
              <w:rPr>
                <w:rFonts w:ascii="Times New Roman" w:eastAsia="Times New Roman" w:hAnsi="Times New Roman"/>
                <w:color w:val="000000"/>
                <w:sz w:val="16"/>
                <w:szCs w:val="16"/>
                <w:lang w:eastAsia="bg-BG"/>
              </w:rPr>
            </w:pPr>
            <w:r w:rsidRPr="00B575E8">
              <w:rPr>
                <w:rFonts w:ascii="Times New Roman" w:hAnsi="Times New Roman"/>
                <w:color w:val="000000" w:themeColor="text1"/>
                <w:sz w:val="16"/>
                <w:szCs w:val="16"/>
              </w:rPr>
              <w:t>Мониторинг на регистрирани свлачищни райони</w:t>
            </w:r>
          </w:p>
        </w:tc>
        <w:tc>
          <w:tcPr>
            <w:tcW w:w="839" w:type="dxa"/>
            <w:gridSpan w:val="2"/>
            <w:tcBorders>
              <w:top w:val="nil"/>
              <w:left w:val="nil"/>
              <w:bottom w:val="single" w:sz="4" w:space="0" w:color="auto"/>
              <w:right w:val="single" w:sz="4" w:space="0" w:color="auto"/>
            </w:tcBorders>
            <w:shd w:val="clear" w:color="auto" w:fill="auto"/>
            <w:vAlign w:val="center"/>
          </w:tcPr>
          <w:p w14:paraId="1C91E909" w14:textId="1A976E3F"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tcPr>
          <w:p w14:paraId="24A5BEEF" w14:textId="7EAD768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single" w:sz="4" w:space="0" w:color="auto"/>
              <w:bottom w:val="single" w:sz="4" w:space="0" w:color="auto"/>
              <w:right w:val="single" w:sz="4" w:space="0" w:color="auto"/>
            </w:tcBorders>
            <w:shd w:val="clear" w:color="auto" w:fill="auto"/>
          </w:tcPr>
          <w:p w14:paraId="059AA74D" w14:textId="5FA9AE0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3316221D" w14:textId="0B8716C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46E90798" w14:textId="58823D11"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r>
      <w:tr w:rsidR="00DC5D00" w:rsidRPr="00B575E8" w14:paraId="15211A9D" w14:textId="74D53472" w:rsidTr="00EE7B70">
        <w:trPr>
          <w:trHeight w:val="9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125593" w14:textId="48F4065C" w:rsidR="00DC5D00" w:rsidRPr="00B575E8" w:rsidRDefault="00DC5D00" w:rsidP="00DC5D00">
            <w:pPr>
              <w:pStyle w:val="ListParagraph"/>
              <w:numPr>
                <w:ilvl w:val="6"/>
                <w:numId w:val="15"/>
              </w:numPr>
              <w:tabs>
                <w:tab w:val="left" w:pos="209"/>
              </w:tabs>
              <w:spacing w:after="0" w:line="240" w:lineRule="auto"/>
              <w:ind w:left="0" w:firstLine="0"/>
              <w:rPr>
                <w:rFonts w:ascii="Times New Roman" w:hAnsi="Times New Roman"/>
                <w:color w:val="000000" w:themeColor="text1"/>
                <w:sz w:val="16"/>
                <w:szCs w:val="16"/>
              </w:rPr>
            </w:pPr>
            <w:r w:rsidRPr="00B575E8">
              <w:rPr>
                <w:rFonts w:ascii="Times New Roman" w:hAnsi="Times New Roman"/>
                <w:color w:val="000000" w:themeColor="text1"/>
                <w:sz w:val="16"/>
                <w:szCs w:val="16"/>
              </w:rPr>
              <w:t>Проекто-проучвателни работи</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0E69C65E" w14:textId="7AA4B2F0"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sz w:val="16"/>
                <w:szCs w:val="16"/>
              </w:rPr>
              <w:t>Брой</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AEBAF16" w14:textId="176D8E6B"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8"/>
                <w:szCs w:val="18"/>
              </w:rPr>
              <w:t>10</w:t>
            </w:r>
          </w:p>
        </w:tc>
        <w:tc>
          <w:tcPr>
            <w:tcW w:w="877" w:type="dxa"/>
            <w:tcBorders>
              <w:top w:val="single" w:sz="4" w:space="0" w:color="auto"/>
              <w:left w:val="nil"/>
              <w:bottom w:val="single" w:sz="4" w:space="0" w:color="auto"/>
              <w:right w:val="single" w:sz="4" w:space="0" w:color="auto"/>
            </w:tcBorders>
            <w:shd w:val="clear" w:color="auto" w:fill="auto"/>
          </w:tcPr>
          <w:p w14:paraId="0EA8958B" w14:textId="60FD5F28"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8"/>
                <w:szCs w:val="18"/>
              </w:rPr>
              <w:t>10</w:t>
            </w:r>
          </w:p>
        </w:tc>
        <w:tc>
          <w:tcPr>
            <w:tcW w:w="877" w:type="dxa"/>
            <w:tcBorders>
              <w:top w:val="nil"/>
              <w:left w:val="nil"/>
              <w:bottom w:val="single" w:sz="4" w:space="0" w:color="auto"/>
              <w:right w:val="single" w:sz="4" w:space="0" w:color="auto"/>
            </w:tcBorders>
            <w:shd w:val="clear" w:color="auto" w:fill="auto"/>
          </w:tcPr>
          <w:p w14:paraId="4B2ABF9F" w14:textId="73387BE3"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c>
          <w:tcPr>
            <w:tcW w:w="877" w:type="dxa"/>
            <w:tcBorders>
              <w:top w:val="nil"/>
              <w:left w:val="nil"/>
              <w:bottom w:val="single" w:sz="4" w:space="0" w:color="auto"/>
              <w:right w:val="single" w:sz="4" w:space="0" w:color="auto"/>
            </w:tcBorders>
            <w:shd w:val="clear" w:color="auto" w:fill="auto"/>
          </w:tcPr>
          <w:p w14:paraId="3249FEA3" w14:textId="58F5A50E"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r>
      <w:tr w:rsidR="00DC5D00" w:rsidRPr="00B575E8" w14:paraId="4D09756B" w14:textId="5BBA8B8E" w:rsidTr="00EE7B70">
        <w:trPr>
          <w:trHeight w:val="92"/>
        </w:trPr>
        <w:tc>
          <w:tcPr>
            <w:tcW w:w="5812" w:type="dxa"/>
            <w:tcBorders>
              <w:top w:val="nil"/>
              <w:left w:val="single" w:sz="4" w:space="0" w:color="auto"/>
              <w:bottom w:val="single" w:sz="4" w:space="0" w:color="auto"/>
              <w:right w:val="single" w:sz="4" w:space="0" w:color="auto"/>
            </w:tcBorders>
            <w:shd w:val="clear" w:color="auto" w:fill="auto"/>
            <w:vAlign w:val="center"/>
          </w:tcPr>
          <w:p w14:paraId="3206B069" w14:textId="4C3CCBE8"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3. Завършен геозащитен обект/етап</w:t>
            </w:r>
          </w:p>
        </w:tc>
        <w:tc>
          <w:tcPr>
            <w:tcW w:w="839" w:type="dxa"/>
            <w:gridSpan w:val="2"/>
            <w:tcBorders>
              <w:top w:val="nil"/>
              <w:left w:val="nil"/>
              <w:bottom w:val="single" w:sz="4" w:space="0" w:color="auto"/>
              <w:right w:val="single" w:sz="4" w:space="0" w:color="auto"/>
            </w:tcBorders>
            <w:shd w:val="clear" w:color="auto" w:fill="auto"/>
            <w:vAlign w:val="center"/>
          </w:tcPr>
          <w:p w14:paraId="45AA6889" w14:textId="6EBFA84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nil"/>
              <w:left w:val="single" w:sz="4" w:space="0" w:color="auto"/>
              <w:bottom w:val="single" w:sz="4" w:space="0" w:color="auto"/>
              <w:right w:val="single" w:sz="4" w:space="0" w:color="auto"/>
            </w:tcBorders>
            <w:shd w:val="clear" w:color="auto" w:fill="auto"/>
            <w:vAlign w:val="center"/>
          </w:tcPr>
          <w:p w14:paraId="3579390B" w14:textId="62C9F202"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lang w:val="en-US"/>
              </w:rPr>
              <w:t>5</w:t>
            </w:r>
          </w:p>
        </w:tc>
        <w:tc>
          <w:tcPr>
            <w:tcW w:w="877" w:type="dxa"/>
            <w:tcBorders>
              <w:top w:val="nil"/>
              <w:left w:val="nil"/>
              <w:bottom w:val="single" w:sz="4" w:space="0" w:color="auto"/>
              <w:right w:val="single" w:sz="4" w:space="0" w:color="auto"/>
            </w:tcBorders>
            <w:shd w:val="clear" w:color="auto" w:fill="auto"/>
            <w:vAlign w:val="center"/>
          </w:tcPr>
          <w:p w14:paraId="068E3CB5" w14:textId="78563474"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lang w:val="en-US"/>
              </w:rPr>
              <w:t>5</w:t>
            </w:r>
          </w:p>
        </w:tc>
        <w:tc>
          <w:tcPr>
            <w:tcW w:w="877" w:type="dxa"/>
            <w:tcBorders>
              <w:top w:val="nil"/>
              <w:left w:val="nil"/>
              <w:bottom w:val="single" w:sz="4" w:space="0" w:color="auto"/>
              <w:right w:val="single" w:sz="4" w:space="0" w:color="auto"/>
            </w:tcBorders>
            <w:shd w:val="clear" w:color="auto" w:fill="auto"/>
            <w:vAlign w:val="center"/>
          </w:tcPr>
          <w:p w14:paraId="7E41AF68" w14:textId="1E273E67"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5</w:t>
            </w:r>
          </w:p>
        </w:tc>
        <w:tc>
          <w:tcPr>
            <w:tcW w:w="877" w:type="dxa"/>
            <w:tcBorders>
              <w:top w:val="nil"/>
              <w:left w:val="nil"/>
              <w:bottom w:val="single" w:sz="4" w:space="0" w:color="auto"/>
              <w:right w:val="single" w:sz="4" w:space="0" w:color="auto"/>
            </w:tcBorders>
            <w:shd w:val="clear" w:color="auto" w:fill="auto"/>
            <w:vAlign w:val="center"/>
          </w:tcPr>
          <w:p w14:paraId="1E88A659" w14:textId="6291BD6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5</w:t>
            </w:r>
          </w:p>
        </w:tc>
      </w:tr>
      <w:tr w:rsidR="00DC5D00" w:rsidRPr="00B575E8" w14:paraId="3ED539AC" w14:textId="7B625D0D" w:rsidTr="00EE7B70">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3C0A813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4. Инженерно-геоложки становища/участия в комисии и др. по въпроси, свързани с геозащитната дейности</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7F67E126" w14:textId="5FCF1E9E"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517" w:type="dxa"/>
            <w:gridSpan w:val="4"/>
            <w:tcBorders>
              <w:top w:val="single" w:sz="4" w:space="0" w:color="auto"/>
              <w:left w:val="nil"/>
              <w:bottom w:val="single" w:sz="4" w:space="0" w:color="auto"/>
              <w:right w:val="single" w:sz="4" w:space="0" w:color="auto"/>
            </w:tcBorders>
            <w:shd w:val="clear" w:color="auto" w:fill="auto"/>
            <w:vAlign w:val="center"/>
          </w:tcPr>
          <w:p w14:paraId="0798A8D2" w14:textId="4916DA8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61185D0E" w14:textId="069145C0" w:rsidTr="00EE7B70">
        <w:trPr>
          <w:trHeight w:val="70"/>
        </w:trPr>
        <w:tc>
          <w:tcPr>
            <w:tcW w:w="5812" w:type="dxa"/>
            <w:tcBorders>
              <w:top w:val="nil"/>
              <w:left w:val="single" w:sz="4" w:space="0" w:color="auto"/>
              <w:bottom w:val="single" w:sz="4" w:space="0" w:color="auto"/>
              <w:right w:val="single" w:sz="4" w:space="0" w:color="auto"/>
            </w:tcBorders>
            <w:shd w:val="clear" w:color="auto" w:fill="auto"/>
            <w:vAlign w:val="center"/>
          </w:tcPr>
          <w:p w14:paraId="15125F4B" w14:textId="2699186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5. Становища по преписки за инвестиционни намерения за строителство в свлачищни райони</w:t>
            </w:r>
          </w:p>
        </w:tc>
        <w:tc>
          <w:tcPr>
            <w:tcW w:w="839" w:type="dxa"/>
            <w:gridSpan w:val="2"/>
            <w:tcBorders>
              <w:top w:val="nil"/>
              <w:left w:val="nil"/>
              <w:bottom w:val="single" w:sz="4" w:space="0" w:color="auto"/>
              <w:right w:val="single" w:sz="4" w:space="0" w:color="auto"/>
            </w:tcBorders>
            <w:shd w:val="clear" w:color="auto" w:fill="auto"/>
            <w:vAlign w:val="center"/>
          </w:tcPr>
          <w:p w14:paraId="7CDE719F" w14:textId="6A65951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517" w:type="dxa"/>
            <w:gridSpan w:val="4"/>
            <w:tcBorders>
              <w:top w:val="nil"/>
              <w:left w:val="nil"/>
              <w:bottom w:val="single" w:sz="4" w:space="0" w:color="auto"/>
              <w:right w:val="single" w:sz="4" w:space="0" w:color="auto"/>
            </w:tcBorders>
            <w:shd w:val="clear" w:color="auto" w:fill="auto"/>
            <w:vAlign w:val="center"/>
          </w:tcPr>
          <w:p w14:paraId="0E2D98D7" w14:textId="420BFA9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2F6F471A" w14:textId="064D2B87" w:rsidTr="00DC5D00">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EB6BA93" w14:textId="137B7726"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6. Извършена рехабилитация на улична мрежа/завършен благоустройствен обект</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43208719" w14:textId="184E5E25"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1EBA0EC" w14:textId="5820154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11</w:t>
            </w:r>
          </w:p>
        </w:tc>
        <w:tc>
          <w:tcPr>
            <w:tcW w:w="877" w:type="dxa"/>
            <w:tcBorders>
              <w:top w:val="single" w:sz="4" w:space="0" w:color="auto"/>
              <w:left w:val="nil"/>
              <w:bottom w:val="single" w:sz="4" w:space="0" w:color="auto"/>
              <w:right w:val="single" w:sz="4" w:space="0" w:color="auto"/>
            </w:tcBorders>
            <w:shd w:val="clear" w:color="auto" w:fill="auto"/>
            <w:vAlign w:val="center"/>
          </w:tcPr>
          <w:p w14:paraId="57896B94" w14:textId="5CC041EA"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342053B8" w14:textId="31311662"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598B8F17" w14:textId="4B8A09B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DC5D00" w:rsidRPr="00B575E8" w14:paraId="054D8BE6" w14:textId="59FD5645" w:rsidTr="00DC5D00">
        <w:trPr>
          <w:trHeight w:val="251"/>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B076F9C" w14:textId="002D5313" w:rsidR="00DC5D00" w:rsidRPr="00B575E8" w:rsidRDefault="00DC5D00" w:rsidP="00DC5D0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 xml:space="preserve">7. Изграждане и/или рехабилитация на язовири/ прилежащи съоръжения </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4751923B" w14:textId="3B0BE4DC"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F63C41E" w14:textId="6BBC319D"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877" w:type="dxa"/>
            <w:tcBorders>
              <w:top w:val="single" w:sz="4" w:space="0" w:color="auto"/>
              <w:left w:val="nil"/>
              <w:bottom w:val="single" w:sz="4" w:space="0" w:color="auto"/>
              <w:right w:val="single" w:sz="4" w:space="0" w:color="auto"/>
            </w:tcBorders>
            <w:shd w:val="clear" w:color="auto" w:fill="auto"/>
            <w:vAlign w:val="center"/>
          </w:tcPr>
          <w:p w14:paraId="51676ED7" w14:textId="5B7375E8"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D5BD6B8" w14:textId="2DD55C82"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66E38B00" w14:textId="330C62EE"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DC5D00" w:rsidRPr="00B575E8" w14:paraId="3398860D" w14:textId="42587B75" w:rsidTr="00DC5D00">
        <w:trPr>
          <w:trHeight w:val="324"/>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03CB3E8" w14:textId="242DC4EB"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8. Подобряване качеството на питейните води чрез проектиране и/или изграждане и/или реконструкция и модернизация на ПСПВ</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43CEAAD1" w14:textId="06EC621C"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color w:val="000000"/>
                <w:sz w:val="16"/>
                <w:szCs w:val="16"/>
              </w:rPr>
              <w:t>Брой</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A7BDE1A" w14:textId="6979CFAF"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2D0484E8" w14:textId="56EFBCC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16B7C9E" w14:textId="0781626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57850607" w14:textId="6CC639E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DC5D00" w:rsidRPr="00B575E8" w14:paraId="4F76A4A2" w14:textId="2545222C" w:rsidTr="00DC5D00">
        <w:trPr>
          <w:trHeight w:val="136"/>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C180D42" w14:textId="13D1F0CC"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9. Подобряване състоянието на ВиК мрежите и съоръженията на населените места</w:t>
            </w:r>
            <w:r w:rsidR="003E5EB8" w:rsidRPr="00B575E8">
              <w:rPr>
                <w:rStyle w:val="FootnoteReference"/>
                <w:rFonts w:ascii="Times New Roman" w:hAnsi="Times New Roman"/>
                <w:b/>
                <w:color w:val="0000CC"/>
                <w:sz w:val="20"/>
                <w:szCs w:val="20"/>
              </w:rPr>
              <w:footnoteReference w:id="11"/>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21C190AB" w14:textId="5308B0A0" w:rsidR="00DC5D00" w:rsidRPr="00B575E8" w:rsidRDefault="00DC5D00" w:rsidP="00DC5D00">
            <w:pPr>
              <w:spacing w:after="0" w:line="240" w:lineRule="auto"/>
              <w:ind w:left="-57" w:right="-57"/>
              <w:jc w:val="center"/>
              <w:rPr>
                <w:rFonts w:ascii="Times New Roman" w:hAnsi="Times New Roman" w:cs="Times New Roman"/>
                <w:sz w:val="16"/>
                <w:szCs w:val="16"/>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9D7B4FC" w14:textId="7C051D5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single" w:sz="4" w:space="0" w:color="auto"/>
              <w:left w:val="nil"/>
              <w:bottom w:val="single" w:sz="4" w:space="0" w:color="auto"/>
              <w:right w:val="single" w:sz="4" w:space="0" w:color="auto"/>
            </w:tcBorders>
            <w:shd w:val="clear" w:color="auto" w:fill="auto"/>
            <w:vAlign w:val="center"/>
          </w:tcPr>
          <w:p w14:paraId="0346D841" w14:textId="383C346D"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single" w:sz="4" w:space="0" w:color="auto"/>
              <w:left w:val="nil"/>
              <w:bottom w:val="single" w:sz="4" w:space="0" w:color="auto"/>
              <w:right w:val="single" w:sz="4" w:space="0" w:color="auto"/>
            </w:tcBorders>
            <w:shd w:val="clear" w:color="auto" w:fill="auto"/>
            <w:vAlign w:val="center"/>
          </w:tcPr>
          <w:p w14:paraId="4FE2EBA3" w14:textId="6F5124D2"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683CAD7A" w14:textId="6ECBCA67"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B16AC6" w:rsidRPr="00B575E8" w14:paraId="72284DA4" w14:textId="7AD803B3" w:rsidTr="00B16AC6">
        <w:trPr>
          <w:trHeight w:val="181"/>
        </w:trPr>
        <w:tc>
          <w:tcPr>
            <w:tcW w:w="5812" w:type="dxa"/>
            <w:tcBorders>
              <w:top w:val="nil"/>
              <w:left w:val="single" w:sz="4" w:space="0" w:color="auto"/>
              <w:bottom w:val="single" w:sz="4" w:space="0" w:color="auto"/>
              <w:right w:val="single" w:sz="4" w:space="0" w:color="auto"/>
            </w:tcBorders>
            <w:shd w:val="clear" w:color="auto" w:fill="auto"/>
            <w:vAlign w:val="center"/>
          </w:tcPr>
          <w:p w14:paraId="09EAA753" w14:textId="16F3971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10.Финансово подпомагане на общини при изработване на проекти на общи устройствени планове.</w:t>
            </w:r>
          </w:p>
        </w:tc>
        <w:tc>
          <w:tcPr>
            <w:tcW w:w="839" w:type="dxa"/>
            <w:gridSpan w:val="2"/>
            <w:tcBorders>
              <w:top w:val="nil"/>
              <w:left w:val="nil"/>
              <w:bottom w:val="single" w:sz="4" w:space="0" w:color="auto"/>
              <w:right w:val="single" w:sz="4" w:space="0" w:color="auto"/>
            </w:tcBorders>
            <w:shd w:val="clear" w:color="auto" w:fill="auto"/>
            <w:vAlign w:val="center"/>
          </w:tcPr>
          <w:p w14:paraId="0A21D394" w14:textId="4811237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4EBE7FA0" w14:textId="642F4493"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21</w:t>
            </w:r>
          </w:p>
        </w:tc>
        <w:tc>
          <w:tcPr>
            <w:tcW w:w="877" w:type="dxa"/>
            <w:tcBorders>
              <w:top w:val="nil"/>
              <w:left w:val="single" w:sz="4" w:space="0" w:color="auto"/>
              <w:bottom w:val="single" w:sz="4" w:space="0" w:color="auto"/>
              <w:right w:val="single" w:sz="4" w:space="0" w:color="auto"/>
            </w:tcBorders>
            <w:shd w:val="clear" w:color="auto" w:fill="auto"/>
            <w:vAlign w:val="center"/>
          </w:tcPr>
          <w:p w14:paraId="7D32F310" w14:textId="233CC1AF"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17</w:t>
            </w:r>
          </w:p>
        </w:tc>
        <w:tc>
          <w:tcPr>
            <w:tcW w:w="877" w:type="dxa"/>
            <w:tcBorders>
              <w:top w:val="nil"/>
              <w:left w:val="nil"/>
              <w:bottom w:val="single" w:sz="4" w:space="0" w:color="auto"/>
              <w:right w:val="single" w:sz="4" w:space="0" w:color="auto"/>
            </w:tcBorders>
            <w:shd w:val="clear" w:color="auto" w:fill="auto"/>
            <w:vAlign w:val="center"/>
          </w:tcPr>
          <w:p w14:paraId="2662DAE9" w14:textId="6315DB31"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nil"/>
              <w:left w:val="nil"/>
              <w:bottom w:val="single" w:sz="4" w:space="0" w:color="auto"/>
              <w:right w:val="single" w:sz="4" w:space="0" w:color="auto"/>
            </w:tcBorders>
            <w:shd w:val="clear" w:color="auto" w:fill="auto"/>
            <w:vAlign w:val="center"/>
          </w:tcPr>
          <w:p w14:paraId="4C12D6D3" w14:textId="47D6CF47"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r>
      <w:tr w:rsidR="00B16AC6" w:rsidRPr="00B575E8" w14:paraId="00E3FF54" w14:textId="09C82C9B" w:rsidTr="00B16AC6">
        <w:trPr>
          <w:trHeight w:val="70"/>
        </w:trPr>
        <w:tc>
          <w:tcPr>
            <w:tcW w:w="5812" w:type="dxa"/>
            <w:tcBorders>
              <w:top w:val="nil"/>
              <w:left w:val="single" w:sz="4" w:space="0" w:color="auto"/>
              <w:bottom w:val="single" w:sz="4" w:space="0" w:color="auto"/>
              <w:right w:val="single" w:sz="4" w:space="0" w:color="auto"/>
            </w:tcBorders>
            <w:shd w:val="clear" w:color="auto" w:fill="auto"/>
            <w:vAlign w:val="center"/>
          </w:tcPr>
          <w:p w14:paraId="15E1A168" w14:textId="77777777" w:rsidR="00B16AC6" w:rsidRPr="00B575E8" w:rsidRDefault="00B16AC6" w:rsidP="00B16AC6">
            <w:pPr>
              <w:pStyle w:val="ListParagraph"/>
              <w:tabs>
                <w:tab w:val="left" w:pos="209"/>
              </w:tabs>
              <w:spacing w:after="0" w:line="240" w:lineRule="auto"/>
              <w:ind w:left="0"/>
              <w:rPr>
                <w:rFonts w:ascii="Times New Roman" w:hAnsi="Times New Roman"/>
                <w:color w:val="000000"/>
                <w:sz w:val="16"/>
                <w:szCs w:val="16"/>
              </w:rPr>
            </w:pPr>
            <w:r w:rsidRPr="00B575E8">
              <w:rPr>
                <w:rFonts w:ascii="Times New Roman" w:hAnsi="Times New Roman"/>
                <w:color w:val="000000"/>
                <w:sz w:val="16"/>
                <w:szCs w:val="16"/>
              </w:rPr>
              <w:t>11.Разработване на методически указания по прилагането на действащата нормативна уредба в областта на устройството на територията</w:t>
            </w:r>
          </w:p>
          <w:p w14:paraId="0F377BA0" w14:textId="0F7EFDF7"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p>
        </w:tc>
        <w:tc>
          <w:tcPr>
            <w:tcW w:w="839" w:type="dxa"/>
            <w:gridSpan w:val="2"/>
            <w:tcBorders>
              <w:top w:val="nil"/>
              <w:left w:val="nil"/>
              <w:bottom w:val="single" w:sz="4" w:space="0" w:color="auto"/>
              <w:right w:val="single" w:sz="4" w:space="0" w:color="auto"/>
            </w:tcBorders>
            <w:shd w:val="clear" w:color="auto" w:fill="auto"/>
            <w:vAlign w:val="center"/>
          </w:tcPr>
          <w:p w14:paraId="5E8E6418" w14:textId="241382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17A2C4B0" w14:textId="16DAB5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50</w:t>
            </w:r>
          </w:p>
        </w:tc>
        <w:tc>
          <w:tcPr>
            <w:tcW w:w="877" w:type="dxa"/>
            <w:tcBorders>
              <w:top w:val="nil"/>
              <w:left w:val="single" w:sz="4" w:space="0" w:color="auto"/>
              <w:bottom w:val="single" w:sz="4" w:space="0" w:color="auto"/>
              <w:right w:val="single" w:sz="4" w:space="0" w:color="auto"/>
            </w:tcBorders>
            <w:shd w:val="clear" w:color="auto" w:fill="auto"/>
            <w:vAlign w:val="center"/>
          </w:tcPr>
          <w:p w14:paraId="5A6050DA" w14:textId="249F922E"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w:t>
            </w:r>
            <w:r w:rsidRPr="00B575E8">
              <w:rPr>
                <w:rFonts w:ascii="Times New Roman" w:hAnsi="Times New Roman" w:cs="Times New Roman"/>
                <w:color w:val="000000"/>
                <w:sz w:val="16"/>
                <w:szCs w:val="16"/>
                <w:lang w:val="en-US"/>
              </w:rPr>
              <w:t>0</w:t>
            </w:r>
          </w:p>
        </w:tc>
        <w:tc>
          <w:tcPr>
            <w:tcW w:w="877" w:type="dxa"/>
            <w:tcBorders>
              <w:top w:val="nil"/>
              <w:left w:val="nil"/>
              <w:bottom w:val="single" w:sz="4" w:space="0" w:color="auto"/>
              <w:right w:val="single" w:sz="4" w:space="0" w:color="auto"/>
            </w:tcBorders>
            <w:shd w:val="clear" w:color="auto" w:fill="auto"/>
            <w:vAlign w:val="center"/>
          </w:tcPr>
          <w:p w14:paraId="57296454" w14:textId="18B7B3A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c>
          <w:tcPr>
            <w:tcW w:w="877" w:type="dxa"/>
            <w:tcBorders>
              <w:top w:val="nil"/>
              <w:left w:val="nil"/>
              <w:bottom w:val="single" w:sz="4" w:space="0" w:color="auto"/>
              <w:right w:val="single" w:sz="4" w:space="0" w:color="auto"/>
            </w:tcBorders>
            <w:shd w:val="clear" w:color="auto" w:fill="auto"/>
            <w:vAlign w:val="center"/>
          </w:tcPr>
          <w:p w14:paraId="5F63E284" w14:textId="5A739EFA"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r>
      <w:tr w:rsidR="00B16AC6" w:rsidRPr="00B575E8" w14:paraId="0F4E9188" w14:textId="15F5C23D" w:rsidTr="003F1C29">
        <w:trPr>
          <w:trHeight w:val="556"/>
        </w:trPr>
        <w:tc>
          <w:tcPr>
            <w:tcW w:w="5812" w:type="dxa"/>
            <w:tcBorders>
              <w:top w:val="nil"/>
              <w:left w:val="single" w:sz="4" w:space="0" w:color="auto"/>
              <w:bottom w:val="single" w:sz="4" w:space="0" w:color="auto"/>
              <w:right w:val="single" w:sz="4" w:space="0" w:color="auto"/>
            </w:tcBorders>
            <w:shd w:val="clear" w:color="auto" w:fill="auto"/>
            <w:vAlign w:val="center"/>
          </w:tcPr>
          <w:p w14:paraId="45C6EA38" w14:textId="2E1199F2"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12.Оказване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839" w:type="dxa"/>
            <w:gridSpan w:val="2"/>
            <w:tcBorders>
              <w:top w:val="nil"/>
              <w:left w:val="nil"/>
              <w:bottom w:val="single" w:sz="4" w:space="0" w:color="auto"/>
              <w:right w:val="single" w:sz="4" w:space="0" w:color="auto"/>
            </w:tcBorders>
            <w:shd w:val="clear" w:color="auto" w:fill="auto"/>
            <w:vAlign w:val="center"/>
          </w:tcPr>
          <w:p w14:paraId="7B1442BA" w14:textId="33F0324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5350E3D0" w14:textId="2B2A94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90</w:t>
            </w:r>
          </w:p>
        </w:tc>
        <w:tc>
          <w:tcPr>
            <w:tcW w:w="877" w:type="dxa"/>
            <w:tcBorders>
              <w:top w:val="nil"/>
              <w:left w:val="single" w:sz="4" w:space="0" w:color="auto"/>
              <w:bottom w:val="single" w:sz="4" w:space="0" w:color="auto"/>
              <w:right w:val="single" w:sz="4" w:space="0" w:color="auto"/>
            </w:tcBorders>
            <w:shd w:val="clear" w:color="auto" w:fill="auto"/>
            <w:vAlign w:val="center"/>
          </w:tcPr>
          <w:p w14:paraId="61408158" w14:textId="1B9ABE6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581FDCA1" w14:textId="1A8872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1029614D" w14:textId="7FABF14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r>
      <w:tr w:rsidR="00B16AC6" w:rsidRPr="00B575E8" w14:paraId="74346E23" w14:textId="1E8670DC" w:rsidTr="00B16AC6">
        <w:trPr>
          <w:trHeight w:val="82"/>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31CEFF" w14:textId="62EF886B"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13.Издадени разрешения за изработване на проекти за общи и подробни устройствени планове</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15DEED26" w14:textId="4C4F779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243C7C7C" w14:textId="0255602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F8064EF" w14:textId="2056AD2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5121FE85" w14:textId="383CB99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26A47001" w14:textId="0CA87DD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1FC069CB" w14:textId="0D69A62A" w:rsidTr="00B16AC6">
        <w:trPr>
          <w:trHeight w:val="126"/>
        </w:trPr>
        <w:tc>
          <w:tcPr>
            <w:tcW w:w="5812" w:type="dxa"/>
            <w:tcBorders>
              <w:top w:val="nil"/>
              <w:left w:val="single" w:sz="4" w:space="0" w:color="auto"/>
              <w:bottom w:val="single" w:sz="4" w:space="0" w:color="auto"/>
              <w:right w:val="single" w:sz="4" w:space="0" w:color="auto"/>
            </w:tcBorders>
            <w:shd w:val="clear" w:color="auto" w:fill="auto"/>
            <w:vAlign w:val="center"/>
          </w:tcPr>
          <w:p w14:paraId="1A722EA0" w14:textId="14F8795A"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14.Издадени заповеди за одобряване на общи и подробни устройствени планове</w:t>
            </w:r>
          </w:p>
        </w:tc>
        <w:tc>
          <w:tcPr>
            <w:tcW w:w="839" w:type="dxa"/>
            <w:gridSpan w:val="2"/>
            <w:tcBorders>
              <w:top w:val="nil"/>
              <w:left w:val="nil"/>
              <w:bottom w:val="single" w:sz="4" w:space="0" w:color="auto"/>
              <w:right w:val="single" w:sz="4" w:space="0" w:color="auto"/>
            </w:tcBorders>
            <w:shd w:val="clear" w:color="auto" w:fill="auto"/>
            <w:vAlign w:val="center"/>
          </w:tcPr>
          <w:p w14:paraId="297377FC" w14:textId="6C06A49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4DCEB971" w14:textId="36F187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877" w:type="dxa"/>
            <w:tcBorders>
              <w:top w:val="nil"/>
              <w:left w:val="single" w:sz="4" w:space="0" w:color="auto"/>
              <w:bottom w:val="single" w:sz="4" w:space="0" w:color="auto"/>
              <w:right w:val="single" w:sz="4" w:space="0" w:color="auto"/>
            </w:tcBorders>
            <w:shd w:val="clear" w:color="auto" w:fill="auto"/>
            <w:vAlign w:val="center"/>
          </w:tcPr>
          <w:p w14:paraId="0EACF50D" w14:textId="6AE1D8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3C7B059" w14:textId="7535633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9185DE5" w14:textId="1C2CE8B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4480E4AC" w14:textId="26D6DC5B" w:rsidTr="00B16AC6">
        <w:trPr>
          <w:trHeight w:val="199"/>
        </w:trPr>
        <w:tc>
          <w:tcPr>
            <w:tcW w:w="5812" w:type="dxa"/>
            <w:tcBorders>
              <w:top w:val="nil"/>
              <w:left w:val="single" w:sz="4" w:space="0" w:color="auto"/>
              <w:bottom w:val="single" w:sz="4" w:space="0" w:color="auto"/>
              <w:right w:val="single" w:sz="4" w:space="0" w:color="auto"/>
            </w:tcBorders>
            <w:shd w:val="clear" w:color="auto" w:fill="auto"/>
            <w:vAlign w:val="center"/>
          </w:tcPr>
          <w:p w14:paraId="33A75921" w14:textId="70044CF5"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15.Одобрени инвестиционни проекти</w:t>
            </w:r>
          </w:p>
        </w:tc>
        <w:tc>
          <w:tcPr>
            <w:tcW w:w="839" w:type="dxa"/>
            <w:gridSpan w:val="2"/>
            <w:tcBorders>
              <w:top w:val="nil"/>
              <w:left w:val="nil"/>
              <w:bottom w:val="single" w:sz="4" w:space="0" w:color="auto"/>
              <w:right w:val="single" w:sz="4" w:space="0" w:color="auto"/>
            </w:tcBorders>
            <w:shd w:val="clear" w:color="auto" w:fill="auto"/>
            <w:vAlign w:val="center"/>
          </w:tcPr>
          <w:p w14:paraId="36130C4C" w14:textId="79E1E4C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13CB9A20" w14:textId="01E867F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877" w:type="dxa"/>
            <w:tcBorders>
              <w:top w:val="nil"/>
              <w:left w:val="single" w:sz="4" w:space="0" w:color="auto"/>
              <w:bottom w:val="single" w:sz="4" w:space="0" w:color="auto"/>
              <w:right w:val="single" w:sz="4" w:space="0" w:color="auto"/>
            </w:tcBorders>
            <w:shd w:val="clear" w:color="auto" w:fill="auto"/>
            <w:vAlign w:val="center"/>
          </w:tcPr>
          <w:p w14:paraId="04E4814A" w14:textId="4BE8F3A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2A7BB4A7" w14:textId="42D90D3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1BD05173" w14:textId="1BDDC26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478FBA1B" w14:textId="21D159B5" w:rsidTr="00B16AC6">
        <w:trPr>
          <w:trHeight w:val="80"/>
        </w:trPr>
        <w:tc>
          <w:tcPr>
            <w:tcW w:w="5812" w:type="dxa"/>
            <w:tcBorders>
              <w:top w:val="nil"/>
              <w:left w:val="single" w:sz="4" w:space="0" w:color="auto"/>
              <w:bottom w:val="single" w:sz="4" w:space="0" w:color="auto"/>
              <w:right w:val="single" w:sz="4" w:space="0" w:color="auto"/>
            </w:tcBorders>
            <w:shd w:val="clear" w:color="auto" w:fill="auto"/>
            <w:vAlign w:val="center"/>
          </w:tcPr>
          <w:p w14:paraId="1FD16CE8" w14:textId="0088023F"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16.Издадени разрешения за строеж</w:t>
            </w:r>
          </w:p>
        </w:tc>
        <w:tc>
          <w:tcPr>
            <w:tcW w:w="839" w:type="dxa"/>
            <w:gridSpan w:val="2"/>
            <w:tcBorders>
              <w:top w:val="nil"/>
              <w:left w:val="nil"/>
              <w:bottom w:val="single" w:sz="4" w:space="0" w:color="auto"/>
              <w:right w:val="single" w:sz="4" w:space="0" w:color="auto"/>
            </w:tcBorders>
            <w:shd w:val="clear" w:color="auto" w:fill="auto"/>
            <w:vAlign w:val="center"/>
          </w:tcPr>
          <w:p w14:paraId="404BD2A1" w14:textId="25D72DD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37DC35DE" w14:textId="2577390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877" w:type="dxa"/>
            <w:tcBorders>
              <w:top w:val="nil"/>
              <w:left w:val="single" w:sz="4" w:space="0" w:color="auto"/>
              <w:bottom w:val="single" w:sz="4" w:space="0" w:color="auto"/>
              <w:right w:val="single" w:sz="4" w:space="0" w:color="auto"/>
            </w:tcBorders>
            <w:shd w:val="clear" w:color="auto" w:fill="auto"/>
            <w:vAlign w:val="center"/>
          </w:tcPr>
          <w:p w14:paraId="160B5526" w14:textId="69D31B4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0D169B3A" w14:textId="62C96D6B"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776B3FAE" w14:textId="647795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1A70BA38" w14:textId="6876E8A0" w:rsidTr="00B16AC6">
        <w:trPr>
          <w:trHeight w:val="197"/>
        </w:trPr>
        <w:tc>
          <w:tcPr>
            <w:tcW w:w="5812" w:type="dxa"/>
            <w:tcBorders>
              <w:top w:val="nil"/>
              <w:left w:val="single" w:sz="4" w:space="0" w:color="auto"/>
              <w:bottom w:val="single" w:sz="4" w:space="0" w:color="auto"/>
              <w:right w:val="single" w:sz="4" w:space="0" w:color="auto"/>
            </w:tcBorders>
            <w:shd w:val="clear" w:color="auto" w:fill="auto"/>
            <w:vAlign w:val="center"/>
          </w:tcPr>
          <w:p w14:paraId="6FE3850F" w14:textId="4188A356"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17.Регистрирани технически паспорти</w:t>
            </w:r>
          </w:p>
        </w:tc>
        <w:tc>
          <w:tcPr>
            <w:tcW w:w="839" w:type="dxa"/>
            <w:gridSpan w:val="2"/>
            <w:tcBorders>
              <w:top w:val="nil"/>
              <w:left w:val="nil"/>
              <w:bottom w:val="single" w:sz="4" w:space="0" w:color="auto"/>
              <w:right w:val="single" w:sz="4" w:space="0" w:color="auto"/>
            </w:tcBorders>
            <w:shd w:val="clear" w:color="auto" w:fill="auto"/>
            <w:vAlign w:val="center"/>
          </w:tcPr>
          <w:p w14:paraId="067475D5" w14:textId="7F16CDF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3CD916B7" w14:textId="5ABA19C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40</w:t>
            </w:r>
          </w:p>
        </w:tc>
        <w:tc>
          <w:tcPr>
            <w:tcW w:w="877" w:type="dxa"/>
            <w:tcBorders>
              <w:top w:val="nil"/>
              <w:left w:val="single" w:sz="4" w:space="0" w:color="auto"/>
              <w:bottom w:val="single" w:sz="4" w:space="0" w:color="auto"/>
              <w:right w:val="single" w:sz="4" w:space="0" w:color="auto"/>
            </w:tcBorders>
            <w:shd w:val="clear" w:color="auto" w:fill="auto"/>
            <w:vAlign w:val="center"/>
          </w:tcPr>
          <w:p w14:paraId="6F493601" w14:textId="307BFEB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D6ED6B1" w14:textId="1FE7DCB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4C72A0D" w14:textId="1D0B4CB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r>
      <w:tr w:rsidR="00B16AC6" w:rsidRPr="00B575E8" w14:paraId="3C5788F8" w14:textId="57A50C17" w:rsidTr="00B16AC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71A4AA57" w14:textId="31C41BF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18.Отговори на постъпили запитвания, жалби и писма на физически и юридически лица</w:t>
            </w:r>
          </w:p>
        </w:tc>
        <w:tc>
          <w:tcPr>
            <w:tcW w:w="839" w:type="dxa"/>
            <w:gridSpan w:val="2"/>
            <w:tcBorders>
              <w:top w:val="nil"/>
              <w:left w:val="nil"/>
              <w:bottom w:val="single" w:sz="4" w:space="0" w:color="auto"/>
              <w:right w:val="single" w:sz="4" w:space="0" w:color="auto"/>
            </w:tcBorders>
            <w:shd w:val="clear" w:color="auto" w:fill="auto"/>
            <w:vAlign w:val="center"/>
          </w:tcPr>
          <w:p w14:paraId="5527CE0E" w14:textId="03080C9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886" w:type="dxa"/>
            <w:tcBorders>
              <w:top w:val="single" w:sz="4" w:space="0" w:color="auto"/>
              <w:left w:val="nil"/>
              <w:bottom w:val="single" w:sz="4" w:space="0" w:color="auto"/>
              <w:right w:val="single" w:sz="4" w:space="0" w:color="auto"/>
            </w:tcBorders>
            <w:vAlign w:val="center"/>
          </w:tcPr>
          <w:p w14:paraId="7318D210" w14:textId="558A17F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2000</w:t>
            </w:r>
          </w:p>
        </w:tc>
        <w:tc>
          <w:tcPr>
            <w:tcW w:w="877" w:type="dxa"/>
            <w:tcBorders>
              <w:top w:val="nil"/>
              <w:left w:val="single" w:sz="4" w:space="0" w:color="auto"/>
              <w:bottom w:val="single" w:sz="4" w:space="0" w:color="auto"/>
              <w:right w:val="single" w:sz="4" w:space="0" w:color="auto"/>
            </w:tcBorders>
            <w:shd w:val="clear" w:color="auto" w:fill="auto"/>
            <w:vAlign w:val="center"/>
          </w:tcPr>
          <w:p w14:paraId="1A3FADFF" w14:textId="2DC532C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w:t>
            </w:r>
            <w:r w:rsidRPr="00B575E8">
              <w:rPr>
                <w:rFonts w:ascii="Times New Roman" w:hAnsi="Times New Roman" w:cs="Times New Roman"/>
                <w:color w:val="000000"/>
                <w:sz w:val="16"/>
                <w:szCs w:val="16"/>
              </w:rPr>
              <w:t>0</w:t>
            </w:r>
            <w:r w:rsidRPr="00B575E8">
              <w:rPr>
                <w:rFonts w:ascii="Times New Roman" w:hAnsi="Times New Roman" w:cs="Times New Roman"/>
                <w:color w:val="000000"/>
                <w:sz w:val="16"/>
                <w:szCs w:val="16"/>
                <w:lang w:val="en-US"/>
              </w:rPr>
              <w:t>00</w:t>
            </w:r>
          </w:p>
        </w:tc>
        <w:tc>
          <w:tcPr>
            <w:tcW w:w="877" w:type="dxa"/>
            <w:tcBorders>
              <w:top w:val="nil"/>
              <w:left w:val="nil"/>
              <w:bottom w:val="single" w:sz="4" w:space="0" w:color="auto"/>
              <w:right w:val="single" w:sz="4" w:space="0" w:color="auto"/>
            </w:tcBorders>
            <w:shd w:val="clear" w:color="auto" w:fill="auto"/>
            <w:vAlign w:val="center"/>
          </w:tcPr>
          <w:p w14:paraId="0AD4FA8E" w14:textId="01398E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c>
          <w:tcPr>
            <w:tcW w:w="877" w:type="dxa"/>
            <w:tcBorders>
              <w:top w:val="nil"/>
              <w:left w:val="nil"/>
              <w:bottom w:val="single" w:sz="4" w:space="0" w:color="auto"/>
              <w:right w:val="single" w:sz="4" w:space="0" w:color="auto"/>
            </w:tcBorders>
            <w:shd w:val="clear" w:color="auto" w:fill="auto"/>
            <w:vAlign w:val="center"/>
          </w:tcPr>
          <w:p w14:paraId="71CDA040" w14:textId="181F838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r>
      <w:tr w:rsidR="00CD2DFD" w:rsidRPr="00B575E8" w14:paraId="48395A24" w14:textId="7889A58B" w:rsidTr="00EE7B70">
        <w:trPr>
          <w:trHeight w:val="216"/>
        </w:trPr>
        <w:tc>
          <w:tcPr>
            <w:tcW w:w="5812" w:type="dxa"/>
            <w:tcBorders>
              <w:top w:val="nil"/>
              <w:left w:val="single" w:sz="4" w:space="0" w:color="auto"/>
              <w:bottom w:val="single" w:sz="4" w:space="0" w:color="auto"/>
              <w:right w:val="single" w:sz="4" w:space="0" w:color="auto"/>
            </w:tcBorders>
            <w:shd w:val="clear" w:color="auto" w:fill="auto"/>
            <w:vAlign w:val="center"/>
          </w:tcPr>
          <w:p w14:paraId="052E5635" w14:textId="554D32D2"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19. Създаване на цифрови кадастрална карта и кадастрални регистри</w:t>
            </w:r>
          </w:p>
        </w:tc>
        <w:tc>
          <w:tcPr>
            <w:tcW w:w="839" w:type="dxa"/>
            <w:gridSpan w:val="2"/>
            <w:tcBorders>
              <w:top w:val="nil"/>
              <w:left w:val="nil"/>
              <w:bottom w:val="single" w:sz="4" w:space="0" w:color="auto"/>
              <w:right w:val="single" w:sz="4" w:space="0" w:color="auto"/>
            </w:tcBorders>
            <w:shd w:val="clear" w:color="auto" w:fill="auto"/>
            <w:vAlign w:val="center"/>
          </w:tcPr>
          <w:p w14:paraId="5DADE700" w14:textId="4DC226CC" w:rsidR="00CD2DFD" w:rsidRPr="00B575E8" w:rsidRDefault="00CD2DFD" w:rsidP="00CD2DFD">
            <w:pPr>
              <w:spacing w:after="0" w:line="240" w:lineRule="auto"/>
              <w:ind w:left="-57" w:right="-5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886" w:type="dxa"/>
            <w:tcBorders>
              <w:top w:val="nil"/>
              <w:left w:val="nil"/>
              <w:bottom w:val="single" w:sz="4" w:space="0" w:color="auto"/>
              <w:right w:val="single" w:sz="4" w:space="0" w:color="auto"/>
            </w:tcBorders>
            <w:shd w:val="clear" w:color="auto" w:fill="auto"/>
            <w:vAlign w:val="center"/>
          </w:tcPr>
          <w:p w14:paraId="7383CA3B" w14:textId="73247BF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150 </w:t>
            </w:r>
          </w:p>
        </w:tc>
        <w:tc>
          <w:tcPr>
            <w:tcW w:w="877" w:type="dxa"/>
            <w:tcBorders>
              <w:top w:val="nil"/>
              <w:left w:val="nil"/>
              <w:bottom w:val="single" w:sz="4" w:space="0" w:color="auto"/>
              <w:right w:val="single" w:sz="4" w:space="0" w:color="auto"/>
            </w:tcBorders>
            <w:shd w:val="clear" w:color="auto" w:fill="auto"/>
            <w:vAlign w:val="center"/>
          </w:tcPr>
          <w:p w14:paraId="21F23478" w14:textId="59B4BCD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466245C0" w14:textId="05BCD26F"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53A0ADB8" w14:textId="37E18F6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200 </w:t>
            </w:r>
          </w:p>
        </w:tc>
      </w:tr>
      <w:tr w:rsidR="00CD2DFD" w:rsidRPr="00B575E8" w14:paraId="73C2F5BB" w14:textId="56355F28" w:rsidTr="00EE7B70">
        <w:trPr>
          <w:trHeight w:val="308"/>
        </w:trPr>
        <w:tc>
          <w:tcPr>
            <w:tcW w:w="5812" w:type="dxa"/>
            <w:tcBorders>
              <w:top w:val="nil"/>
              <w:left w:val="single" w:sz="4" w:space="0" w:color="auto"/>
              <w:bottom w:val="single" w:sz="4" w:space="0" w:color="auto"/>
              <w:right w:val="single" w:sz="4" w:space="0" w:color="auto"/>
            </w:tcBorders>
            <w:shd w:val="clear" w:color="auto" w:fill="auto"/>
            <w:vAlign w:val="center"/>
          </w:tcPr>
          <w:p w14:paraId="5B43E993" w14:textId="2A29FBEC"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 Преизмерване на ДНМ (нивелация </w:t>
            </w:r>
            <w:r w:rsidRPr="00B575E8">
              <w:rPr>
                <w:rFonts w:ascii="Times New Roman" w:hAnsi="Times New Roman" w:cs="Times New Roman"/>
                <w:sz w:val="16"/>
                <w:szCs w:val="16"/>
                <w:lang w:val="en-US"/>
              </w:rPr>
              <w:t>I</w:t>
            </w:r>
            <w:r w:rsidRPr="00B575E8">
              <w:rPr>
                <w:rFonts w:ascii="Times New Roman" w:hAnsi="Times New Roman" w:cs="Times New Roman"/>
                <w:sz w:val="16"/>
                <w:szCs w:val="16"/>
              </w:rPr>
              <w:t xml:space="preserve"> – около 5500 км)</w:t>
            </w:r>
          </w:p>
        </w:tc>
        <w:tc>
          <w:tcPr>
            <w:tcW w:w="839" w:type="dxa"/>
            <w:gridSpan w:val="2"/>
            <w:tcBorders>
              <w:top w:val="nil"/>
              <w:left w:val="nil"/>
              <w:bottom w:val="single" w:sz="4" w:space="0" w:color="auto"/>
              <w:right w:val="single" w:sz="4" w:space="0" w:color="auto"/>
            </w:tcBorders>
            <w:shd w:val="clear" w:color="auto" w:fill="auto"/>
            <w:vAlign w:val="center"/>
          </w:tcPr>
          <w:p w14:paraId="576485B7" w14:textId="45CE6C6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км</w:t>
            </w:r>
          </w:p>
        </w:tc>
        <w:tc>
          <w:tcPr>
            <w:tcW w:w="886" w:type="dxa"/>
            <w:tcBorders>
              <w:top w:val="nil"/>
              <w:left w:val="nil"/>
              <w:bottom w:val="single" w:sz="4" w:space="0" w:color="auto"/>
              <w:right w:val="single" w:sz="4" w:space="0" w:color="auto"/>
            </w:tcBorders>
            <w:shd w:val="clear" w:color="auto" w:fill="auto"/>
            <w:vAlign w:val="center"/>
          </w:tcPr>
          <w:p w14:paraId="466AAB1A" w14:textId="6346C97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814</w:t>
            </w:r>
          </w:p>
        </w:tc>
        <w:tc>
          <w:tcPr>
            <w:tcW w:w="877" w:type="dxa"/>
            <w:tcBorders>
              <w:top w:val="nil"/>
              <w:left w:val="nil"/>
              <w:bottom w:val="single" w:sz="4" w:space="0" w:color="auto"/>
              <w:right w:val="single" w:sz="4" w:space="0" w:color="auto"/>
            </w:tcBorders>
            <w:shd w:val="clear" w:color="auto" w:fill="auto"/>
            <w:vAlign w:val="center"/>
          </w:tcPr>
          <w:p w14:paraId="0532D453" w14:textId="2DABC7C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1093</w:t>
            </w:r>
          </w:p>
        </w:tc>
        <w:tc>
          <w:tcPr>
            <w:tcW w:w="877" w:type="dxa"/>
            <w:tcBorders>
              <w:top w:val="nil"/>
              <w:left w:val="nil"/>
              <w:bottom w:val="single" w:sz="4" w:space="0" w:color="auto"/>
              <w:right w:val="single" w:sz="4" w:space="0" w:color="auto"/>
            </w:tcBorders>
            <w:shd w:val="clear" w:color="auto" w:fill="auto"/>
            <w:vAlign w:val="center"/>
          </w:tcPr>
          <w:p w14:paraId="725FBDBD" w14:textId="321BE63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1199</w:t>
            </w:r>
          </w:p>
        </w:tc>
        <w:tc>
          <w:tcPr>
            <w:tcW w:w="877" w:type="dxa"/>
            <w:tcBorders>
              <w:top w:val="nil"/>
              <w:left w:val="nil"/>
              <w:bottom w:val="single" w:sz="4" w:space="0" w:color="auto"/>
              <w:right w:val="single" w:sz="4" w:space="0" w:color="auto"/>
            </w:tcBorders>
            <w:shd w:val="clear" w:color="auto" w:fill="auto"/>
            <w:vAlign w:val="center"/>
          </w:tcPr>
          <w:p w14:paraId="58907046" w14:textId="735B024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1197</w:t>
            </w:r>
          </w:p>
        </w:tc>
      </w:tr>
      <w:tr w:rsidR="00CD2DFD" w:rsidRPr="00B575E8" w14:paraId="1B549C98" w14:textId="3830191A" w:rsidTr="00EE7B7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1959F010" w14:textId="750369F5"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21. Създаване на единен цифров модел за едромащабна топографска карта на Р България</w:t>
            </w:r>
          </w:p>
        </w:tc>
        <w:tc>
          <w:tcPr>
            <w:tcW w:w="839" w:type="dxa"/>
            <w:gridSpan w:val="2"/>
            <w:tcBorders>
              <w:top w:val="nil"/>
              <w:left w:val="nil"/>
              <w:bottom w:val="single" w:sz="4" w:space="0" w:color="auto"/>
              <w:right w:val="single" w:sz="4" w:space="0" w:color="auto"/>
            </w:tcBorders>
            <w:shd w:val="clear" w:color="auto" w:fill="auto"/>
            <w:vAlign w:val="center"/>
          </w:tcPr>
          <w:p w14:paraId="2A5B434C" w14:textId="26A209D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кв. км</w:t>
            </w:r>
          </w:p>
        </w:tc>
        <w:tc>
          <w:tcPr>
            <w:tcW w:w="886" w:type="dxa"/>
            <w:tcBorders>
              <w:top w:val="nil"/>
              <w:left w:val="nil"/>
              <w:bottom w:val="single" w:sz="4" w:space="0" w:color="auto"/>
              <w:right w:val="single" w:sz="4" w:space="0" w:color="auto"/>
            </w:tcBorders>
            <w:shd w:val="clear" w:color="auto" w:fill="auto"/>
            <w:vAlign w:val="center"/>
          </w:tcPr>
          <w:p w14:paraId="0A3177E8" w14:textId="0572354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877" w:type="dxa"/>
            <w:tcBorders>
              <w:top w:val="nil"/>
              <w:left w:val="nil"/>
              <w:bottom w:val="single" w:sz="4" w:space="0" w:color="auto"/>
              <w:right w:val="single" w:sz="4" w:space="0" w:color="auto"/>
            </w:tcBorders>
            <w:shd w:val="clear" w:color="auto" w:fill="auto"/>
            <w:vAlign w:val="center"/>
          </w:tcPr>
          <w:p w14:paraId="26D1A2B9" w14:textId="0972D1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877" w:type="dxa"/>
            <w:tcBorders>
              <w:top w:val="nil"/>
              <w:left w:val="nil"/>
              <w:bottom w:val="single" w:sz="4" w:space="0" w:color="auto"/>
              <w:right w:val="single" w:sz="4" w:space="0" w:color="auto"/>
            </w:tcBorders>
            <w:shd w:val="clear" w:color="auto" w:fill="auto"/>
            <w:vAlign w:val="center"/>
          </w:tcPr>
          <w:p w14:paraId="1A253E34" w14:textId="14DC7DF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1280</w:t>
            </w:r>
          </w:p>
        </w:tc>
        <w:tc>
          <w:tcPr>
            <w:tcW w:w="877" w:type="dxa"/>
            <w:tcBorders>
              <w:top w:val="nil"/>
              <w:left w:val="nil"/>
              <w:bottom w:val="single" w:sz="4" w:space="0" w:color="auto"/>
              <w:right w:val="single" w:sz="4" w:space="0" w:color="auto"/>
            </w:tcBorders>
            <w:shd w:val="clear" w:color="auto" w:fill="auto"/>
            <w:vAlign w:val="center"/>
          </w:tcPr>
          <w:p w14:paraId="283FD4F6" w14:textId="69D810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w:t>
            </w:r>
          </w:p>
        </w:tc>
      </w:tr>
      <w:tr w:rsidR="00CD2DFD" w:rsidRPr="00B575E8" w14:paraId="0C89C7DA" w14:textId="33D9A507" w:rsidTr="00CD2DFD">
        <w:trPr>
          <w:trHeight w:val="18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083E00" w14:textId="64FFE297"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22. Мареографни измервания</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0F3F441E" w14:textId="43D2F31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станции</w:t>
            </w:r>
          </w:p>
        </w:tc>
        <w:tc>
          <w:tcPr>
            <w:tcW w:w="886" w:type="dxa"/>
            <w:tcBorders>
              <w:top w:val="single" w:sz="4" w:space="0" w:color="auto"/>
              <w:left w:val="nil"/>
              <w:bottom w:val="single" w:sz="4" w:space="0" w:color="auto"/>
              <w:right w:val="single" w:sz="4" w:space="0" w:color="auto"/>
            </w:tcBorders>
            <w:shd w:val="clear" w:color="auto" w:fill="auto"/>
            <w:vAlign w:val="center"/>
          </w:tcPr>
          <w:p w14:paraId="0924FCA2" w14:textId="20FE77D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6AFC7C22" w14:textId="5D491FF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47B6D41E" w14:textId="595B456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3F9CD835" w14:textId="1D826CF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r w:rsidR="00CD2DFD" w:rsidRPr="00B575E8" w14:paraId="749BCDF6" w14:textId="7F1F3AD9" w:rsidTr="00EE7B70">
        <w:trPr>
          <w:trHeight w:val="50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CC49F7C" w14:textId="19641AF9"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23. Контрол на координатите на базовите станции на инфраструктурните ГНСС мрежи</w:t>
            </w: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3E270EBF" w14:textId="2039648A"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мрежи</w:t>
            </w:r>
          </w:p>
        </w:tc>
        <w:tc>
          <w:tcPr>
            <w:tcW w:w="886" w:type="dxa"/>
            <w:tcBorders>
              <w:top w:val="single" w:sz="4" w:space="0" w:color="auto"/>
              <w:left w:val="nil"/>
              <w:bottom w:val="single" w:sz="4" w:space="0" w:color="auto"/>
              <w:right w:val="single" w:sz="4" w:space="0" w:color="auto"/>
            </w:tcBorders>
            <w:shd w:val="clear" w:color="auto" w:fill="auto"/>
            <w:vAlign w:val="center"/>
          </w:tcPr>
          <w:p w14:paraId="7B6D7FCA" w14:textId="2F9C075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32CC5062" w14:textId="0FD18D5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78A4EFAF" w14:textId="7528E19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6C218F9D" w14:textId="3C62DED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bl>
    <w:p w14:paraId="3B37BC36" w14:textId="40BF4562" w:rsidR="00AC1B70" w:rsidRPr="00B575E8" w:rsidRDefault="00AC1B70"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3B6A339E"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Показател „Мониторинг на свлачищните райони“ е с мерна единица - брой изследвания и отчита извършени геодезически измервания, хидрогеоложки измервания, инклинометрични измервания, промерни измервания, мониторинг на изградени дренажни съоръжения и други изследвания;</w:t>
      </w:r>
    </w:p>
    <w:p w14:paraId="744B00D3"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„Проекто-проучвателни работи“ се измерва в брой;</w:t>
      </w:r>
    </w:p>
    <w:p w14:paraId="7C6B82F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14:paraId="438CB96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08B1F67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2E482C36"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благоустройствени проекти за подобряване на жизнената среда (улична мрежа), се отчитат в брой завършен благоустройствен обект и въведен в експлоатация с Разрешение за ползване или удостоверение за въвеждане в експлоатация; </w:t>
      </w:r>
    </w:p>
    <w:p w14:paraId="21D4E15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изграждане и/или реконструкция на язовири/прилежащи съоръжения, се отчитат в брой завършен обект и въведен в експлоатация с Разрешение за ползване; </w:t>
      </w:r>
    </w:p>
    <w:p w14:paraId="7ED4C81F"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качеството на питейните води чрез проектиране и/или изграждане и/или реконструкция и модернизация на ПСПВ, се отчитат в брой завършен обект и въведен в експлоатация с Разрешение за ползване и/или Разрешение за строеж, когато става въпрос за проектиране;</w:t>
      </w:r>
    </w:p>
    <w:p w14:paraId="5DC52682" w14:textId="6AE96BE5" w:rsidR="00C65D56"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състоянието на ВиК мрежите и съоръженията на населените места, се отчитат в брой населени мести в които е завършен обект и въведен в експлоатация с Разрешение за ползване;</w:t>
      </w:r>
    </w:p>
    <w:p w14:paraId="6C5103F7"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14:paraId="7B1210D0"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 </w:t>
      </w:r>
    </w:p>
    <w:p w14:paraId="7F1C05F4"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14:paraId="06B06569" w14:textId="3B5F7863" w:rsidR="005D096F"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58C21757" w14:textId="0363A428"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61E720F6" w14:textId="77777777" w:rsidR="00CD2DFD"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14:paraId="50927A25" w14:textId="7212A67C" w:rsidR="00835DB0" w:rsidRPr="00B575E8" w:rsidRDefault="00CD2DFD"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w:t>
      </w:r>
      <w:r w:rsidR="00835DB0" w:rsidRPr="00B575E8">
        <w:rPr>
          <w:rFonts w:ascii="Times New Roman" w:hAnsi="Times New Roman"/>
          <w:bCs/>
          <w:color w:val="000000" w:themeColor="text1"/>
        </w:rPr>
        <w:t>орсмажорни обстоятелства, в т. ч. обилни валежи, разрастване на свлачищни процеси;</w:t>
      </w:r>
    </w:p>
    <w:p w14:paraId="1E64B57C"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Неосигурено в достатъчен размер финансиране;</w:t>
      </w:r>
    </w:p>
    <w:p w14:paraId="189319E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събития при изпълнение на строително-монтажните работи;</w:t>
      </w:r>
    </w:p>
    <w:p w14:paraId="5E56AF07"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3E858B24"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Недостатъчен административен капацитет;</w:t>
      </w:r>
    </w:p>
    <w:p w14:paraId="2437B7A0"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Отказ от изпълнение на договор;</w:t>
      </w:r>
    </w:p>
    <w:p w14:paraId="088C3CE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на процедури провеждани по ЗУТ;</w:t>
      </w:r>
    </w:p>
    <w:p w14:paraId="07096A93"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Затруднена доставка на строителни материали и продукти, необходими за изпълнение на част от обектите;</w:t>
      </w:r>
    </w:p>
    <w:p w14:paraId="0F4A382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lastRenderedPageBreak/>
        <w:t>Прекомерно увеличаване на цените на строителните материали и продуктите;</w:t>
      </w:r>
    </w:p>
    <w:p w14:paraId="2D593D8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епидемиологични или други обстоятелства, които към момента не могат да бъдат предвидени.</w:t>
      </w:r>
    </w:p>
    <w:p w14:paraId="501772F3" w14:textId="486E30D0"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финансов ресурс за постигане на целите на програмата.</w:t>
      </w:r>
    </w:p>
    <w:p w14:paraId="0EB80302" w14:textId="2C188AE0"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458285C" w14:textId="2A735FC8"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човешки ресурс.</w:t>
      </w:r>
    </w:p>
    <w:p w14:paraId="01260E0E" w14:textId="52FF7F4E"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 Липсата на човешки ресурс може да възпрепятства до голяма степен изпълнението на тази програма.</w:t>
      </w:r>
    </w:p>
    <w:p w14:paraId="0150F42B" w14:textId="0DCF16B1"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Забавяне приемането на нормативни актове, които трябва да подпомогнат постигането на целите.</w:t>
      </w:r>
    </w:p>
    <w:p w14:paraId="65AF1AE3" w14:textId="32E9051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15616897" w14:textId="77777777" w:rsidR="00835DB0" w:rsidRPr="00B575E8" w:rsidRDefault="00835DB0" w:rsidP="00835DB0">
      <w:pPr>
        <w:spacing w:after="0" w:line="240" w:lineRule="auto"/>
        <w:ind w:right="45" w:firstLine="567"/>
        <w:jc w:val="both"/>
        <w:rPr>
          <w:rFonts w:ascii="Times New Roman" w:eastAsia="Calibri" w:hAnsi="Times New Roman" w:cs="Times New Roman"/>
        </w:rPr>
      </w:pPr>
      <w:r w:rsidRPr="00B575E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на изпълняваните обекти, в това число доклади от извършен мониторинг, разрешения за ползване на въведените в експлоатация обекти.</w:t>
      </w:r>
    </w:p>
    <w:p w14:paraId="08A93901" w14:textId="540E99AE" w:rsidR="009A6549" w:rsidRPr="00B575E8" w:rsidRDefault="009A6549" w:rsidP="000D6650">
      <w:pPr>
        <w:pStyle w:val="ListParagraph"/>
        <w:numPr>
          <w:ilvl w:val="0"/>
          <w:numId w:val="66"/>
        </w:numPr>
        <w:tabs>
          <w:tab w:val="left" w:pos="851"/>
        </w:tabs>
        <w:spacing w:after="0" w:line="240" w:lineRule="auto"/>
        <w:ind w:hanging="569"/>
        <w:jc w:val="both"/>
        <w:rPr>
          <w:rFonts w:ascii="Times New Roman" w:hAnsi="Times New Roman"/>
        </w:rPr>
      </w:pPr>
      <w:r w:rsidRPr="00B575E8">
        <w:rPr>
          <w:rFonts w:ascii="Times New Roman" w:hAnsi="Times New Roman"/>
          <w:b/>
          <w:i/>
          <w:color w:val="0000CC"/>
        </w:rPr>
        <w:t>Предоставяни по програмата продукти/услуги</w:t>
      </w:r>
    </w:p>
    <w:p w14:paraId="0C76156C" w14:textId="3F4A6876" w:rsidR="00130F5E" w:rsidRPr="00B575E8" w:rsidRDefault="00130F5E" w:rsidP="00684F47">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В частта на геозащит</w:t>
      </w:r>
      <w:r w:rsidR="00935459" w:rsidRPr="00B575E8">
        <w:rPr>
          <w:rFonts w:ascii="Times New Roman" w:hAnsi="Times New Roman" w:cs="Times New Roman"/>
          <w:b/>
          <w:i/>
          <w:color w:val="000000" w:themeColor="text1"/>
          <w:u w:val="single"/>
        </w:rPr>
        <w:t>ните дейности</w:t>
      </w:r>
    </w:p>
    <w:p w14:paraId="03576DE0" w14:textId="269E63E8"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C1ECF2A" w14:textId="77777777" w:rsidR="00130F5E" w:rsidRPr="00B575E8" w:rsidRDefault="00130F5E" w:rsidP="00684F47">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Показателите по посочения продукт/услуга са:</w:t>
      </w:r>
    </w:p>
    <w:p w14:paraId="54FE5F37"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iCs/>
        </w:rPr>
        <w:t xml:space="preserve">мониторинг на регистрирани свлачищни райони </w:t>
      </w:r>
      <w:r w:rsidRPr="00B575E8">
        <w:rPr>
          <w:rFonts w:ascii="Times New Roman" w:hAnsi="Times New Roman" w:cs="Times New Roman"/>
          <w:iCs/>
          <w:lang w:val="en-US"/>
        </w:rPr>
        <w:t>(</w:t>
      </w:r>
      <w:r w:rsidRPr="00B575E8">
        <w:rPr>
          <w:rFonts w:ascii="Times New Roman" w:hAnsi="Times New Roman" w:cs="Times New Roman"/>
          <w:iCs/>
        </w:rPr>
        <w:t>режимни изследвания в свлачищни райони</w:t>
      </w:r>
      <w:r w:rsidRPr="00B575E8">
        <w:rPr>
          <w:rFonts w:ascii="Times New Roman" w:hAnsi="Times New Roman" w:cs="Times New Roman"/>
          <w:iCs/>
          <w:lang w:val="en-US"/>
        </w:rPr>
        <w:t>)</w:t>
      </w:r>
      <w:r w:rsidRPr="00B575E8">
        <w:rPr>
          <w:rFonts w:ascii="Times New Roman" w:hAnsi="Times New Roman" w:cs="Times New Roman"/>
          <w:bCs/>
          <w:color w:val="000000" w:themeColor="text1"/>
        </w:rPr>
        <w:t xml:space="preserve">; </w:t>
      </w:r>
    </w:p>
    <w:p w14:paraId="3D979C78"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проекто-проучвателни работи;</w:t>
      </w:r>
    </w:p>
    <w:p w14:paraId="35E53F5A" w14:textId="4989A0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и</w:t>
      </w:r>
      <w:r w:rsidRPr="00B575E8">
        <w:rPr>
          <w:rFonts w:ascii="Times New Roman" w:hAnsi="Times New Roman" w:cs="Times New Roman"/>
          <w:color w:val="000000" w:themeColor="text1"/>
        </w:rPr>
        <w:t>нженерно-геоложки становища/участия в комисии и др. по въпроси, свързани с геозащитната дейност.</w:t>
      </w:r>
      <w:r w:rsidRPr="00B575E8">
        <w:rPr>
          <w:rFonts w:ascii="Times New Roman" w:hAnsi="Times New Roman" w:cs="Times New Roman"/>
          <w:bCs/>
          <w:color w:val="000000" w:themeColor="text1"/>
        </w:rPr>
        <w:t xml:space="preserve"> </w:t>
      </w:r>
    </w:p>
    <w:p w14:paraId="36BC363D" w14:textId="77777777" w:rsidR="00130F5E" w:rsidRPr="00B575E8" w:rsidRDefault="00130F5E" w:rsidP="00684F47">
      <w:pPr>
        <w:spacing w:after="0" w:line="240" w:lineRule="auto"/>
        <w:ind w:firstLine="567"/>
        <w:rPr>
          <w:rFonts w:ascii="Times New Roman" w:hAnsi="Times New Roman" w:cs="Times New Roman"/>
        </w:rPr>
      </w:pPr>
      <w:r w:rsidRPr="00B575E8">
        <w:rPr>
          <w:rFonts w:ascii="Times New Roman" w:hAnsi="Times New Roman" w:cs="Times New Roman"/>
          <w:color w:val="000000" w:themeColor="text1"/>
        </w:rPr>
        <w:t xml:space="preserve">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w:t>
      </w:r>
      <w:r w:rsidRPr="00B575E8">
        <w:rPr>
          <w:rFonts w:ascii="Times New Roman" w:hAnsi="Times New Roman" w:cs="Times New Roman"/>
        </w:rPr>
        <w:t>„Геозащита Плевен“ ЕООД и „Геозащита Перник“ ЕООД чрез:</w:t>
      </w:r>
    </w:p>
    <w:p w14:paraId="6D799421" w14:textId="77777777"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режимни изследвания на свлачищни райони в т. ч. п</w:t>
      </w:r>
      <w:r w:rsidRPr="00B575E8">
        <w:rPr>
          <w:rFonts w:ascii="Times New Roman" w:hAnsi="Times New Roman" w:cs="Times New Roman"/>
          <w:bCs/>
          <w:color w:val="000000" w:themeColor="text1"/>
        </w:rPr>
        <w:t>оддържане на изградени дренажни съоръжения за отводняване на свлачищни райони</w:t>
      </w:r>
      <w:r w:rsidRPr="00B575E8">
        <w:rPr>
          <w:rFonts w:ascii="Times New Roman" w:hAnsi="Times New Roman" w:cs="Times New Roman"/>
          <w:color w:val="000000" w:themeColor="text1"/>
        </w:rPr>
        <w:t>;</w:t>
      </w:r>
    </w:p>
    <w:p w14:paraId="3B9A9A6E" w14:textId="1DC5F5A5"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4D22A9EC" w14:textId="7DC21272" w:rsidR="00130F5E" w:rsidRPr="00B575E8" w:rsidRDefault="00130F5E"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Превантивните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45DD9B99"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bCs/>
          <w:color w:val="000000" w:themeColor="text1"/>
        </w:rPr>
      </w:pPr>
      <w:r w:rsidRPr="00B575E8">
        <w:rPr>
          <w:rFonts w:ascii="Times New Roman" w:hAnsi="Times New Roman"/>
          <w:bCs/>
          <w:color w:val="000000" w:themeColor="text1"/>
        </w:rPr>
        <w:t>Продукт/Услуга:</w:t>
      </w:r>
      <w:r w:rsidRPr="00B575E8">
        <w:rPr>
          <w:rFonts w:ascii="Times New Roman" w:hAnsi="Times New Roman"/>
          <w:color w:val="000000" w:themeColor="text1"/>
        </w:rPr>
        <w:t xml:space="preserve"> Предварителен к</w:t>
      </w:r>
      <w:r w:rsidRPr="00B575E8">
        <w:rPr>
          <w:rFonts w:ascii="Times New Roman" w:hAnsi="Times New Roman"/>
          <w:bCs/>
          <w:color w:val="000000" w:themeColor="text1"/>
        </w:rPr>
        <w:t>онтрол на инвестиционни намерения в свлачищни райони</w:t>
      </w:r>
    </w:p>
    <w:p w14:paraId="1EE09BEB"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посочената услуга е становища по преписки за инвестиционни намерения за строителство в свлачищни райони.</w:t>
      </w:r>
    </w:p>
    <w:p w14:paraId="29CA3727"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В тази услуга се предвижда издаване на предварителни съгласия/откази/указания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4DB29029"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4A000098" w14:textId="193F8235" w:rsidR="00130F5E" w:rsidRPr="00B575E8" w:rsidRDefault="00830389" w:rsidP="00830389">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bCs/>
          <w:color w:val="000000" w:themeColor="text1"/>
        </w:rPr>
        <w:lastRenderedPageBreak/>
        <w:t>Предварителни съгласия се издават във всички случаи, когато са налице инвестиционни намерения в свлачищни райони и се предвижда да бъдат извършени строително-монтажни работи в свлачищни райони в т. ч. геозащитни укрепителни и/или отводнителни мероприятия.</w:t>
      </w:r>
    </w:p>
    <w:p w14:paraId="7D239A76"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7CAD1EE8"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посочения продукт/услуга е завършен геозащитен обект/етап.</w:t>
      </w:r>
    </w:p>
    <w:p w14:paraId="1887A65D" w14:textId="704D77A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 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 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27060FD5"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2E9A3440"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2025-2027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от Методиката за приоритизиране на свлачищата в Република България. </w:t>
      </w:r>
    </w:p>
    <w:p w14:paraId="12A44783" w14:textId="2CEAEE93" w:rsidR="00130F5E"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 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4BCF3B4B" w14:textId="6AAC9DE2" w:rsidR="00935459" w:rsidRPr="00B575E8" w:rsidRDefault="00935459"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bCs/>
          <w:i/>
          <w:color w:val="000000" w:themeColor="text1"/>
          <w:u w:val="single"/>
        </w:rPr>
        <w:t>В частта на благоустройствените дейности</w:t>
      </w:r>
    </w:p>
    <w:p w14:paraId="275737E7" w14:textId="111AB9F3"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Продукт/услуга: Благоустройствени проекти за подобряване на жизнената среда</w:t>
      </w:r>
    </w:p>
    <w:p w14:paraId="63D77C31" w14:textId="77777777" w:rsidR="00830389" w:rsidRPr="00B575E8" w:rsidRDefault="00830389"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Ще продължат да се изпълняват сключени на предходен етап споразумения за трансфер на средства за обекти на територията на общините Първомай, Рудозем, Варна, Върбица, Кнежа, Гурково, Бяла Слатина, Цар Калоян, Левски, Правец и Априлци.</w:t>
      </w:r>
    </w:p>
    <w:p w14:paraId="3440BD54" w14:textId="57E769ED" w:rsidR="00C81504" w:rsidRPr="00B575E8" w:rsidRDefault="00C81504"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водоснабдителните дейности </w:t>
      </w:r>
    </w:p>
    <w:p w14:paraId="23F80DA4" w14:textId="2709A425"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 Развитие на общинска инфраструктура“ (ПРОИ) - Изпълнението на дейностите по Проекта в периода 2010</w:t>
      </w:r>
      <w:r w:rsidR="00BF351E" w:rsidRPr="00B575E8">
        <w:rPr>
          <w:rFonts w:ascii="Times New Roman" w:hAnsi="Times New Roman" w:cs="Times New Roman"/>
        </w:rPr>
        <w:t>-</w:t>
      </w:r>
      <w:r w:rsidRPr="00B575E8">
        <w:rPr>
          <w:rFonts w:ascii="Times New Roman" w:hAnsi="Times New Roman" w:cs="Times New Roman"/>
        </w:rPr>
        <w:t>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w:t>
      </w:r>
      <w:r w:rsidRPr="00B575E8">
        <w:rPr>
          <w:rFonts w:ascii="Times New Roman" w:hAnsi="Times New Roman" w:cs="Times New Roman"/>
          <w:lang w:val="en-US"/>
        </w:rPr>
        <w:t>4</w:t>
      </w:r>
      <w:r w:rsidRPr="00B575E8">
        <w:rPr>
          <w:rFonts w:ascii="Times New Roman" w:hAnsi="Times New Roman" w:cs="Times New Roman"/>
        </w:rPr>
        <w:t xml:space="preserve"> г. всички проекти, част от ПРОИ, с изключение на обект „Строителство на язовир „Луда Яна“ и пречиствателна станция за питейни води (ПСПВ)“ са приключили. През периода продължава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края на 2024 г., след което предстои въвеждане на обекта в експлоатация, една година период за съобщаване на дефекти и финални разплащания по договорите.</w:t>
      </w:r>
    </w:p>
    <w:p w14:paraId="7E30148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ПСПВ „Сливен“ –  през 2025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2024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до м. юли на 2025 г., като строителството ще се изпълнява в периода 2025 – 2027г.; </w:t>
      </w:r>
    </w:p>
    <w:p w14:paraId="158FA774"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Хидровъзел „Христо Смирненски“ – през 2025 г. предстои избор на изпълнител за обследване и съставяне на технически паспорт на язовира и съоръженията към него.</w:t>
      </w:r>
      <w:r w:rsidRPr="00B575E8">
        <w:rPr>
          <w:rFonts w:ascii="Times New Roman" w:hAnsi="Times New Roman" w:cs="Times New Roman"/>
          <w:iCs/>
        </w:rPr>
        <w:t xml:space="preserve"> След изготвяне на техническия </w:t>
      </w:r>
      <w:r w:rsidRPr="00B575E8">
        <w:rPr>
          <w:rFonts w:ascii="Times New Roman" w:hAnsi="Times New Roman" w:cs="Times New Roman"/>
          <w:iCs/>
        </w:rPr>
        <w:lastRenderedPageBreak/>
        <w:t>паспорт, през 2026г. ще бъде стартирана</w:t>
      </w:r>
      <w:r w:rsidRPr="00B575E8">
        <w:rPr>
          <w:rFonts w:ascii="Times New Roman" w:hAnsi="Times New Roman" w:cs="Times New Roman"/>
        </w:rPr>
        <w:t xml:space="preserve"> процедура по Закона за обществените поръчки за избор на изпълнител </w:t>
      </w:r>
      <w:r w:rsidRPr="00B575E8">
        <w:rPr>
          <w:rFonts w:ascii="Times New Roman" w:hAnsi="Times New Roman" w:cs="Times New Roman"/>
          <w:iCs/>
        </w:rPr>
        <w:t xml:space="preserve">за проектиране, а през 2027 г. ще стартират процедури за </w:t>
      </w:r>
      <w:r w:rsidRPr="00B575E8">
        <w:rPr>
          <w:rFonts w:ascii="Times New Roman" w:hAnsi="Times New Roman" w:cs="Times New Roman"/>
        </w:rPr>
        <w:t xml:space="preserve">строителен надзор и за СМР </w:t>
      </w:r>
      <w:r w:rsidRPr="00B575E8">
        <w:rPr>
          <w:rFonts w:ascii="Times New Roman" w:hAnsi="Times New Roman" w:cs="Times New Roman"/>
          <w:iCs/>
        </w:rPr>
        <w:t xml:space="preserve">за реконструкцията на част от </w:t>
      </w:r>
      <w:r w:rsidRPr="00B575E8">
        <w:rPr>
          <w:rFonts w:ascii="Times New Roman" w:hAnsi="Times New Roman" w:cs="Times New Roman"/>
          <w:bCs/>
          <w:iCs/>
        </w:rPr>
        <w:t>хидротехническите съоръжения</w:t>
      </w:r>
      <w:r w:rsidRPr="00B575E8">
        <w:rPr>
          <w:rFonts w:ascii="Times New Roman" w:hAnsi="Times New Roman" w:cs="Times New Roman"/>
          <w:bCs/>
          <w:iCs/>
          <w:lang w:val="en-US"/>
        </w:rPr>
        <w:t xml:space="preserve"> (водовземна кула, преливник, бързоток)</w:t>
      </w:r>
      <w:r w:rsidRPr="00B575E8">
        <w:rPr>
          <w:rFonts w:ascii="Times New Roman" w:hAnsi="Times New Roman" w:cs="Times New Roman"/>
          <w:bCs/>
          <w:iCs/>
        </w:rPr>
        <w:t>;</w:t>
      </w:r>
    </w:p>
    <w:p w14:paraId="4317DA18"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 xml:space="preserve">ВЕЦ - 2 бр. – Във връзка с безводието се предвижда през 2025 г. да стартират дейности свързани с подобряване водоснабдяването в областите Ловеч и Плевен, които включват актуализация на проектна документация и строителство: реконструкция на магистрални водопроводи на териториите на двете области, ПСПВ, язовир и 2 бр. ВЕЦ; </w:t>
      </w:r>
    </w:p>
    <w:p w14:paraId="0516931A"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Подобряване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 - Във връзка с безводието се предвижда през 2025 г. да стартират дейности свързани с подобряване водоснабдяването в общините Севлиево, Габрово и Дряново, които включват обследване, изготвяне на техническа документация и строителство;</w:t>
      </w:r>
    </w:p>
    <w:p w14:paraId="4E1611C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системи и следгаранционното им обслужване. Предвидено е през 2024 г. да стартира процедура по ЗОП за избор на изпълнител, като прогнозата дейностите да се изпълняват в периода 2025 – 2027 г.; </w:t>
      </w:r>
    </w:p>
    <w:p w14:paraId="3FB3F3A1" w14:textId="5B51DE11"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B575E8" w:rsidDel="00BA539E">
        <w:rPr>
          <w:rFonts w:ascii="Times New Roman" w:hAnsi="Times New Roman" w:cs="Times New Roman"/>
        </w:rPr>
        <w:t xml:space="preserve"> </w:t>
      </w:r>
      <w:r w:rsidRPr="00B575E8">
        <w:rPr>
          <w:rFonts w:ascii="Times New Roman" w:hAnsi="Times New Roman" w:cs="Times New Roman"/>
        </w:rPr>
        <w:t>– 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2024 г. МРРБ да стартира процедура по ЗОП за избор на изпълнител, като дейностите ще се изпълняват през 2025 - 2026 г.</w:t>
      </w:r>
    </w:p>
    <w:p w14:paraId="75962B25" w14:textId="529CADBE"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Обекти – ВиК инфраструктура, финансирани чрез споразумения с конкретни Общини / Областни администрации –В рамките на осигурен финансов ресурс през 2023 г. по бюджетната програма, през 2024 г. продължава доизграждането / реконструкцията на ВиК обектите и въвеждането им в експлоатация на обектите, одобрени с РМС № 711/30.09.2022 г., като края на м. октомври 2024 г. е срокът за докладване от общините за изпълнението на обектите</w:t>
      </w:r>
      <w:r w:rsidR="00935459" w:rsidRPr="00B575E8">
        <w:rPr>
          <w:rFonts w:ascii="Times New Roman" w:hAnsi="Times New Roman" w:cs="Times New Roman"/>
        </w:rPr>
        <w:t>.</w:t>
      </w:r>
    </w:p>
    <w:p w14:paraId="2FF2ECDA" w14:textId="77777777"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Продукт/услуги предоставяна по бюджетната програма: </w:t>
      </w:r>
    </w:p>
    <w:p w14:paraId="4A6D148F" w14:textId="0CBC0DE3" w:rsidR="00130F5E" w:rsidRPr="00B575E8" w:rsidRDefault="00130F5E" w:rsidP="000D6650">
      <w:pPr>
        <w:numPr>
          <w:ilvl w:val="0"/>
          <w:numId w:val="79"/>
        </w:numPr>
        <w:tabs>
          <w:tab w:val="num" w:pos="0"/>
          <w:tab w:val="left" w:pos="851"/>
          <w:tab w:val="left" w:pos="1134"/>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Проекти и дейности в отрасъл „Водоснабдяване и канализация“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55BA8DA9" w14:textId="3481F7D5"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Изпълняваните дейности, свърз</w:t>
      </w:r>
      <w:r w:rsidR="00C81504" w:rsidRPr="00B575E8">
        <w:rPr>
          <w:rFonts w:ascii="Times New Roman" w:hAnsi="Times New Roman" w:cs="Times New Roman"/>
        </w:rPr>
        <w:t>ани с предоставяне на продукт/</w:t>
      </w:r>
      <w:r w:rsidRPr="00B575E8">
        <w:rPr>
          <w:rFonts w:ascii="Times New Roman" w:hAnsi="Times New Roman" w:cs="Times New Roman"/>
        </w:rPr>
        <w:t>услуга:</w:t>
      </w:r>
    </w:p>
    <w:p w14:paraId="6AAC03F0"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 xml:space="preserve">Дейности във връзка с изграждане на язовир „Луда Яна“ и ПСПВ; </w:t>
      </w:r>
    </w:p>
    <w:p w14:paraId="64201056"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ПСПВ „Сливен“ – възлагане и изпълнение на дейности, свързани с довършване на пречиствателната станция и въвеждането й в експлоатация;</w:t>
      </w:r>
    </w:p>
    <w:p w14:paraId="3D1FA0A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Хидровъзел „Христо Смирненски“ – обследване, изготвяне на технически паспорт на язовир „Христо Смирненски и съоръженията към него, проектиране и реконструкция на съоръжения - водовземна кула, преливник, бързоток;</w:t>
      </w:r>
    </w:p>
    <w:p w14:paraId="01626E8D"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Изграждане и реконструкция на ВиК инфраструктура на населените места за обезпечаване на устойчивото предоставяне на ВиК услугите</w:t>
      </w:r>
    </w:p>
    <w:p w14:paraId="3837C8D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ВЕЦ - 2 бр.;</w:t>
      </w:r>
    </w:p>
    <w:p w14:paraId="4F2029EF"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Подобрявване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w:t>
      </w:r>
    </w:p>
    <w:p w14:paraId="1FF58E9E"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p w14:paraId="2A6D003E"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lastRenderedPageBreak/>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 – след одобрен протокол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МРРБ подготвя документация и предстои провеждане на процедура по закона за обществените поръчки за избор на изпълнител;</w:t>
      </w:r>
    </w:p>
    <w:p w14:paraId="32AF10E2"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Подпомагане на дейността на Асоциациите по ВиК – в съответствие с чл.198в, ал. 12 и ал. 13 на Закона за водите.</w:t>
      </w:r>
    </w:p>
    <w:p w14:paraId="1BF061F0" w14:textId="202C78CA" w:rsidR="00237378" w:rsidRPr="00B575E8" w:rsidRDefault="00237378" w:rsidP="00A72D84">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w:t>
      </w:r>
      <w:r w:rsidR="00E01225" w:rsidRPr="00B575E8">
        <w:rPr>
          <w:rFonts w:ascii="Times New Roman" w:hAnsi="Times New Roman" w:cs="Times New Roman"/>
          <w:b/>
          <w:i/>
          <w:color w:val="000000" w:themeColor="text1"/>
          <w:u w:val="single"/>
        </w:rPr>
        <w:t>устройственото планиране</w:t>
      </w:r>
      <w:r w:rsidRPr="00B575E8">
        <w:rPr>
          <w:rFonts w:ascii="Times New Roman" w:hAnsi="Times New Roman" w:cs="Times New Roman"/>
          <w:b/>
          <w:i/>
          <w:color w:val="000000" w:themeColor="text1"/>
          <w:u w:val="single"/>
        </w:rPr>
        <w:t xml:space="preserve"> </w:t>
      </w:r>
    </w:p>
    <w:p w14:paraId="096F8DEA" w14:textId="6C1F1C83"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Разработване на политика за управление на територията</w:t>
      </w:r>
    </w:p>
    <w:p w14:paraId="0A6B4246" w14:textId="5F9197BC"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39644C3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spacing w:val="-1"/>
          <w:lang w:val="ru-RU"/>
        </w:rPr>
        <w:t>-</w:t>
      </w:r>
      <w:r w:rsidRPr="00B575E8">
        <w:rPr>
          <w:rFonts w:ascii="Times New Roman" w:hAnsi="Times New Roman" w:cs="Times New Roman"/>
          <w:b/>
          <w:color w:val="000000"/>
          <w:spacing w:val="-1"/>
        </w:rPr>
        <w:t xml:space="preserve"> </w:t>
      </w:r>
      <w:r w:rsidRPr="00B575E8">
        <w:rPr>
          <w:rFonts w:ascii="Times New Roman" w:hAnsi="Times New Roman" w:cs="Times New Roman"/>
          <w:bCs/>
          <w:color w:val="000000"/>
        </w:rPr>
        <w:t xml:space="preserve">Разработване на проекти на нормативни актове в областта на устройството на територията; </w:t>
      </w:r>
    </w:p>
    <w:p w14:paraId="57CBA5DA"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3AA682EC" w14:textId="333BB447" w:rsidR="00A72D84" w:rsidRPr="00B575E8" w:rsidRDefault="00A72D84" w:rsidP="00A72D84">
      <w:pPr>
        <w:tabs>
          <w:tab w:val="left" w:pos="567"/>
        </w:tabs>
        <w:spacing w:after="0" w:line="240" w:lineRule="auto"/>
        <w:ind w:firstLine="567"/>
        <w:jc w:val="both"/>
        <w:rPr>
          <w:rFonts w:ascii="Times New Roman" w:eastAsia="SimSun" w:hAnsi="Times New Roman" w:cs="Times New Roman"/>
          <w:color w:val="000000"/>
          <w:lang w:eastAsia="zh-CN"/>
        </w:rPr>
      </w:pPr>
      <w:r w:rsidRPr="00B575E8">
        <w:rPr>
          <w:rFonts w:ascii="Times New Roman" w:eastAsia="SimSun" w:hAnsi="Times New Roman" w:cs="Times New Roman"/>
          <w:color w:val="000000"/>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20F972B3" w14:textId="77777777" w:rsidR="00A72D84" w:rsidRPr="00B575E8" w:rsidRDefault="00A72D84" w:rsidP="00A72D84">
      <w:pPr>
        <w:spacing w:after="0" w:line="240" w:lineRule="auto"/>
        <w:ind w:right="-51" w:firstLine="567"/>
        <w:jc w:val="both"/>
        <w:rPr>
          <w:rFonts w:ascii="Times New Roman" w:hAnsi="Times New Roman" w:cs="Times New Roman"/>
          <w:color w:val="000000"/>
        </w:rPr>
      </w:pPr>
      <w:r w:rsidRPr="00B575E8">
        <w:rPr>
          <w:rFonts w:ascii="Times New Roman" w:hAnsi="Times New Roman" w:cs="Times New Roman"/>
          <w:color w:val="000000"/>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1CB20423" w14:textId="18FDE50E"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745574A6"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Подпомагане провеждането на работни срещи и семинари по прилагането на нормативната уредба за устройство на територията; </w:t>
      </w:r>
    </w:p>
    <w:p w14:paraId="0D68FE84"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Проучване и изготвяне на отговори на молби и жалби на граждани и юридически лица по въпроси, свързани с устройството на територията;</w:t>
      </w:r>
    </w:p>
    <w:p w14:paraId="0FF8CB53"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lang w:val="ru-RU"/>
        </w:rPr>
        <w:t xml:space="preserve">- </w:t>
      </w:r>
      <w:r w:rsidRPr="00B575E8">
        <w:rPr>
          <w:rFonts w:ascii="Times New Roman" w:hAnsi="Times New Roman" w:cs="Times New Roman"/>
          <w:bCs/>
          <w:color w:val="000000"/>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569CD99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3376B36D" w14:textId="20EECD05"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 xml:space="preserve">Услуга: Разрешителен/съгласувателен режим в устройственото планиране </w:t>
      </w:r>
    </w:p>
    <w:p w14:paraId="6BCE1A56" w14:textId="77777777"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6403E311"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Издаване на разрешения за изработване на общи и подробни устройствени планове и техните изменения, </w:t>
      </w:r>
      <w:r w:rsidRPr="00B575E8">
        <w:rPr>
          <w:rFonts w:ascii="Times New Roman" w:hAnsi="Times New Roman" w:cs="Times New Roman"/>
        </w:rPr>
        <w:t>съгласно предоставените правомощия по ЗУТ, ЗУЧК и З</w:t>
      </w:r>
      <w:r w:rsidRPr="00B575E8">
        <w:rPr>
          <w:rFonts w:ascii="Times New Roman" w:hAnsi="Times New Roman" w:cs="Times New Roman"/>
          <w:bCs/>
        </w:rPr>
        <w:t>акона за морските пространства, вътрешните водни пътища и пристанищата на Република България (</w:t>
      </w:r>
      <w:r w:rsidRPr="00B575E8">
        <w:rPr>
          <w:rFonts w:ascii="Times New Roman" w:hAnsi="Times New Roman" w:cs="Times New Roman"/>
        </w:rPr>
        <w:t>ЗМПВВПРБ</w:t>
      </w:r>
      <w:r w:rsidRPr="00B575E8">
        <w:rPr>
          <w:rFonts w:ascii="Times New Roman" w:hAnsi="Times New Roman" w:cs="Times New Roman"/>
          <w:bCs/>
        </w:rPr>
        <w:t>).</w:t>
      </w:r>
    </w:p>
    <w:p w14:paraId="042AE543"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bCs/>
        </w:rPr>
        <w:t xml:space="preserve">- </w:t>
      </w:r>
      <w:r w:rsidRPr="00B575E8">
        <w:rPr>
          <w:rFonts w:ascii="Times New Roman" w:hAnsi="Times New Roman" w:cs="Times New Roman"/>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55452F9F" w14:textId="0D2410AA" w:rsidR="00615EB8"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B575E8">
        <w:rPr>
          <w:rFonts w:ascii="Times New Roman" w:hAnsi="Times New Roman" w:cs="Times New Roman"/>
          <w:bCs/>
        </w:rPr>
        <w:t>.</w:t>
      </w:r>
    </w:p>
    <w:p w14:paraId="5A40BECD" w14:textId="4F033B3F"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Разрешителен/съгласувателен режим в инвестиционното проектиране</w:t>
      </w:r>
    </w:p>
    <w:p w14:paraId="00E4A8BA" w14:textId="77777777" w:rsidR="00615EB8" w:rsidRPr="00B575E8" w:rsidRDefault="00615EB8"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29565E6B" w14:textId="3844B034" w:rsidR="005469F6" w:rsidRPr="00B575E8" w:rsidRDefault="005469F6" w:rsidP="005469F6">
      <w:pPr>
        <w:shd w:val="clear" w:color="auto" w:fill="FFFFFF"/>
        <w:tabs>
          <w:tab w:val="left" w:pos="709"/>
        </w:tabs>
        <w:spacing w:after="0" w:line="240" w:lineRule="auto"/>
        <w:ind w:firstLine="567"/>
        <w:jc w:val="both"/>
        <w:rPr>
          <w:rFonts w:ascii="Times New Roman" w:hAnsi="Times New Roman" w:cs="Times New Roman"/>
          <w:color w:val="000000"/>
        </w:rPr>
      </w:pPr>
      <w:r w:rsidRPr="00B575E8">
        <w:rPr>
          <w:rFonts w:ascii="Times New Roman" w:hAnsi="Times New Roman" w:cs="Times New Roman"/>
          <w:color w:val="000000"/>
          <w:spacing w:val="-1"/>
        </w:rPr>
        <w:t>- Издаване на визи за проектиране</w:t>
      </w:r>
      <w:r w:rsidRPr="00B575E8">
        <w:rPr>
          <w:rFonts w:ascii="Times New Roman" w:hAnsi="Times New Roman" w:cs="Times New Roman"/>
          <w:color w:val="000000"/>
        </w:rPr>
        <w:t>;</w:t>
      </w:r>
    </w:p>
    <w:p w14:paraId="71710A48" w14:textId="61420574" w:rsidR="005469F6" w:rsidRPr="00B575E8" w:rsidRDefault="005469F6" w:rsidP="005469F6">
      <w:pPr>
        <w:shd w:val="clear" w:color="auto" w:fill="FFFFFF"/>
        <w:tabs>
          <w:tab w:val="left" w:pos="567"/>
        </w:tabs>
        <w:spacing w:after="0" w:line="240" w:lineRule="auto"/>
        <w:ind w:firstLine="567"/>
        <w:jc w:val="both"/>
        <w:rPr>
          <w:rFonts w:ascii="Times New Roman" w:hAnsi="Times New Roman" w:cs="Times New Roman"/>
          <w:color w:val="000000"/>
          <w:spacing w:val="-1"/>
        </w:rPr>
      </w:pPr>
      <w:r w:rsidRPr="00B575E8">
        <w:rPr>
          <w:rFonts w:ascii="Times New Roman" w:hAnsi="Times New Roman" w:cs="Times New Roman"/>
          <w:color w:val="000000"/>
          <w:spacing w:val="-1"/>
        </w:rPr>
        <w:t xml:space="preserve">- Одобряване на инвестиционни проекти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p>
    <w:p w14:paraId="18A46894" w14:textId="77777777" w:rsidR="005469F6" w:rsidRPr="00B575E8" w:rsidRDefault="005469F6" w:rsidP="005469F6">
      <w:pPr>
        <w:shd w:val="clear" w:color="auto" w:fill="FFFFFF"/>
        <w:spacing w:after="0" w:line="240" w:lineRule="auto"/>
        <w:ind w:firstLine="567"/>
        <w:jc w:val="both"/>
        <w:rPr>
          <w:rFonts w:ascii="Times New Roman" w:hAnsi="Times New Roman" w:cs="Times New Roman"/>
          <w:b/>
          <w:color w:val="000000"/>
          <w:spacing w:val="-1"/>
        </w:rPr>
      </w:pPr>
      <w:r w:rsidRPr="00B575E8">
        <w:rPr>
          <w:rFonts w:ascii="Times New Roman" w:hAnsi="Times New Roman" w:cs="Times New Roman"/>
          <w:color w:val="000000"/>
          <w:spacing w:val="-1"/>
        </w:rPr>
        <w:t xml:space="preserve">- Издаване на разрешения за строеж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r w:rsidRPr="00B575E8">
        <w:rPr>
          <w:rFonts w:ascii="Times New Roman" w:hAnsi="Times New Roman" w:cs="Times New Roman"/>
          <w:b/>
          <w:color w:val="000000"/>
          <w:spacing w:val="-1"/>
        </w:rPr>
        <w:t xml:space="preserve"> </w:t>
      </w:r>
    </w:p>
    <w:p w14:paraId="764CADBC" w14:textId="77777777" w:rsidR="005469F6" w:rsidRPr="00B575E8" w:rsidRDefault="005469F6" w:rsidP="005469F6">
      <w:pPr>
        <w:pStyle w:val="BodyTextIndent3"/>
        <w:spacing w:line="240" w:lineRule="auto"/>
        <w:ind w:left="0" w:firstLine="567"/>
        <w:rPr>
          <w:color w:val="000000"/>
          <w:sz w:val="22"/>
          <w:szCs w:val="22"/>
        </w:rPr>
      </w:pPr>
      <w:r w:rsidRPr="00B575E8">
        <w:rPr>
          <w:color w:val="000000"/>
          <w:sz w:val="22"/>
          <w:szCs w:val="22"/>
        </w:rPr>
        <w:t>- Заверяване на екзекутивна документация към одобрените инвестиционни проекти.</w:t>
      </w:r>
    </w:p>
    <w:p w14:paraId="1C3B0196" w14:textId="3E82786E"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lastRenderedPageBreak/>
        <w:t>Услуга: Поддържане на регистри и архив</w:t>
      </w:r>
    </w:p>
    <w:p w14:paraId="1EB8A126" w14:textId="77777777" w:rsidR="00615EB8" w:rsidRPr="00B575E8" w:rsidRDefault="00615EB8" w:rsidP="00684F47">
      <w:pPr>
        <w:tabs>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47CDAADF"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НЕСУТРП;</w:t>
      </w:r>
    </w:p>
    <w:p w14:paraId="382115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одобрените от министъра инвестиционни проекти и екзекутивни чертежи;</w:t>
      </w:r>
    </w:p>
    <w:p w14:paraId="6835B2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Поддържане на </w:t>
      </w:r>
      <w:hyperlink r:id="rId9" w:history="1">
        <w:r w:rsidRPr="00B575E8">
          <w:rPr>
            <w:rStyle w:val="Hyperlink"/>
            <w:rFonts w:ascii="Times New Roman" w:hAnsi="Times New Roman"/>
            <w:bCs/>
            <w:color w:val="auto"/>
            <w:u w:val="none"/>
          </w:rPr>
          <w:t>регистър</w:t>
        </w:r>
      </w:hyperlink>
      <w:r w:rsidRPr="00B575E8">
        <w:rPr>
          <w:rFonts w:ascii="Times New Roman" w:hAnsi="Times New Roman" w:cs="Times New Roman"/>
          <w:bCs/>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6F00E127" w14:textId="77777777" w:rsidR="005469F6" w:rsidRPr="00B575E8" w:rsidRDefault="005469F6" w:rsidP="005469F6">
      <w:pPr>
        <w:numPr>
          <w:ilvl w:val="0"/>
          <w:numId w:val="95"/>
        </w:numPr>
        <w:tabs>
          <w:tab w:val="left" w:pos="709"/>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Поддържане и периодично актуализиране на регистъра на агломерациите по Закона за защита от шума в околната среда.</w:t>
      </w:r>
    </w:p>
    <w:p w14:paraId="0FCA8497"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ab/>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CE717F6" w14:textId="49CF7BD8" w:rsidR="00E01225" w:rsidRPr="00B575E8" w:rsidRDefault="00E01225" w:rsidP="00684F47">
      <w:pPr>
        <w:tabs>
          <w:tab w:val="left" w:pos="851"/>
        </w:tabs>
        <w:spacing w:after="0" w:line="240" w:lineRule="auto"/>
        <w:ind w:right="45" w:firstLine="567"/>
        <w:contextualSpacing/>
        <w:jc w:val="both"/>
        <w:rPr>
          <w:rFonts w:ascii="Times New Roman" w:hAnsi="Times New Roman" w:cs="Times New Roman"/>
          <w:b/>
          <w:i/>
          <w:u w:val="single"/>
        </w:rPr>
      </w:pPr>
      <w:r w:rsidRPr="00B575E8">
        <w:rPr>
          <w:rFonts w:ascii="Times New Roman" w:hAnsi="Times New Roman" w:cs="Times New Roman"/>
          <w:b/>
          <w:i/>
          <w:u w:val="single"/>
        </w:rPr>
        <w:t>В частта на дейностите, изпълнявани от АГКК</w:t>
      </w:r>
    </w:p>
    <w:p w14:paraId="5059468A" w14:textId="7D88174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0BF4026A"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B0D4DAA" w14:textId="568D05C2"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3F6470B8"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0B450934"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6A62F53C" w14:textId="5C6EEBB4"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технически и експертен потенциал в помощ на ведомствата и общинските администрации;</w:t>
      </w:r>
    </w:p>
    <w:p w14:paraId="7166EAFE" w14:textId="48949C5F" w:rsidR="00237378" w:rsidRPr="00B575E8" w:rsidRDefault="005B2074"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w:t>
      </w:r>
      <w:r w:rsidRPr="00B575E8">
        <w:rPr>
          <w:rFonts w:ascii="Times New Roman" w:hAnsi="Times New Roman" w:cs="Times New Roman"/>
        </w:rPr>
        <w:lastRenderedPageBreak/>
        <w:t>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451F734" w14:textId="5E76C79C"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Регистрация на правоспособни лица;</w:t>
      </w:r>
    </w:p>
    <w:p w14:paraId="27855325"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0D37055" w14:textId="2D2D05E9"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държавния геодезически, картографски и кадастрален фонд (Геокартфонд);</w:t>
      </w:r>
    </w:p>
    <w:p w14:paraId="0A894812"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4F9E9030" w14:textId="403FF10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регистъра на географските имена в Р България;</w:t>
      </w:r>
    </w:p>
    <w:p w14:paraId="110E5D61" w14:textId="076EE3E1"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0F1003E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Структури в МРРБ;</w:t>
      </w:r>
    </w:p>
    <w:p w14:paraId="7471587A"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Министерства и ведомства; </w:t>
      </w:r>
    </w:p>
    <w:p w14:paraId="3B5C31B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Областни и общински администрации;</w:t>
      </w:r>
    </w:p>
    <w:p w14:paraId="046D1D9C" w14:textId="404BB8A7" w:rsidR="00610C00"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ВиК оператори, Асоциации по ВиК и др.</w:t>
      </w:r>
    </w:p>
    <w:p w14:paraId="69158FF5" w14:textId="46CA7343"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9C330F3" w14:textId="4E735850" w:rsidR="004F6DA9" w:rsidRPr="00B575E8" w:rsidRDefault="0044642E" w:rsidP="00684F47">
      <w:pPr>
        <w:spacing w:after="0" w:line="240" w:lineRule="auto"/>
        <w:ind w:right="-3" w:firstLine="567"/>
        <w:jc w:val="both"/>
        <w:rPr>
          <w:rFonts w:ascii="Times New Roman" w:hAnsi="Times New Roman" w:cs="Times New Roman"/>
        </w:rPr>
      </w:pPr>
      <w:r w:rsidRPr="00B575E8">
        <w:rPr>
          <w:rFonts w:ascii="Times New Roman" w:hAnsi="Times New Roman" w:cs="Times New Roman"/>
        </w:rPr>
        <w:t>Министър, р</w:t>
      </w:r>
      <w:r w:rsidR="005B64A7" w:rsidRPr="00B575E8">
        <w:rPr>
          <w:rFonts w:ascii="Times New Roman" w:hAnsi="Times New Roman" w:cs="Times New Roman"/>
        </w:rPr>
        <w:t>есорен заместник-министър, дирекция „</w:t>
      </w:r>
      <w:r w:rsidR="00FE195F" w:rsidRPr="00B575E8">
        <w:rPr>
          <w:rFonts w:ascii="Times New Roman" w:hAnsi="Times New Roman" w:cs="Times New Roman"/>
        </w:rPr>
        <w:t>Водоснабдяване и канализация</w:t>
      </w:r>
      <w:r w:rsidR="005B64A7" w:rsidRPr="00B575E8">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B575E8">
        <w:rPr>
          <w:rFonts w:ascii="Times New Roman" w:hAnsi="Times New Roman" w:cs="Times New Roman"/>
        </w:rPr>
        <w:t xml:space="preserve"> и Агенция по геодезия, картография и кадастър.</w:t>
      </w:r>
    </w:p>
    <w:p w14:paraId="5039D9BB" w14:textId="61D820B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p w14:paraId="3B6D1255" w14:textId="4C32EECB" w:rsidR="00AE01CE" w:rsidRPr="00B575E8" w:rsidRDefault="00AE01CE" w:rsidP="00684F47">
      <w:pPr>
        <w:pStyle w:val="ListParagraph"/>
        <w:tabs>
          <w:tab w:val="left" w:pos="851"/>
        </w:tabs>
        <w:spacing w:after="0" w:line="240" w:lineRule="auto"/>
        <w:ind w:left="567"/>
        <w:jc w:val="both"/>
        <w:rPr>
          <w:rFonts w:ascii="Times New Roman" w:hAnsi="Times New Roman"/>
          <w:b/>
          <w:i/>
          <w:color w:val="0000CC"/>
          <w:sz w:val="10"/>
        </w:rPr>
      </w:pPr>
    </w:p>
    <w:p w14:paraId="293E8CC9" w14:textId="6F5B766F" w:rsidR="002739AA" w:rsidRPr="00B575E8" w:rsidRDefault="002739AA" w:rsidP="00684F47">
      <w:pPr>
        <w:pStyle w:val="ListParagraph"/>
        <w:tabs>
          <w:tab w:val="left" w:pos="851"/>
        </w:tabs>
        <w:spacing w:after="0" w:line="240" w:lineRule="auto"/>
        <w:ind w:left="567"/>
        <w:jc w:val="both"/>
        <w:rPr>
          <w:rFonts w:ascii="Times New Roman" w:hAnsi="Times New Roman"/>
          <w:b/>
          <w:i/>
          <w:color w:val="0000CC"/>
          <w:sz w:val="10"/>
        </w:rPr>
      </w:pPr>
    </w:p>
    <w:tbl>
      <w:tblPr>
        <w:tblW w:w="10472" w:type="dxa"/>
        <w:tblLook w:val="04A0" w:firstRow="1" w:lastRow="0" w:firstColumn="1" w:lastColumn="0" w:noHBand="0" w:noVBand="1"/>
      </w:tblPr>
      <w:tblGrid>
        <w:gridCol w:w="443"/>
        <w:gridCol w:w="3236"/>
        <w:gridCol w:w="1056"/>
        <w:gridCol w:w="1056"/>
        <w:gridCol w:w="1056"/>
        <w:gridCol w:w="928"/>
        <w:gridCol w:w="899"/>
        <w:gridCol w:w="899"/>
        <w:gridCol w:w="899"/>
      </w:tblGrid>
      <w:tr w:rsidR="006F20F7" w:rsidRPr="00B575E8" w14:paraId="7FFA218E" w14:textId="77777777" w:rsidTr="006F20F7">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1D274FB"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w:t>
            </w:r>
          </w:p>
        </w:tc>
        <w:tc>
          <w:tcPr>
            <w:tcW w:w="3236" w:type="dxa"/>
            <w:tcBorders>
              <w:top w:val="single" w:sz="4" w:space="0" w:color="auto"/>
              <w:left w:val="nil"/>
              <w:bottom w:val="single" w:sz="4" w:space="0" w:color="auto"/>
              <w:right w:val="single" w:sz="4" w:space="0" w:color="auto"/>
            </w:tcBorders>
            <w:shd w:val="clear" w:color="000000" w:fill="FFCC99"/>
            <w:vAlign w:val="center"/>
            <w:hideMark/>
          </w:tcPr>
          <w:p w14:paraId="61DEB12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2100.02.02 Бюджетна програма„Устройство на територията, благоустройство, геозащита, водоснабдяване и канализация”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73E00B4"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0ADB854"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3855E8A"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Закон 2024 г.</w:t>
            </w:r>
          </w:p>
        </w:tc>
        <w:tc>
          <w:tcPr>
            <w:tcW w:w="928" w:type="dxa"/>
            <w:tcBorders>
              <w:top w:val="single" w:sz="4" w:space="0" w:color="auto"/>
              <w:left w:val="nil"/>
              <w:bottom w:val="single" w:sz="4" w:space="0" w:color="auto"/>
              <w:right w:val="single" w:sz="4" w:space="0" w:color="auto"/>
            </w:tcBorders>
            <w:shd w:val="clear" w:color="000000" w:fill="FFCC99"/>
            <w:vAlign w:val="center"/>
            <w:hideMark/>
          </w:tcPr>
          <w:p w14:paraId="2E887674"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434FAF6"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F8C7966"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B1A0338"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2028 г.</w:t>
            </w:r>
          </w:p>
        </w:tc>
      </w:tr>
      <w:tr w:rsidR="006F20F7" w:rsidRPr="00B575E8" w14:paraId="05A47397"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E636DA" w14:textId="77777777" w:rsidR="006F20F7" w:rsidRPr="006F20F7" w:rsidRDefault="006F20F7" w:rsidP="006F20F7">
            <w:pPr>
              <w:spacing w:after="0" w:line="240" w:lineRule="auto"/>
              <w:jc w:val="both"/>
              <w:rPr>
                <w:rFonts w:ascii="Times New Roman" w:eastAsia="Times New Roman" w:hAnsi="Times New Roman" w:cs="Times New Roman"/>
                <w:b/>
                <w:bCs/>
                <w:i/>
                <w:iCs/>
                <w:color w:val="000000"/>
                <w:sz w:val="16"/>
                <w:szCs w:val="16"/>
                <w:lang w:val="en-US"/>
              </w:rPr>
            </w:pPr>
            <w:r w:rsidRPr="006F20F7">
              <w:rPr>
                <w:rFonts w:ascii="Times New Roman" w:eastAsia="Times New Roman" w:hAnsi="Times New Roman" w:cs="Times New Roman"/>
                <w:b/>
                <w:bCs/>
                <w:i/>
                <w:i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4FD3232F"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71F9A1AE"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0BC87BA"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2BAF9342"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w:t>
            </w:r>
          </w:p>
        </w:tc>
        <w:tc>
          <w:tcPr>
            <w:tcW w:w="928" w:type="dxa"/>
            <w:tcBorders>
              <w:top w:val="nil"/>
              <w:left w:val="nil"/>
              <w:bottom w:val="single" w:sz="4" w:space="0" w:color="auto"/>
              <w:right w:val="single" w:sz="4" w:space="0" w:color="auto"/>
            </w:tcBorders>
            <w:shd w:val="clear" w:color="auto" w:fill="auto"/>
            <w:vAlign w:val="center"/>
            <w:hideMark/>
          </w:tcPr>
          <w:p w14:paraId="09B116A8"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69BEF00A"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5D0B94A2"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2052055D"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7</w:t>
            </w:r>
          </w:p>
        </w:tc>
      </w:tr>
      <w:tr w:rsidR="006F20F7" w:rsidRPr="00B575E8" w14:paraId="536C7243"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F3212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w:t>
            </w:r>
          </w:p>
        </w:tc>
        <w:tc>
          <w:tcPr>
            <w:tcW w:w="3236" w:type="dxa"/>
            <w:tcBorders>
              <w:top w:val="nil"/>
              <w:left w:val="nil"/>
              <w:bottom w:val="single" w:sz="4" w:space="0" w:color="auto"/>
              <w:right w:val="single" w:sz="4" w:space="0" w:color="auto"/>
            </w:tcBorders>
            <w:shd w:val="clear" w:color="000000" w:fill="FFCC99"/>
            <w:noWrap/>
            <w:vAlign w:val="center"/>
            <w:hideMark/>
          </w:tcPr>
          <w:p w14:paraId="5A4C9376"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6C2071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1C969C1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58EE70D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31 567,1</w:t>
            </w:r>
          </w:p>
        </w:tc>
        <w:tc>
          <w:tcPr>
            <w:tcW w:w="928" w:type="dxa"/>
            <w:tcBorders>
              <w:top w:val="nil"/>
              <w:left w:val="nil"/>
              <w:bottom w:val="single" w:sz="4" w:space="0" w:color="auto"/>
              <w:right w:val="single" w:sz="4" w:space="0" w:color="auto"/>
            </w:tcBorders>
            <w:shd w:val="clear" w:color="000000" w:fill="FFCC99"/>
            <w:noWrap/>
            <w:vAlign w:val="center"/>
            <w:hideMark/>
          </w:tcPr>
          <w:p w14:paraId="4E6D116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40 309,1</w:t>
            </w:r>
          </w:p>
        </w:tc>
        <w:tc>
          <w:tcPr>
            <w:tcW w:w="899" w:type="dxa"/>
            <w:tcBorders>
              <w:top w:val="nil"/>
              <w:left w:val="nil"/>
              <w:bottom w:val="single" w:sz="4" w:space="0" w:color="auto"/>
              <w:right w:val="single" w:sz="4" w:space="0" w:color="auto"/>
            </w:tcBorders>
            <w:shd w:val="clear" w:color="000000" w:fill="FFCC99"/>
            <w:noWrap/>
            <w:vAlign w:val="center"/>
            <w:hideMark/>
          </w:tcPr>
          <w:p w14:paraId="49414F98"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38 959,0</w:t>
            </w:r>
          </w:p>
        </w:tc>
        <w:tc>
          <w:tcPr>
            <w:tcW w:w="899" w:type="dxa"/>
            <w:tcBorders>
              <w:top w:val="nil"/>
              <w:left w:val="nil"/>
              <w:bottom w:val="single" w:sz="4" w:space="0" w:color="auto"/>
              <w:right w:val="single" w:sz="4" w:space="0" w:color="auto"/>
            </w:tcBorders>
            <w:shd w:val="clear" w:color="000000" w:fill="FFCC99"/>
            <w:noWrap/>
            <w:vAlign w:val="center"/>
            <w:hideMark/>
          </w:tcPr>
          <w:p w14:paraId="6997566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38 493,1</w:t>
            </w:r>
          </w:p>
        </w:tc>
        <w:tc>
          <w:tcPr>
            <w:tcW w:w="899" w:type="dxa"/>
            <w:tcBorders>
              <w:top w:val="nil"/>
              <w:left w:val="nil"/>
              <w:bottom w:val="single" w:sz="4" w:space="0" w:color="auto"/>
              <w:right w:val="single" w:sz="4" w:space="0" w:color="auto"/>
            </w:tcBorders>
            <w:shd w:val="clear" w:color="000000" w:fill="FFCC99"/>
            <w:noWrap/>
            <w:vAlign w:val="center"/>
            <w:hideMark/>
          </w:tcPr>
          <w:p w14:paraId="6DD9B11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38 469,0</w:t>
            </w:r>
          </w:p>
        </w:tc>
      </w:tr>
      <w:tr w:rsidR="006F20F7" w:rsidRPr="00B575E8" w14:paraId="6EDB5AD4"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684E2F"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768C0C61"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5C3E4F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7734C98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3F231CA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16 210,5</w:t>
            </w:r>
          </w:p>
        </w:tc>
        <w:tc>
          <w:tcPr>
            <w:tcW w:w="928" w:type="dxa"/>
            <w:tcBorders>
              <w:top w:val="nil"/>
              <w:left w:val="nil"/>
              <w:bottom w:val="single" w:sz="4" w:space="0" w:color="auto"/>
              <w:right w:val="single" w:sz="4" w:space="0" w:color="auto"/>
            </w:tcBorders>
            <w:shd w:val="clear" w:color="000000" w:fill="FFCC99"/>
            <w:noWrap/>
            <w:vAlign w:val="center"/>
            <w:hideMark/>
          </w:tcPr>
          <w:p w14:paraId="410DF9F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18 935,9</w:t>
            </w:r>
          </w:p>
        </w:tc>
        <w:tc>
          <w:tcPr>
            <w:tcW w:w="899" w:type="dxa"/>
            <w:tcBorders>
              <w:top w:val="nil"/>
              <w:left w:val="nil"/>
              <w:bottom w:val="single" w:sz="4" w:space="0" w:color="auto"/>
              <w:right w:val="single" w:sz="4" w:space="0" w:color="auto"/>
            </w:tcBorders>
            <w:shd w:val="clear" w:color="000000" w:fill="FFCC99"/>
            <w:noWrap/>
            <w:vAlign w:val="center"/>
            <w:hideMark/>
          </w:tcPr>
          <w:p w14:paraId="503B82B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18 987,4</w:t>
            </w:r>
          </w:p>
        </w:tc>
        <w:tc>
          <w:tcPr>
            <w:tcW w:w="899" w:type="dxa"/>
            <w:tcBorders>
              <w:top w:val="nil"/>
              <w:left w:val="nil"/>
              <w:bottom w:val="single" w:sz="4" w:space="0" w:color="auto"/>
              <w:right w:val="single" w:sz="4" w:space="0" w:color="auto"/>
            </w:tcBorders>
            <w:shd w:val="clear" w:color="000000" w:fill="FFCC99"/>
            <w:noWrap/>
            <w:vAlign w:val="center"/>
            <w:hideMark/>
          </w:tcPr>
          <w:p w14:paraId="1613C98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19 021,5</w:t>
            </w:r>
          </w:p>
        </w:tc>
        <w:tc>
          <w:tcPr>
            <w:tcW w:w="899" w:type="dxa"/>
            <w:tcBorders>
              <w:top w:val="nil"/>
              <w:left w:val="nil"/>
              <w:bottom w:val="single" w:sz="4" w:space="0" w:color="auto"/>
              <w:right w:val="single" w:sz="4" w:space="0" w:color="auto"/>
            </w:tcBorders>
            <w:shd w:val="clear" w:color="000000" w:fill="FFCC99"/>
            <w:noWrap/>
            <w:vAlign w:val="center"/>
            <w:hideMark/>
          </w:tcPr>
          <w:p w14:paraId="1028233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19 056,9</w:t>
            </w:r>
          </w:p>
        </w:tc>
      </w:tr>
      <w:tr w:rsidR="006F20F7" w:rsidRPr="00B575E8" w14:paraId="5617B7FB"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386828"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3F00AB29"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7B31BA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4D380A9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79FB1C8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15 356,6</w:t>
            </w:r>
          </w:p>
        </w:tc>
        <w:tc>
          <w:tcPr>
            <w:tcW w:w="928" w:type="dxa"/>
            <w:tcBorders>
              <w:top w:val="nil"/>
              <w:left w:val="nil"/>
              <w:bottom w:val="single" w:sz="4" w:space="0" w:color="auto"/>
              <w:right w:val="single" w:sz="4" w:space="0" w:color="auto"/>
            </w:tcBorders>
            <w:shd w:val="clear" w:color="000000" w:fill="FFCC99"/>
            <w:noWrap/>
            <w:vAlign w:val="center"/>
            <w:hideMark/>
          </w:tcPr>
          <w:p w14:paraId="3182EA9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066EAAD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5E9D3AA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50E0AB4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r>
      <w:tr w:rsidR="006F20F7" w:rsidRPr="00B575E8" w14:paraId="4F09EDC3"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F9F551"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1E451C2A"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5C5634C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72336EA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3A2853D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28" w:type="dxa"/>
            <w:tcBorders>
              <w:top w:val="nil"/>
              <w:left w:val="nil"/>
              <w:bottom w:val="single" w:sz="4" w:space="0" w:color="auto"/>
              <w:right w:val="single" w:sz="4" w:space="0" w:color="auto"/>
            </w:tcBorders>
            <w:shd w:val="clear" w:color="000000" w:fill="FFCC99"/>
            <w:noWrap/>
            <w:vAlign w:val="center"/>
            <w:hideMark/>
          </w:tcPr>
          <w:p w14:paraId="3824EC8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3 901,6</w:t>
            </w:r>
          </w:p>
        </w:tc>
        <w:tc>
          <w:tcPr>
            <w:tcW w:w="899" w:type="dxa"/>
            <w:tcBorders>
              <w:top w:val="nil"/>
              <w:left w:val="nil"/>
              <w:bottom w:val="single" w:sz="4" w:space="0" w:color="auto"/>
              <w:right w:val="single" w:sz="4" w:space="0" w:color="auto"/>
            </w:tcBorders>
            <w:shd w:val="clear" w:color="000000" w:fill="FFCC99"/>
            <w:noWrap/>
            <w:vAlign w:val="center"/>
            <w:hideMark/>
          </w:tcPr>
          <w:p w14:paraId="7B92717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3C19046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26CAD99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1 940,5</w:t>
            </w:r>
          </w:p>
        </w:tc>
      </w:tr>
      <w:tr w:rsidR="006F20F7" w:rsidRPr="00B575E8" w14:paraId="792145F8"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F33A5D"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7012EA88"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BC611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E46DD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55BDF2"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0F64D0A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9A51AB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DFEB0F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ED8402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0B29DFD5"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C86316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w:t>
            </w:r>
          </w:p>
        </w:tc>
        <w:tc>
          <w:tcPr>
            <w:tcW w:w="3236" w:type="dxa"/>
            <w:tcBorders>
              <w:top w:val="nil"/>
              <w:left w:val="nil"/>
              <w:bottom w:val="single" w:sz="4" w:space="0" w:color="auto"/>
              <w:right w:val="single" w:sz="4" w:space="0" w:color="auto"/>
            </w:tcBorders>
            <w:shd w:val="clear" w:color="000000" w:fill="FFCC99"/>
            <w:noWrap/>
            <w:vAlign w:val="center"/>
            <w:hideMark/>
          </w:tcPr>
          <w:p w14:paraId="1322356E" w14:textId="77777777" w:rsidR="006F20F7" w:rsidRPr="006F20F7" w:rsidRDefault="006F20F7" w:rsidP="006F20F7">
            <w:pPr>
              <w:spacing w:after="0" w:line="240" w:lineRule="auto"/>
              <w:ind w:firstLineChars="300" w:firstLine="48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2687DD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1DB0D33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23A38F3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31 567,1</w:t>
            </w:r>
          </w:p>
        </w:tc>
        <w:tc>
          <w:tcPr>
            <w:tcW w:w="928" w:type="dxa"/>
            <w:tcBorders>
              <w:top w:val="nil"/>
              <w:left w:val="nil"/>
              <w:bottom w:val="single" w:sz="4" w:space="0" w:color="auto"/>
              <w:right w:val="single" w:sz="4" w:space="0" w:color="auto"/>
            </w:tcBorders>
            <w:shd w:val="clear" w:color="000000" w:fill="FFCC99"/>
            <w:noWrap/>
            <w:vAlign w:val="center"/>
            <w:hideMark/>
          </w:tcPr>
          <w:p w14:paraId="54BB021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36 407,5</w:t>
            </w:r>
          </w:p>
        </w:tc>
        <w:tc>
          <w:tcPr>
            <w:tcW w:w="899" w:type="dxa"/>
            <w:tcBorders>
              <w:top w:val="nil"/>
              <w:left w:val="nil"/>
              <w:bottom w:val="single" w:sz="4" w:space="0" w:color="auto"/>
              <w:right w:val="single" w:sz="4" w:space="0" w:color="auto"/>
            </w:tcBorders>
            <w:shd w:val="clear" w:color="000000" w:fill="FFCC99"/>
            <w:noWrap/>
            <w:vAlign w:val="center"/>
            <w:hideMark/>
          </w:tcPr>
          <w:p w14:paraId="254BC130"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36 459,0</w:t>
            </w:r>
          </w:p>
        </w:tc>
        <w:tc>
          <w:tcPr>
            <w:tcW w:w="899" w:type="dxa"/>
            <w:tcBorders>
              <w:top w:val="nil"/>
              <w:left w:val="nil"/>
              <w:bottom w:val="single" w:sz="4" w:space="0" w:color="auto"/>
              <w:right w:val="single" w:sz="4" w:space="0" w:color="auto"/>
            </w:tcBorders>
            <w:shd w:val="clear" w:color="000000" w:fill="FFCC99"/>
            <w:noWrap/>
            <w:vAlign w:val="center"/>
            <w:hideMark/>
          </w:tcPr>
          <w:p w14:paraId="663F14F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36 493,1</w:t>
            </w:r>
          </w:p>
        </w:tc>
        <w:tc>
          <w:tcPr>
            <w:tcW w:w="899" w:type="dxa"/>
            <w:tcBorders>
              <w:top w:val="nil"/>
              <w:left w:val="nil"/>
              <w:bottom w:val="single" w:sz="4" w:space="0" w:color="auto"/>
              <w:right w:val="single" w:sz="4" w:space="0" w:color="auto"/>
            </w:tcBorders>
            <w:shd w:val="clear" w:color="000000" w:fill="FFCC99"/>
            <w:noWrap/>
            <w:vAlign w:val="center"/>
            <w:hideMark/>
          </w:tcPr>
          <w:p w14:paraId="1D135ED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36 528,5</w:t>
            </w:r>
          </w:p>
        </w:tc>
      </w:tr>
      <w:tr w:rsidR="006F20F7" w:rsidRPr="00B575E8" w14:paraId="331FC29C"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07CA8AC"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295FB477"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79AF4D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6EB0FF5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17401E1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16 210,5</w:t>
            </w:r>
          </w:p>
        </w:tc>
        <w:tc>
          <w:tcPr>
            <w:tcW w:w="928" w:type="dxa"/>
            <w:tcBorders>
              <w:top w:val="nil"/>
              <w:left w:val="nil"/>
              <w:bottom w:val="single" w:sz="4" w:space="0" w:color="auto"/>
              <w:right w:val="single" w:sz="4" w:space="0" w:color="auto"/>
            </w:tcBorders>
            <w:shd w:val="clear" w:color="000000" w:fill="FFCC99"/>
            <w:noWrap/>
            <w:vAlign w:val="center"/>
            <w:hideMark/>
          </w:tcPr>
          <w:p w14:paraId="11CE696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18 935,9</w:t>
            </w:r>
          </w:p>
        </w:tc>
        <w:tc>
          <w:tcPr>
            <w:tcW w:w="899" w:type="dxa"/>
            <w:tcBorders>
              <w:top w:val="nil"/>
              <w:left w:val="nil"/>
              <w:bottom w:val="single" w:sz="4" w:space="0" w:color="auto"/>
              <w:right w:val="single" w:sz="4" w:space="0" w:color="auto"/>
            </w:tcBorders>
            <w:shd w:val="clear" w:color="000000" w:fill="FFCC99"/>
            <w:noWrap/>
            <w:vAlign w:val="center"/>
            <w:hideMark/>
          </w:tcPr>
          <w:p w14:paraId="36ADD46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18 987,4</w:t>
            </w:r>
          </w:p>
        </w:tc>
        <w:tc>
          <w:tcPr>
            <w:tcW w:w="899" w:type="dxa"/>
            <w:tcBorders>
              <w:top w:val="nil"/>
              <w:left w:val="nil"/>
              <w:bottom w:val="single" w:sz="4" w:space="0" w:color="auto"/>
              <w:right w:val="single" w:sz="4" w:space="0" w:color="auto"/>
            </w:tcBorders>
            <w:shd w:val="clear" w:color="000000" w:fill="FFCC99"/>
            <w:noWrap/>
            <w:vAlign w:val="center"/>
            <w:hideMark/>
          </w:tcPr>
          <w:p w14:paraId="45BB552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19 021,5</w:t>
            </w:r>
          </w:p>
        </w:tc>
        <w:tc>
          <w:tcPr>
            <w:tcW w:w="899" w:type="dxa"/>
            <w:tcBorders>
              <w:top w:val="nil"/>
              <w:left w:val="nil"/>
              <w:bottom w:val="single" w:sz="4" w:space="0" w:color="auto"/>
              <w:right w:val="single" w:sz="4" w:space="0" w:color="auto"/>
            </w:tcBorders>
            <w:shd w:val="clear" w:color="000000" w:fill="FFCC99"/>
            <w:noWrap/>
            <w:vAlign w:val="center"/>
            <w:hideMark/>
          </w:tcPr>
          <w:p w14:paraId="3EBEA72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19 056,9</w:t>
            </w:r>
          </w:p>
        </w:tc>
      </w:tr>
      <w:tr w:rsidR="006F20F7" w:rsidRPr="00B575E8" w14:paraId="69FA5755"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79B808"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2C95F12F"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F526F9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688FD3B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70B8ECF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15 356,6</w:t>
            </w:r>
          </w:p>
        </w:tc>
        <w:tc>
          <w:tcPr>
            <w:tcW w:w="928" w:type="dxa"/>
            <w:tcBorders>
              <w:top w:val="nil"/>
              <w:left w:val="nil"/>
              <w:bottom w:val="single" w:sz="4" w:space="0" w:color="auto"/>
              <w:right w:val="single" w:sz="4" w:space="0" w:color="auto"/>
            </w:tcBorders>
            <w:shd w:val="clear" w:color="000000" w:fill="FFCC99"/>
            <w:noWrap/>
            <w:vAlign w:val="center"/>
            <w:hideMark/>
          </w:tcPr>
          <w:p w14:paraId="01688EE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233E606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2B04086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c>
          <w:tcPr>
            <w:tcW w:w="899" w:type="dxa"/>
            <w:tcBorders>
              <w:top w:val="nil"/>
              <w:left w:val="nil"/>
              <w:bottom w:val="single" w:sz="4" w:space="0" w:color="auto"/>
              <w:right w:val="single" w:sz="4" w:space="0" w:color="auto"/>
            </w:tcBorders>
            <w:shd w:val="clear" w:color="000000" w:fill="FFCC99"/>
            <w:noWrap/>
            <w:vAlign w:val="center"/>
            <w:hideMark/>
          </w:tcPr>
          <w:p w14:paraId="54C378B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17 471,6</w:t>
            </w:r>
          </w:p>
        </w:tc>
      </w:tr>
      <w:tr w:rsidR="006F20F7" w:rsidRPr="00B575E8" w14:paraId="667B91AA"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3F55A67"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369A0B4B"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EB008F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5255124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24ABBF4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28" w:type="dxa"/>
            <w:tcBorders>
              <w:top w:val="nil"/>
              <w:left w:val="nil"/>
              <w:bottom w:val="single" w:sz="4" w:space="0" w:color="auto"/>
              <w:right w:val="single" w:sz="4" w:space="0" w:color="auto"/>
            </w:tcBorders>
            <w:shd w:val="clear" w:color="000000" w:fill="FFCC99"/>
            <w:noWrap/>
            <w:vAlign w:val="center"/>
            <w:hideMark/>
          </w:tcPr>
          <w:p w14:paraId="6BD6068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CC5F71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A4D2B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B35B55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B575E8" w14:paraId="3DBFB50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D9021A4"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0D676639"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2C963C9"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305F003"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D55C55"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4544206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19B6B4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270540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55197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4CCC9CE5"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91184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w:t>
            </w:r>
          </w:p>
        </w:tc>
        <w:tc>
          <w:tcPr>
            <w:tcW w:w="3236" w:type="dxa"/>
            <w:tcBorders>
              <w:top w:val="nil"/>
              <w:left w:val="nil"/>
              <w:bottom w:val="single" w:sz="4" w:space="0" w:color="auto"/>
              <w:right w:val="single" w:sz="4" w:space="0" w:color="auto"/>
            </w:tcBorders>
            <w:shd w:val="clear" w:color="000000" w:fill="FFCC99"/>
            <w:noWrap/>
            <w:vAlign w:val="center"/>
            <w:hideMark/>
          </w:tcPr>
          <w:p w14:paraId="1F5E0962" w14:textId="77777777" w:rsidR="006F20F7" w:rsidRPr="006F20F7" w:rsidRDefault="006F20F7" w:rsidP="006F20F7">
            <w:pPr>
              <w:spacing w:after="0" w:line="240" w:lineRule="auto"/>
              <w:ind w:firstLineChars="300" w:firstLine="48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59AAC1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9CA11F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81F9EA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28" w:type="dxa"/>
            <w:tcBorders>
              <w:top w:val="nil"/>
              <w:left w:val="nil"/>
              <w:bottom w:val="single" w:sz="4" w:space="0" w:color="auto"/>
              <w:right w:val="single" w:sz="4" w:space="0" w:color="auto"/>
            </w:tcBorders>
            <w:shd w:val="clear" w:color="000000" w:fill="FFCC99"/>
            <w:noWrap/>
            <w:vAlign w:val="center"/>
            <w:hideMark/>
          </w:tcPr>
          <w:p w14:paraId="20170EF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3 901,6</w:t>
            </w:r>
          </w:p>
        </w:tc>
        <w:tc>
          <w:tcPr>
            <w:tcW w:w="899" w:type="dxa"/>
            <w:tcBorders>
              <w:top w:val="nil"/>
              <w:left w:val="nil"/>
              <w:bottom w:val="single" w:sz="4" w:space="0" w:color="auto"/>
              <w:right w:val="single" w:sz="4" w:space="0" w:color="auto"/>
            </w:tcBorders>
            <w:shd w:val="clear" w:color="000000" w:fill="FFCC99"/>
            <w:noWrap/>
            <w:vAlign w:val="center"/>
            <w:hideMark/>
          </w:tcPr>
          <w:p w14:paraId="2FA500F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68225C7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09423A8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1 940,5</w:t>
            </w:r>
          </w:p>
        </w:tc>
      </w:tr>
      <w:tr w:rsidR="006F20F7" w:rsidRPr="00B575E8" w14:paraId="76605C34"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0ABD215"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3AA7681D" w14:textId="77777777" w:rsidR="006F20F7" w:rsidRPr="006F20F7" w:rsidRDefault="006F20F7" w:rsidP="006F20F7">
            <w:pPr>
              <w:spacing w:after="0" w:line="240" w:lineRule="auto"/>
              <w:ind w:firstLineChars="400" w:firstLine="64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351FD5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B72016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FAB8DE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136EA79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71FFDD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159B42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96081C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B575E8" w14:paraId="47911FE1"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BE22B6"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3E4688A5" w14:textId="77777777" w:rsidR="006F20F7" w:rsidRPr="006F20F7" w:rsidRDefault="006F20F7" w:rsidP="006F20F7">
            <w:pPr>
              <w:spacing w:after="0" w:line="240" w:lineRule="auto"/>
              <w:ind w:firstLineChars="400" w:firstLine="64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auto" w:fill="auto"/>
            <w:noWrap/>
            <w:vAlign w:val="center"/>
            <w:hideMark/>
          </w:tcPr>
          <w:p w14:paraId="32F4E45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7E841C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4316D2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1734570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DFC027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7F81F7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4DB2E6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B575E8" w14:paraId="7124DE92"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80E67D"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5D170487" w14:textId="77777777" w:rsidR="006F20F7" w:rsidRPr="006F20F7" w:rsidRDefault="006F20F7" w:rsidP="006F20F7">
            <w:pPr>
              <w:spacing w:after="0" w:line="240" w:lineRule="auto"/>
              <w:ind w:firstLineChars="100" w:firstLine="16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571594F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1FFE2F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0B278B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59CDE8C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3 901,6</w:t>
            </w:r>
          </w:p>
        </w:tc>
        <w:tc>
          <w:tcPr>
            <w:tcW w:w="899" w:type="dxa"/>
            <w:tcBorders>
              <w:top w:val="nil"/>
              <w:left w:val="nil"/>
              <w:bottom w:val="single" w:sz="4" w:space="0" w:color="auto"/>
              <w:right w:val="single" w:sz="4" w:space="0" w:color="auto"/>
            </w:tcBorders>
            <w:shd w:val="clear" w:color="auto" w:fill="auto"/>
            <w:noWrap/>
            <w:vAlign w:val="center"/>
            <w:hideMark/>
          </w:tcPr>
          <w:p w14:paraId="4B692F5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auto" w:fill="auto"/>
            <w:noWrap/>
            <w:vAlign w:val="center"/>
            <w:hideMark/>
          </w:tcPr>
          <w:p w14:paraId="1D4A996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auto" w:fill="auto"/>
            <w:noWrap/>
            <w:vAlign w:val="center"/>
            <w:hideMark/>
          </w:tcPr>
          <w:p w14:paraId="51EC4BC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1 940,5</w:t>
            </w:r>
          </w:p>
        </w:tc>
      </w:tr>
      <w:tr w:rsidR="006F20F7" w:rsidRPr="00B575E8" w14:paraId="27D69658"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F6BA0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ІІ.</w:t>
            </w:r>
          </w:p>
        </w:tc>
        <w:tc>
          <w:tcPr>
            <w:tcW w:w="3236" w:type="dxa"/>
            <w:tcBorders>
              <w:top w:val="nil"/>
              <w:left w:val="nil"/>
              <w:bottom w:val="single" w:sz="4" w:space="0" w:color="auto"/>
              <w:right w:val="single" w:sz="4" w:space="0" w:color="auto"/>
            </w:tcBorders>
            <w:shd w:val="clear" w:color="000000" w:fill="FFCC99"/>
            <w:noWrap/>
            <w:vAlign w:val="center"/>
            <w:hideMark/>
          </w:tcPr>
          <w:p w14:paraId="5E4C8BF7"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9A27D9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29B9C5A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56E16F4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5 948,3</w:t>
            </w:r>
          </w:p>
        </w:tc>
        <w:tc>
          <w:tcPr>
            <w:tcW w:w="928" w:type="dxa"/>
            <w:tcBorders>
              <w:top w:val="nil"/>
              <w:left w:val="nil"/>
              <w:bottom w:val="single" w:sz="4" w:space="0" w:color="auto"/>
              <w:right w:val="single" w:sz="4" w:space="0" w:color="auto"/>
            </w:tcBorders>
            <w:shd w:val="clear" w:color="000000" w:fill="FFCC99"/>
            <w:noWrap/>
            <w:vAlign w:val="center"/>
            <w:hideMark/>
          </w:tcPr>
          <w:p w14:paraId="217743E0"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5 201,9</w:t>
            </w:r>
          </w:p>
        </w:tc>
        <w:tc>
          <w:tcPr>
            <w:tcW w:w="899" w:type="dxa"/>
            <w:tcBorders>
              <w:top w:val="nil"/>
              <w:left w:val="nil"/>
              <w:bottom w:val="single" w:sz="4" w:space="0" w:color="auto"/>
              <w:right w:val="single" w:sz="4" w:space="0" w:color="auto"/>
            </w:tcBorders>
            <w:shd w:val="clear" w:color="000000" w:fill="FFCC99"/>
            <w:noWrap/>
            <w:vAlign w:val="center"/>
            <w:hideMark/>
          </w:tcPr>
          <w:p w14:paraId="7773A19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000000" w:fill="FFCC99"/>
            <w:noWrap/>
            <w:vAlign w:val="center"/>
            <w:hideMark/>
          </w:tcPr>
          <w:p w14:paraId="2A0C21E9"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000000" w:fill="FFCC99"/>
            <w:noWrap/>
            <w:vAlign w:val="center"/>
            <w:hideMark/>
          </w:tcPr>
          <w:p w14:paraId="2E7DB6B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r>
      <w:tr w:rsidR="006F20F7" w:rsidRPr="00B575E8" w14:paraId="34F27FB0"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E5272FA"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6C11C5D2" w14:textId="77777777" w:rsidR="006F20F7" w:rsidRPr="006F20F7" w:rsidRDefault="006F20F7" w:rsidP="006F20F7">
            <w:pPr>
              <w:spacing w:after="0" w:line="240" w:lineRule="auto"/>
              <w:ind w:firstLineChars="200" w:firstLine="32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0DF03C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06A1825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4 547,9</w:t>
            </w:r>
          </w:p>
        </w:tc>
        <w:tc>
          <w:tcPr>
            <w:tcW w:w="1056" w:type="dxa"/>
            <w:tcBorders>
              <w:top w:val="nil"/>
              <w:left w:val="nil"/>
              <w:bottom w:val="single" w:sz="4" w:space="0" w:color="auto"/>
              <w:right w:val="single" w:sz="4" w:space="0" w:color="auto"/>
            </w:tcBorders>
            <w:shd w:val="clear" w:color="auto" w:fill="auto"/>
            <w:noWrap/>
            <w:vAlign w:val="center"/>
            <w:hideMark/>
          </w:tcPr>
          <w:p w14:paraId="7D1276F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5 948,3</w:t>
            </w:r>
          </w:p>
        </w:tc>
        <w:tc>
          <w:tcPr>
            <w:tcW w:w="928" w:type="dxa"/>
            <w:tcBorders>
              <w:top w:val="nil"/>
              <w:left w:val="nil"/>
              <w:bottom w:val="single" w:sz="4" w:space="0" w:color="auto"/>
              <w:right w:val="single" w:sz="4" w:space="0" w:color="auto"/>
            </w:tcBorders>
            <w:shd w:val="clear" w:color="auto" w:fill="auto"/>
            <w:noWrap/>
            <w:vAlign w:val="center"/>
            <w:hideMark/>
          </w:tcPr>
          <w:p w14:paraId="486B810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5 201,9</w:t>
            </w:r>
          </w:p>
        </w:tc>
        <w:tc>
          <w:tcPr>
            <w:tcW w:w="899" w:type="dxa"/>
            <w:tcBorders>
              <w:top w:val="nil"/>
              <w:left w:val="nil"/>
              <w:bottom w:val="single" w:sz="4" w:space="0" w:color="auto"/>
              <w:right w:val="single" w:sz="4" w:space="0" w:color="auto"/>
            </w:tcBorders>
            <w:shd w:val="clear" w:color="auto" w:fill="auto"/>
            <w:noWrap/>
            <w:vAlign w:val="center"/>
            <w:hideMark/>
          </w:tcPr>
          <w:p w14:paraId="5F422EF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09111E9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70CE49C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4 360,0</w:t>
            </w:r>
          </w:p>
        </w:tc>
      </w:tr>
      <w:tr w:rsidR="006F20F7" w:rsidRPr="00B575E8" w14:paraId="35F71C35"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6195595"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24F51C62"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Изготвяне на устройствени планове</w:t>
            </w:r>
          </w:p>
        </w:tc>
        <w:tc>
          <w:tcPr>
            <w:tcW w:w="1056" w:type="dxa"/>
            <w:tcBorders>
              <w:top w:val="nil"/>
              <w:left w:val="nil"/>
              <w:bottom w:val="single" w:sz="4" w:space="0" w:color="auto"/>
              <w:right w:val="single" w:sz="4" w:space="0" w:color="auto"/>
            </w:tcBorders>
            <w:shd w:val="clear" w:color="auto" w:fill="auto"/>
            <w:noWrap/>
            <w:vAlign w:val="center"/>
            <w:hideMark/>
          </w:tcPr>
          <w:p w14:paraId="6A4E9A9D"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48E700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90,2</w:t>
            </w:r>
          </w:p>
        </w:tc>
        <w:tc>
          <w:tcPr>
            <w:tcW w:w="1056" w:type="dxa"/>
            <w:tcBorders>
              <w:top w:val="nil"/>
              <w:left w:val="nil"/>
              <w:bottom w:val="single" w:sz="4" w:space="0" w:color="auto"/>
              <w:right w:val="single" w:sz="4" w:space="0" w:color="auto"/>
            </w:tcBorders>
            <w:shd w:val="clear" w:color="auto" w:fill="auto"/>
            <w:noWrap/>
            <w:vAlign w:val="center"/>
            <w:hideMark/>
          </w:tcPr>
          <w:p w14:paraId="476C5ABD"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3 050,0</w:t>
            </w:r>
          </w:p>
        </w:tc>
        <w:tc>
          <w:tcPr>
            <w:tcW w:w="928" w:type="dxa"/>
            <w:tcBorders>
              <w:top w:val="nil"/>
              <w:left w:val="nil"/>
              <w:bottom w:val="single" w:sz="4" w:space="0" w:color="auto"/>
              <w:right w:val="single" w:sz="4" w:space="0" w:color="auto"/>
            </w:tcBorders>
            <w:shd w:val="clear" w:color="auto" w:fill="auto"/>
            <w:noWrap/>
            <w:vAlign w:val="center"/>
            <w:hideMark/>
          </w:tcPr>
          <w:p w14:paraId="22E1E638"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2 150,0</w:t>
            </w:r>
          </w:p>
        </w:tc>
        <w:tc>
          <w:tcPr>
            <w:tcW w:w="899" w:type="dxa"/>
            <w:tcBorders>
              <w:top w:val="nil"/>
              <w:left w:val="nil"/>
              <w:bottom w:val="single" w:sz="4" w:space="0" w:color="auto"/>
              <w:right w:val="single" w:sz="4" w:space="0" w:color="auto"/>
            </w:tcBorders>
            <w:shd w:val="clear" w:color="auto" w:fill="auto"/>
            <w:noWrap/>
            <w:vAlign w:val="center"/>
            <w:hideMark/>
          </w:tcPr>
          <w:p w14:paraId="4F49B8DA"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5A455A1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319ED8F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1 350,0</w:t>
            </w:r>
          </w:p>
        </w:tc>
      </w:tr>
      <w:tr w:rsidR="006F20F7" w:rsidRPr="00B575E8" w14:paraId="5D97170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01DCD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368312A8"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5D6F80F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244,7</w:t>
            </w:r>
          </w:p>
        </w:tc>
        <w:tc>
          <w:tcPr>
            <w:tcW w:w="1056" w:type="dxa"/>
            <w:tcBorders>
              <w:top w:val="nil"/>
              <w:left w:val="nil"/>
              <w:bottom w:val="single" w:sz="4" w:space="0" w:color="auto"/>
              <w:right w:val="single" w:sz="4" w:space="0" w:color="auto"/>
            </w:tcBorders>
            <w:shd w:val="clear" w:color="auto" w:fill="auto"/>
            <w:noWrap/>
            <w:vAlign w:val="center"/>
            <w:hideMark/>
          </w:tcPr>
          <w:p w14:paraId="19B4281A"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1 821,0</w:t>
            </w:r>
          </w:p>
        </w:tc>
        <w:tc>
          <w:tcPr>
            <w:tcW w:w="1056" w:type="dxa"/>
            <w:tcBorders>
              <w:top w:val="nil"/>
              <w:left w:val="nil"/>
              <w:bottom w:val="single" w:sz="4" w:space="0" w:color="auto"/>
              <w:right w:val="single" w:sz="4" w:space="0" w:color="auto"/>
            </w:tcBorders>
            <w:shd w:val="clear" w:color="auto" w:fill="auto"/>
            <w:noWrap/>
            <w:vAlign w:val="center"/>
            <w:hideMark/>
          </w:tcPr>
          <w:p w14:paraId="2F733E2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7323DCF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1E0F388"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DEB6F5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C1C1D2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5C51587B"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85BCB8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449CAFCC"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1056" w:type="dxa"/>
            <w:tcBorders>
              <w:top w:val="nil"/>
              <w:left w:val="nil"/>
              <w:bottom w:val="single" w:sz="4" w:space="0" w:color="auto"/>
              <w:right w:val="single" w:sz="4" w:space="0" w:color="auto"/>
            </w:tcBorders>
            <w:shd w:val="clear" w:color="auto" w:fill="auto"/>
            <w:noWrap/>
            <w:vAlign w:val="center"/>
            <w:hideMark/>
          </w:tcPr>
          <w:p w14:paraId="4A10FB34"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1 665,9</w:t>
            </w:r>
          </w:p>
        </w:tc>
        <w:tc>
          <w:tcPr>
            <w:tcW w:w="1056" w:type="dxa"/>
            <w:tcBorders>
              <w:top w:val="nil"/>
              <w:left w:val="nil"/>
              <w:bottom w:val="single" w:sz="4" w:space="0" w:color="auto"/>
              <w:right w:val="single" w:sz="4" w:space="0" w:color="auto"/>
            </w:tcBorders>
            <w:shd w:val="clear" w:color="auto" w:fill="auto"/>
            <w:noWrap/>
            <w:vAlign w:val="center"/>
            <w:hideMark/>
          </w:tcPr>
          <w:p w14:paraId="0881C86B"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2 022,6</w:t>
            </w:r>
          </w:p>
        </w:tc>
        <w:tc>
          <w:tcPr>
            <w:tcW w:w="1056" w:type="dxa"/>
            <w:tcBorders>
              <w:top w:val="nil"/>
              <w:left w:val="nil"/>
              <w:bottom w:val="single" w:sz="4" w:space="0" w:color="auto"/>
              <w:right w:val="single" w:sz="4" w:space="0" w:color="auto"/>
            </w:tcBorders>
            <w:shd w:val="clear" w:color="auto" w:fill="auto"/>
            <w:noWrap/>
            <w:vAlign w:val="center"/>
            <w:hideMark/>
          </w:tcPr>
          <w:p w14:paraId="75F27221"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2 100,0</w:t>
            </w:r>
          </w:p>
        </w:tc>
        <w:tc>
          <w:tcPr>
            <w:tcW w:w="928" w:type="dxa"/>
            <w:tcBorders>
              <w:top w:val="nil"/>
              <w:left w:val="nil"/>
              <w:bottom w:val="single" w:sz="4" w:space="0" w:color="auto"/>
              <w:right w:val="single" w:sz="4" w:space="0" w:color="auto"/>
            </w:tcBorders>
            <w:shd w:val="clear" w:color="auto" w:fill="auto"/>
            <w:noWrap/>
            <w:vAlign w:val="center"/>
            <w:hideMark/>
          </w:tcPr>
          <w:p w14:paraId="7111643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433E27C9"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42891E7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216289E8"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2 200,0</w:t>
            </w:r>
          </w:p>
        </w:tc>
      </w:tr>
      <w:tr w:rsidR="006F20F7" w:rsidRPr="00B575E8" w14:paraId="400AE08D"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BC404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4BFB86BD"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Проучвателни дейности и консултантски услуги за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0B6CE66B"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BD03D9B"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ED85FF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3DE7505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E01F4D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C1BCBA1"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15FB761"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00FE3327"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C5552AB"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705154F7"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Охрана на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7B3588D4"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71,8</w:t>
            </w:r>
          </w:p>
        </w:tc>
        <w:tc>
          <w:tcPr>
            <w:tcW w:w="1056" w:type="dxa"/>
            <w:tcBorders>
              <w:top w:val="nil"/>
              <w:left w:val="nil"/>
              <w:bottom w:val="single" w:sz="4" w:space="0" w:color="auto"/>
              <w:right w:val="single" w:sz="4" w:space="0" w:color="auto"/>
            </w:tcBorders>
            <w:shd w:val="clear" w:color="auto" w:fill="auto"/>
            <w:noWrap/>
            <w:vAlign w:val="center"/>
            <w:hideMark/>
          </w:tcPr>
          <w:p w14:paraId="4FCF2C0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92,3</w:t>
            </w:r>
          </w:p>
        </w:tc>
        <w:tc>
          <w:tcPr>
            <w:tcW w:w="1056" w:type="dxa"/>
            <w:tcBorders>
              <w:top w:val="nil"/>
              <w:left w:val="nil"/>
              <w:bottom w:val="single" w:sz="4" w:space="0" w:color="auto"/>
              <w:right w:val="single" w:sz="4" w:space="0" w:color="auto"/>
            </w:tcBorders>
            <w:shd w:val="clear" w:color="auto" w:fill="auto"/>
            <w:noWrap/>
            <w:vAlign w:val="center"/>
            <w:hideMark/>
          </w:tcPr>
          <w:p w14:paraId="59D89129"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69,3</w:t>
            </w:r>
          </w:p>
        </w:tc>
        <w:tc>
          <w:tcPr>
            <w:tcW w:w="928" w:type="dxa"/>
            <w:tcBorders>
              <w:top w:val="nil"/>
              <w:left w:val="nil"/>
              <w:bottom w:val="single" w:sz="4" w:space="0" w:color="auto"/>
              <w:right w:val="single" w:sz="4" w:space="0" w:color="auto"/>
            </w:tcBorders>
            <w:shd w:val="clear" w:color="auto" w:fill="auto"/>
            <w:noWrap/>
            <w:vAlign w:val="center"/>
            <w:hideMark/>
          </w:tcPr>
          <w:p w14:paraId="6445A776"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95,9</w:t>
            </w:r>
          </w:p>
        </w:tc>
        <w:tc>
          <w:tcPr>
            <w:tcW w:w="899" w:type="dxa"/>
            <w:tcBorders>
              <w:top w:val="nil"/>
              <w:left w:val="nil"/>
              <w:bottom w:val="single" w:sz="4" w:space="0" w:color="auto"/>
              <w:right w:val="single" w:sz="4" w:space="0" w:color="auto"/>
            </w:tcBorders>
            <w:shd w:val="clear" w:color="auto" w:fill="auto"/>
            <w:noWrap/>
            <w:vAlign w:val="center"/>
            <w:hideMark/>
          </w:tcPr>
          <w:p w14:paraId="5F36445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FE89BB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9AA9AB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2FEA4B4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FD1C63"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FFFF"/>
            <w:vAlign w:val="center"/>
            <w:hideMark/>
          </w:tcPr>
          <w:p w14:paraId="3336C4CE"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Субсидии за асоциации по ВиК по Закона за водите</w:t>
            </w:r>
          </w:p>
        </w:tc>
        <w:tc>
          <w:tcPr>
            <w:tcW w:w="1056" w:type="dxa"/>
            <w:tcBorders>
              <w:top w:val="nil"/>
              <w:left w:val="nil"/>
              <w:bottom w:val="single" w:sz="4" w:space="0" w:color="auto"/>
              <w:right w:val="single" w:sz="4" w:space="0" w:color="auto"/>
            </w:tcBorders>
            <w:shd w:val="clear" w:color="auto" w:fill="auto"/>
            <w:noWrap/>
            <w:vAlign w:val="center"/>
            <w:hideMark/>
          </w:tcPr>
          <w:p w14:paraId="5728D2B6"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410,2</w:t>
            </w:r>
          </w:p>
        </w:tc>
        <w:tc>
          <w:tcPr>
            <w:tcW w:w="1056" w:type="dxa"/>
            <w:tcBorders>
              <w:top w:val="nil"/>
              <w:left w:val="nil"/>
              <w:bottom w:val="single" w:sz="4" w:space="0" w:color="auto"/>
              <w:right w:val="single" w:sz="4" w:space="0" w:color="auto"/>
            </w:tcBorders>
            <w:shd w:val="clear" w:color="auto" w:fill="auto"/>
            <w:noWrap/>
            <w:vAlign w:val="center"/>
            <w:hideMark/>
          </w:tcPr>
          <w:p w14:paraId="54287754"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521,7</w:t>
            </w:r>
          </w:p>
        </w:tc>
        <w:tc>
          <w:tcPr>
            <w:tcW w:w="1056" w:type="dxa"/>
            <w:tcBorders>
              <w:top w:val="nil"/>
              <w:left w:val="nil"/>
              <w:bottom w:val="single" w:sz="4" w:space="0" w:color="auto"/>
              <w:right w:val="single" w:sz="4" w:space="0" w:color="auto"/>
            </w:tcBorders>
            <w:shd w:val="clear" w:color="auto" w:fill="auto"/>
            <w:noWrap/>
            <w:vAlign w:val="center"/>
            <w:hideMark/>
          </w:tcPr>
          <w:p w14:paraId="2F76C68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729,0</w:t>
            </w:r>
          </w:p>
        </w:tc>
        <w:tc>
          <w:tcPr>
            <w:tcW w:w="928" w:type="dxa"/>
            <w:tcBorders>
              <w:top w:val="nil"/>
              <w:left w:val="nil"/>
              <w:bottom w:val="single" w:sz="4" w:space="0" w:color="auto"/>
              <w:right w:val="single" w:sz="4" w:space="0" w:color="auto"/>
            </w:tcBorders>
            <w:shd w:val="clear" w:color="auto" w:fill="auto"/>
            <w:noWrap/>
            <w:vAlign w:val="center"/>
            <w:hideMark/>
          </w:tcPr>
          <w:p w14:paraId="7AAC04C8"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756,0</w:t>
            </w:r>
          </w:p>
        </w:tc>
        <w:tc>
          <w:tcPr>
            <w:tcW w:w="899" w:type="dxa"/>
            <w:tcBorders>
              <w:top w:val="nil"/>
              <w:left w:val="nil"/>
              <w:bottom w:val="single" w:sz="4" w:space="0" w:color="auto"/>
              <w:right w:val="single" w:sz="4" w:space="0" w:color="auto"/>
            </w:tcBorders>
            <w:shd w:val="clear" w:color="auto" w:fill="auto"/>
            <w:noWrap/>
            <w:vAlign w:val="center"/>
            <w:hideMark/>
          </w:tcPr>
          <w:p w14:paraId="34406CA3"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269465F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261933F0"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810,0</w:t>
            </w:r>
          </w:p>
        </w:tc>
      </w:tr>
      <w:tr w:rsidR="006F20F7" w:rsidRPr="00B575E8" w14:paraId="325EEFA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572C33"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0D4783F6" w14:textId="77777777" w:rsidR="006F20F7" w:rsidRPr="006F20F7" w:rsidRDefault="006F20F7" w:rsidP="006F20F7">
            <w:pPr>
              <w:spacing w:after="0" w:line="240" w:lineRule="auto"/>
              <w:ind w:firstLineChars="200" w:firstLine="32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B9E294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4DA1F8A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59CE296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5516B6A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36ABA0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0706F3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466AF4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r>
      <w:tr w:rsidR="006F20F7" w:rsidRPr="00B575E8" w14:paraId="5B699580"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1D216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lastRenderedPageBreak/>
              <w:t> </w:t>
            </w:r>
          </w:p>
        </w:tc>
        <w:tc>
          <w:tcPr>
            <w:tcW w:w="3236" w:type="dxa"/>
            <w:tcBorders>
              <w:top w:val="nil"/>
              <w:left w:val="nil"/>
              <w:bottom w:val="single" w:sz="4" w:space="0" w:color="auto"/>
              <w:right w:val="single" w:sz="4" w:space="0" w:color="auto"/>
            </w:tcBorders>
            <w:shd w:val="clear" w:color="auto" w:fill="auto"/>
            <w:vAlign w:val="center"/>
            <w:hideMark/>
          </w:tcPr>
          <w:p w14:paraId="1B98362E"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3963459F"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3072C678"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3E34BE0A"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928" w:type="dxa"/>
            <w:tcBorders>
              <w:top w:val="nil"/>
              <w:left w:val="nil"/>
              <w:bottom w:val="single" w:sz="4" w:space="0" w:color="auto"/>
              <w:right w:val="single" w:sz="4" w:space="0" w:color="auto"/>
            </w:tcBorders>
            <w:shd w:val="clear" w:color="auto" w:fill="auto"/>
            <w:noWrap/>
            <w:vAlign w:val="center"/>
            <w:hideMark/>
          </w:tcPr>
          <w:p w14:paraId="086B5450"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88E29E7"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0EA362C"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42CF2C0"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6A999E08"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D155E5"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ІІІ.</w:t>
            </w:r>
          </w:p>
        </w:tc>
        <w:tc>
          <w:tcPr>
            <w:tcW w:w="3236" w:type="dxa"/>
            <w:tcBorders>
              <w:top w:val="nil"/>
              <w:left w:val="nil"/>
              <w:bottom w:val="single" w:sz="4" w:space="0" w:color="auto"/>
              <w:right w:val="single" w:sz="4" w:space="0" w:color="auto"/>
            </w:tcBorders>
            <w:shd w:val="clear" w:color="000000" w:fill="FFCC99"/>
            <w:noWrap/>
            <w:vAlign w:val="center"/>
            <w:hideMark/>
          </w:tcPr>
          <w:p w14:paraId="38D921FC"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CF99AA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EB0191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4C0835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12 686,8</w:t>
            </w:r>
          </w:p>
        </w:tc>
        <w:tc>
          <w:tcPr>
            <w:tcW w:w="928" w:type="dxa"/>
            <w:tcBorders>
              <w:top w:val="nil"/>
              <w:left w:val="nil"/>
              <w:bottom w:val="single" w:sz="4" w:space="0" w:color="auto"/>
              <w:right w:val="single" w:sz="4" w:space="0" w:color="auto"/>
            </w:tcBorders>
            <w:shd w:val="clear" w:color="000000" w:fill="FFCC99"/>
            <w:noWrap/>
            <w:vAlign w:val="center"/>
            <w:hideMark/>
          </w:tcPr>
          <w:p w14:paraId="387A981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170 560,6</w:t>
            </w:r>
          </w:p>
        </w:tc>
        <w:tc>
          <w:tcPr>
            <w:tcW w:w="899" w:type="dxa"/>
            <w:tcBorders>
              <w:top w:val="nil"/>
              <w:left w:val="nil"/>
              <w:bottom w:val="single" w:sz="4" w:space="0" w:color="auto"/>
              <w:right w:val="single" w:sz="4" w:space="0" w:color="auto"/>
            </w:tcBorders>
            <w:shd w:val="clear" w:color="000000" w:fill="FFCC99"/>
            <w:noWrap/>
            <w:vAlign w:val="center"/>
            <w:hideMark/>
          </w:tcPr>
          <w:p w14:paraId="52295FC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197 795,6</w:t>
            </w:r>
          </w:p>
        </w:tc>
        <w:tc>
          <w:tcPr>
            <w:tcW w:w="899" w:type="dxa"/>
            <w:tcBorders>
              <w:top w:val="nil"/>
              <w:left w:val="nil"/>
              <w:bottom w:val="single" w:sz="4" w:space="0" w:color="auto"/>
              <w:right w:val="single" w:sz="4" w:space="0" w:color="auto"/>
            </w:tcBorders>
            <w:shd w:val="clear" w:color="000000" w:fill="FFCC99"/>
            <w:noWrap/>
            <w:vAlign w:val="center"/>
            <w:hideMark/>
          </w:tcPr>
          <w:p w14:paraId="184C42B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61 746,5</w:t>
            </w:r>
          </w:p>
        </w:tc>
        <w:tc>
          <w:tcPr>
            <w:tcW w:w="899" w:type="dxa"/>
            <w:tcBorders>
              <w:top w:val="nil"/>
              <w:left w:val="nil"/>
              <w:bottom w:val="single" w:sz="4" w:space="0" w:color="auto"/>
              <w:right w:val="single" w:sz="4" w:space="0" w:color="auto"/>
            </w:tcBorders>
            <w:shd w:val="clear" w:color="000000" w:fill="FFCC99"/>
            <w:noWrap/>
            <w:vAlign w:val="center"/>
            <w:hideMark/>
          </w:tcPr>
          <w:p w14:paraId="40A73B4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60 921,4</w:t>
            </w:r>
          </w:p>
        </w:tc>
      </w:tr>
      <w:tr w:rsidR="006F20F7" w:rsidRPr="00B575E8" w14:paraId="52AF9616"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2507C30"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04B90AC4"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49DEC61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2612AE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4B6D61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2 072,3</w:t>
            </w:r>
          </w:p>
        </w:tc>
        <w:tc>
          <w:tcPr>
            <w:tcW w:w="928" w:type="dxa"/>
            <w:tcBorders>
              <w:top w:val="nil"/>
              <w:left w:val="nil"/>
              <w:bottom w:val="single" w:sz="4" w:space="0" w:color="auto"/>
              <w:right w:val="single" w:sz="4" w:space="0" w:color="auto"/>
            </w:tcBorders>
            <w:shd w:val="clear" w:color="auto" w:fill="auto"/>
            <w:noWrap/>
            <w:vAlign w:val="center"/>
            <w:hideMark/>
          </w:tcPr>
          <w:p w14:paraId="5541620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2 297,6</w:t>
            </w:r>
          </w:p>
        </w:tc>
        <w:tc>
          <w:tcPr>
            <w:tcW w:w="899" w:type="dxa"/>
            <w:tcBorders>
              <w:top w:val="nil"/>
              <w:left w:val="nil"/>
              <w:bottom w:val="single" w:sz="4" w:space="0" w:color="auto"/>
              <w:right w:val="single" w:sz="4" w:space="0" w:color="auto"/>
            </w:tcBorders>
            <w:shd w:val="clear" w:color="auto" w:fill="auto"/>
            <w:noWrap/>
            <w:vAlign w:val="center"/>
            <w:hideMark/>
          </w:tcPr>
          <w:p w14:paraId="485B175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1 655,5</w:t>
            </w:r>
          </w:p>
        </w:tc>
        <w:tc>
          <w:tcPr>
            <w:tcW w:w="899" w:type="dxa"/>
            <w:tcBorders>
              <w:top w:val="nil"/>
              <w:left w:val="nil"/>
              <w:bottom w:val="single" w:sz="4" w:space="0" w:color="auto"/>
              <w:right w:val="single" w:sz="4" w:space="0" w:color="auto"/>
            </w:tcBorders>
            <w:shd w:val="clear" w:color="auto" w:fill="auto"/>
            <w:noWrap/>
            <w:vAlign w:val="center"/>
            <w:hideMark/>
          </w:tcPr>
          <w:p w14:paraId="699C1CA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1 426,0</w:t>
            </w:r>
          </w:p>
        </w:tc>
        <w:tc>
          <w:tcPr>
            <w:tcW w:w="899" w:type="dxa"/>
            <w:tcBorders>
              <w:top w:val="nil"/>
              <w:left w:val="nil"/>
              <w:bottom w:val="single" w:sz="4" w:space="0" w:color="auto"/>
              <w:right w:val="single" w:sz="4" w:space="0" w:color="auto"/>
            </w:tcBorders>
            <w:shd w:val="clear" w:color="auto" w:fill="auto"/>
            <w:noWrap/>
            <w:vAlign w:val="center"/>
            <w:hideMark/>
          </w:tcPr>
          <w:p w14:paraId="25052D8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1 005,8</w:t>
            </w:r>
          </w:p>
        </w:tc>
      </w:tr>
      <w:tr w:rsidR="006F20F7" w:rsidRPr="00B575E8" w14:paraId="09D490D9"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1DBD3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50F16835"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5837A90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A5D0B7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E8EF4A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10 614,5</w:t>
            </w:r>
          </w:p>
        </w:tc>
        <w:tc>
          <w:tcPr>
            <w:tcW w:w="928" w:type="dxa"/>
            <w:tcBorders>
              <w:top w:val="nil"/>
              <w:left w:val="nil"/>
              <w:bottom w:val="single" w:sz="4" w:space="0" w:color="auto"/>
              <w:right w:val="single" w:sz="4" w:space="0" w:color="auto"/>
            </w:tcBorders>
            <w:shd w:val="clear" w:color="auto" w:fill="auto"/>
            <w:noWrap/>
            <w:vAlign w:val="center"/>
            <w:hideMark/>
          </w:tcPr>
          <w:p w14:paraId="1D4DA67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10 465,2</w:t>
            </w:r>
          </w:p>
        </w:tc>
        <w:tc>
          <w:tcPr>
            <w:tcW w:w="899" w:type="dxa"/>
            <w:tcBorders>
              <w:top w:val="nil"/>
              <w:left w:val="nil"/>
              <w:bottom w:val="single" w:sz="4" w:space="0" w:color="auto"/>
              <w:right w:val="single" w:sz="4" w:space="0" w:color="auto"/>
            </w:tcBorders>
            <w:shd w:val="clear" w:color="auto" w:fill="auto"/>
            <w:noWrap/>
            <w:vAlign w:val="center"/>
            <w:hideMark/>
          </w:tcPr>
          <w:p w14:paraId="46F88C6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10 171,8</w:t>
            </w:r>
          </w:p>
        </w:tc>
        <w:tc>
          <w:tcPr>
            <w:tcW w:w="899" w:type="dxa"/>
            <w:tcBorders>
              <w:top w:val="nil"/>
              <w:left w:val="nil"/>
              <w:bottom w:val="single" w:sz="4" w:space="0" w:color="auto"/>
              <w:right w:val="single" w:sz="4" w:space="0" w:color="auto"/>
            </w:tcBorders>
            <w:shd w:val="clear" w:color="auto" w:fill="auto"/>
            <w:noWrap/>
            <w:vAlign w:val="center"/>
            <w:hideMark/>
          </w:tcPr>
          <w:p w14:paraId="482F55C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9 926,2</w:t>
            </w:r>
          </w:p>
        </w:tc>
        <w:tc>
          <w:tcPr>
            <w:tcW w:w="899" w:type="dxa"/>
            <w:tcBorders>
              <w:top w:val="nil"/>
              <w:left w:val="nil"/>
              <w:bottom w:val="single" w:sz="4" w:space="0" w:color="auto"/>
              <w:right w:val="single" w:sz="4" w:space="0" w:color="auto"/>
            </w:tcBorders>
            <w:shd w:val="clear" w:color="auto" w:fill="auto"/>
            <w:noWrap/>
            <w:vAlign w:val="center"/>
            <w:hideMark/>
          </w:tcPr>
          <w:p w14:paraId="5AFBD2D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9 521,3</w:t>
            </w:r>
          </w:p>
        </w:tc>
      </w:tr>
      <w:tr w:rsidR="006F20F7" w:rsidRPr="00B575E8" w14:paraId="29520D4E"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AC58948"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47306EB1" w14:textId="77777777" w:rsidR="006F20F7" w:rsidRPr="006F20F7" w:rsidRDefault="006F20F7" w:rsidP="006F20F7">
            <w:pPr>
              <w:spacing w:after="0" w:line="240" w:lineRule="auto"/>
              <w:ind w:firstLineChars="200" w:firstLine="32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Национален план за възстановяване и устойчивост (УТАТУ и ВиК Холдинг)</w:t>
            </w:r>
          </w:p>
        </w:tc>
        <w:tc>
          <w:tcPr>
            <w:tcW w:w="1056" w:type="dxa"/>
            <w:tcBorders>
              <w:top w:val="nil"/>
              <w:left w:val="nil"/>
              <w:bottom w:val="single" w:sz="4" w:space="0" w:color="auto"/>
              <w:right w:val="single" w:sz="4" w:space="0" w:color="auto"/>
            </w:tcBorders>
            <w:shd w:val="clear" w:color="auto" w:fill="auto"/>
            <w:noWrap/>
            <w:vAlign w:val="center"/>
            <w:hideMark/>
          </w:tcPr>
          <w:p w14:paraId="2813467B"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83AFC8"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4FB4FFF"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38388FE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122 296,0</w:t>
            </w:r>
          </w:p>
        </w:tc>
        <w:tc>
          <w:tcPr>
            <w:tcW w:w="899" w:type="dxa"/>
            <w:tcBorders>
              <w:top w:val="nil"/>
              <w:left w:val="nil"/>
              <w:bottom w:val="single" w:sz="4" w:space="0" w:color="auto"/>
              <w:right w:val="single" w:sz="4" w:space="0" w:color="auto"/>
            </w:tcBorders>
            <w:shd w:val="clear" w:color="auto" w:fill="auto"/>
            <w:noWrap/>
            <w:vAlign w:val="center"/>
            <w:hideMark/>
          </w:tcPr>
          <w:p w14:paraId="6CF649F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135 574,0</w:t>
            </w:r>
          </w:p>
        </w:tc>
        <w:tc>
          <w:tcPr>
            <w:tcW w:w="899" w:type="dxa"/>
            <w:tcBorders>
              <w:top w:val="nil"/>
              <w:left w:val="nil"/>
              <w:bottom w:val="single" w:sz="4" w:space="0" w:color="auto"/>
              <w:right w:val="single" w:sz="4" w:space="0" w:color="auto"/>
            </w:tcBorders>
            <w:shd w:val="clear" w:color="auto" w:fill="auto"/>
            <w:noWrap/>
            <w:vAlign w:val="center"/>
            <w:hideMark/>
          </w:tcPr>
          <w:p w14:paraId="3F8084E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076D18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B575E8" w14:paraId="62B27586"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D51F36"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4A1B2518" w14:textId="77777777" w:rsidR="006F20F7" w:rsidRPr="006F20F7" w:rsidRDefault="006F20F7" w:rsidP="006F20F7">
            <w:pPr>
              <w:spacing w:after="0" w:line="240" w:lineRule="auto"/>
              <w:ind w:firstLineChars="200" w:firstLine="32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Капиталови разходи по Национална инвестиционна програма, в т.ч.</w:t>
            </w:r>
          </w:p>
        </w:tc>
        <w:tc>
          <w:tcPr>
            <w:tcW w:w="1056" w:type="dxa"/>
            <w:tcBorders>
              <w:top w:val="nil"/>
              <w:left w:val="nil"/>
              <w:bottom w:val="single" w:sz="4" w:space="0" w:color="auto"/>
              <w:right w:val="single" w:sz="4" w:space="0" w:color="auto"/>
            </w:tcBorders>
            <w:shd w:val="clear" w:color="auto" w:fill="auto"/>
            <w:noWrap/>
            <w:vAlign w:val="center"/>
            <w:hideMark/>
          </w:tcPr>
          <w:p w14:paraId="0E6AF8B1"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D35227"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037052"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04F8BE9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35 501,8</w:t>
            </w:r>
          </w:p>
        </w:tc>
        <w:tc>
          <w:tcPr>
            <w:tcW w:w="899" w:type="dxa"/>
            <w:tcBorders>
              <w:top w:val="nil"/>
              <w:left w:val="nil"/>
              <w:bottom w:val="single" w:sz="4" w:space="0" w:color="auto"/>
              <w:right w:val="single" w:sz="4" w:space="0" w:color="auto"/>
            </w:tcBorders>
            <w:shd w:val="clear" w:color="auto" w:fill="auto"/>
            <w:noWrap/>
            <w:vAlign w:val="center"/>
            <w:hideMark/>
          </w:tcPr>
          <w:p w14:paraId="55B3DD8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50 394,3</w:t>
            </w:r>
          </w:p>
        </w:tc>
        <w:tc>
          <w:tcPr>
            <w:tcW w:w="899" w:type="dxa"/>
            <w:tcBorders>
              <w:top w:val="nil"/>
              <w:left w:val="nil"/>
              <w:bottom w:val="single" w:sz="4" w:space="0" w:color="auto"/>
              <w:right w:val="single" w:sz="4" w:space="0" w:color="auto"/>
            </w:tcBorders>
            <w:shd w:val="clear" w:color="auto" w:fill="auto"/>
            <w:noWrap/>
            <w:vAlign w:val="center"/>
            <w:hideMark/>
          </w:tcPr>
          <w:p w14:paraId="7045580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50 394,3</w:t>
            </w:r>
          </w:p>
        </w:tc>
        <w:tc>
          <w:tcPr>
            <w:tcW w:w="899" w:type="dxa"/>
            <w:tcBorders>
              <w:top w:val="nil"/>
              <w:left w:val="nil"/>
              <w:bottom w:val="single" w:sz="4" w:space="0" w:color="auto"/>
              <w:right w:val="single" w:sz="4" w:space="0" w:color="auto"/>
            </w:tcBorders>
            <w:shd w:val="clear" w:color="auto" w:fill="auto"/>
            <w:noWrap/>
            <w:vAlign w:val="center"/>
            <w:hideMark/>
          </w:tcPr>
          <w:p w14:paraId="2F4E1CC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50 394,3</w:t>
            </w:r>
          </w:p>
        </w:tc>
      </w:tr>
      <w:tr w:rsidR="006F20F7" w:rsidRPr="00B575E8" w14:paraId="047057A0"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538C37"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67370174" w14:textId="77777777" w:rsidR="006F20F7" w:rsidRPr="006F20F7" w:rsidRDefault="006F20F7" w:rsidP="006F20F7">
            <w:pPr>
              <w:spacing w:after="0" w:line="240" w:lineRule="auto"/>
              <w:ind w:firstLineChars="400" w:firstLine="640"/>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443FB980"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BC2EBA"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D597D7F"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4D304881"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35 501,8</w:t>
            </w:r>
          </w:p>
        </w:tc>
        <w:tc>
          <w:tcPr>
            <w:tcW w:w="899" w:type="dxa"/>
            <w:tcBorders>
              <w:top w:val="nil"/>
              <w:left w:val="nil"/>
              <w:bottom w:val="single" w:sz="4" w:space="0" w:color="auto"/>
              <w:right w:val="single" w:sz="4" w:space="0" w:color="auto"/>
            </w:tcBorders>
            <w:shd w:val="clear" w:color="auto" w:fill="auto"/>
            <w:noWrap/>
            <w:vAlign w:val="center"/>
            <w:hideMark/>
          </w:tcPr>
          <w:p w14:paraId="505A4EC2"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50 394,3</w:t>
            </w:r>
          </w:p>
        </w:tc>
        <w:tc>
          <w:tcPr>
            <w:tcW w:w="899" w:type="dxa"/>
            <w:tcBorders>
              <w:top w:val="nil"/>
              <w:left w:val="nil"/>
              <w:bottom w:val="single" w:sz="4" w:space="0" w:color="auto"/>
              <w:right w:val="single" w:sz="4" w:space="0" w:color="auto"/>
            </w:tcBorders>
            <w:shd w:val="clear" w:color="auto" w:fill="auto"/>
            <w:noWrap/>
            <w:vAlign w:val="center"/>
            <w:hideMark/>
          </w:tcPr>
          <w:p w14:paraId="338C56C6"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50 394,3</w:t>
            </w:r>
          </w:p>
        </w:tc>
        <w:tc>
          <w:tcPr>
            <w:tcW w:w="899" w:type="dxa"/>
            <w:tcBorders>
              <w:top w:val="nil"/>
              <w:left w:val="nil"/>
              <w:bottom w:val="single" w:sz="4" w:space="0" w:color="auto"/>
              <w:right w:val="single" w:sz="4" w:space="0" w:color="auto"/>
            </w:tcBorders>
            <w:shd w:val="clear" w:color="auto" w:fill="auto"/>
            <w:noWrap/>
            <w:vAlign w:val="center"/>
            <w:hideMark/>
          </w:tcPr>
          <w:p w14:paraId="29E9ABCB"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50 394,3</w:t>
            </w:r>
          </w:p>
        </w:tc>
      </w:tr>
      <w:tr w:rsidR="006F20F7" w:rsidRPr="00B575E8" w14:paraId="6B01257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DE568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40AAB590" w14:textId="77777777" w:rsidR="006F20F7" w:rsidRPr="006F20F7" w:rsidRDefault="006F20F7" w:rsidP="006F20F7">
            <w:pPr>
              <w:spacing w:after="0" w:line="240" w:lineRule="auto"/>
              <w:ind w:firstLineChars="400" w:firstLine="640"/>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Капиталови разходи за устройсво на територията</w:t>
            </w:r>
          </w:p>
        </w:tc>
        <w:tc>
          <w:tcPr>
            <w:tcW w:w="1056" w:type="dxa"/>
            <w:tcBorders>
              <w:top w:val="nil"/>
              <w:left w:val="nil"/>
              <w:bottom w:val="single" w:sz="4" w:space="0" w:color="auto"/>
              <w:right w:val="single" w:sz="4" w:space="0" w:color="auto"/>
            </w:tcBorders>
            <w:shd w:val="clear" w:color="auto" w:fill="auto"/>
            <w:noWrap/>
            <w:vAlign w:val="center"/>
            <w:hideMark/>
          </w:tcPr>
          <w:p w14:paraId="70042F73"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B9D3C52"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A200536"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09749FF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A2A8FAA"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DD65609"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2AF529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1E659412"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607AE5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vAlign w:val="center"/>
            <w:hideMark/>
          </w:tcPr>
          <w:p w14:paraId="0FB8CEC6" w14:textId="77777777" w:rsidR="006F20F7" w:rsidRPr="006F20F7" w:rsidRDefault="006F20F7" w:rsidP="006F20F7">
            <w:pPr>
              <w:spacing w:after="0" w:line="240" w:lineRule="auto"/>
              <w:ind w:firstLineChars="400" w:firstLine="640"/>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Капиталови разходи за АГКК</w:t>
            </w:r>
          </w:p>
        </w:tc>
        <w:tc>
          <w:tcPr>
            <w:tcW w:w="1056" w:type="dxa"/>
            <w:tcBorders>
              <w:top w:val="nil"/>
              <w:left w:val="nil"/>
              <w:bottom w:val="single" w:sz="4" w:space="0" w:color="auto"/>
              <w:right w:val="single" w:sz="4" w:space="0" w:color="auto"/>
            </w:tcBorders>
            <w:shd w:val="clear" w:color="auto" w:fill="auto"/>
            <w:noWrap/>
            <w:vAlign w:val="center"/>
            <w:hideMark/>
          </w:tcPr>
          <w:p w14:paraId="3FE1431E"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D8B0C9"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02F585" w14:textId="77777777" w:rsidR="006F20F7" w:rsidRPr="006F20F7" w:rsidRDefault="006F20F7" w:rsidP="006F20F7">
            <w:pPr>
              <w:spacing w:after="0" w:line="240" w:lineRule="auto"/>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4791DBBD"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1A7B535"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9DF7A09"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D59858E" w14:textId="77777777" w:rsidR="006F20F7" w:rsidRPr="006F20F7" w:rsidRDefault="006F20F7" w:rsidP="006F20F7">
            <w:pPr>
              <w:spacing w:after="0" w:line="240" w:lineRule="auto"/>
              <w:jc w:val="right"/>
              <w:rPr>
                <w:rFonts w:ascii="Times New Roman" w:eastAsia="Times New Roman" w:hAnsi="Times New Roman" w:cs="Times New Roman"/>
                <w:i/>
                <w:iCs/>
                <w:color w:val="000000"/>
                <w:sz w:val="16"/>
                <w:szCs w:val="16"/>
                <w:lang w:val="en-US"/>
              </w:rPr>
            </w:pPr>
            <w:r w:rsidRPr="006F20F7">
              <w:rPr>
                <w:rFonts w:ascii="Times New Roman" w:eastAsia="Times New Roman" w:hAnsi="Times New Roman" w:cs="Times New Roman"/>
                <w:i/>
                <w:iCs/>
                <w:color w:val="000000"/>
                <w:sz w:val="16"/>
                <w:szCs w:val="16"/>
                <w:lang w:val="en-US"/>
              </w:rPr>
              <w:t>0,0</w:t>
            </w:r>
          </w:p>
        </w:tc>
      </w:tr>
      <w:tr w:rsidR="006F20F7" w:rsidRPr="00B575E8" w14:paraId="129258C9"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9EE3734"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02C8965E"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43D4AC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1E6A515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6FC05FE8"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18 635,1</w:t>
            </w:r>
          </w:p>
        </w:tc>
        <w:tc>
          <w:tcPr>
            <w:tcW w:w="928" w:type="dxa"/>
            <w:tcBorders>
              <w:top w:val="nil"/>
              <w:left w:val="nil"/>
              <w:bottom w:val="single" w:sz="4" w:space="0" w:color="auto"/>
              <w:right w:val="single" w:sz="4" w:space="0" w:color="auto"/>
            </w:tcBorders>
            <w:shd w:val="clear" w:color="000000" w:fill="FFCC99"/>
            <w:noWrap/>
            <w:vAlign w:val="center"/>
            <w:hideMark/>
          </w:tcPr>
          <w:p w14:paraId="422C428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175 762,5</w:t>
            </w:r>
          </w:p>
        </w:tc>
        <w:tc>
          <w:tcPr>
            <w:tcW w:w="899" w:type="dxa"/>
            <w:tcBorders>
              <w:top w:val="nil"/>
              <w:left w:val="nil"/>
              <w:bottom w:val="single" w:sz="4" w:space="0" w:color="auto"/>
              <w:right w:val="single" w:sz="4" w:space="0" w:color="auto"/>
            </w:tcBorders>
            <w:shd w:val="clear" w:color="000000" w:fill="FFCC99"/>
            <w:noWrap/>
            <w:vAlign w:val="center"/>
            <w:hideMark/>
          </w:tcPr>
          <w:p w14:paraId="37017A5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202 155,6</w:t>
            </w:r>
          </w:p>
        </w:tc>
        <w:tc>
          <w:tcPr>
            <w:tcW w:w="899" w:type="dxa"/>
            <w:tcBorders>
              <w:top w:val="nil"/>
              <w:left w:val="nil"/>
              <w:bottom w:val="single" w:sz="4" w:space="0" w:color="auto"/>
              <w:right w:val="single" w:sz="4" w:space="0" w:color="auto"/>
            </w:tcBorders>
            <w:shd w:val="clear" w:color="000000" w:fill="FFCC99"/>
            <w:noWrap/>
            <w:vAlign w:val="center"/>
            <w:hideMark/>
          </w:tcPr>
          <w:p w14:paraId="4EBECC5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66 106,5</w:t>
            </w:r>
          </w:p>
        </w:tc>
        <w:tc>
          <w:tcPr>
            <w:tcW w:w="899" w:type="dxa"/>
            <w:tcBorders>
              <w:top w:val="nil"/>
              <w:left w:val="nil"/>
              <w:bottom w:val="single" w:sz="4" w:space="0" w:color="auto"/>
              <w:right w:val="single" w:sz="4" w:space="0" w:color="auto"/>
            </w:tcBorders>
            <w:shd w:val="clear" w:color="000000" w:fill="FFCC99"/>
            <w:noWrap/>
            <w:vAlign w:val="center"/>
            <w:hideMark/>
          </w:tcPr>
          <w:p w14:paraId="08B13D89"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65 281,4</w:t>
            </w:r>
          </w:p>
        </w:tc>
      </w:tr>
      <w:tr w:rsidR="006F20F7" w:rsidRPr="00B575E8" w14:paraId="108E03BD"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64CA5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1CB37C12"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AB79CF"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96CC7AD"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D350AA4"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26E62AC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037E5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12A0F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1B67AB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703FC7B1"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33233EA"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27FE7213"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76B031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0F6362E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72D6ED7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37 515,4</w:t>
            </w:r>
          </w:p>
        </w:tc>
        <w:tc>
          <w:tcPr>
            <w:tcW w:w="928" w:type="dxa"/>
            <w:tcBorders>
              <w:top w:val="nil"/>
              <w:left w:val="nil"/>
              <w:bottom w:val="single" w:sz="4" w:space="0" w:color="auto"/>
              <w:right w:val="single" w:sz="4" w:space="0" w:color="auto"/>
            </w:tcBorders>
            <w:shd w:val="clear" w:color="000000" w:fill="FFCC99"/>
            <w:noWrap/>
            <w:vAlign w:val="center"/>
            <w:hideMark/>
          </w:tcPr>
          <w:p w14:paraId="3A6015F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41 609,4</w:t>
            </w:r>
          </w:p>
        </w:tc>
        <w:tc>
          <w:tcPr>
            <w:tcW w:w="899" w:type="dxa"/>
            <w:tcBorders>
              <w:top w:val="nil"/>
              <w:left w:val="nil"/>
              <w:bottom w:val="single" w:sz="4" w:space="0" w:color="auto"/>
              <w:right w:val="single" w:sz="4" w:space="0" w:color="auto"/>
            </w:tcBorders>
            <w:shd w:val="clear" w:color="000000" w:fill="FFCC99"/>
            <w:noWrap/>
            <w:vAlign w:val="center"/>
            <w:hideMark/>
          </w:tcPr>
          <w:p w14:paraId="13377FC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40 819,0</w:t>
            </w:r>
          </w:p>
        </w:tc>
        <w:tc>
          <w:tcPr>
            <w:tcW w:w="899" w:type="dxa"/>
            <w:tcBorders>
              <w:top w:val="nil"/>
              <w:left w:val="nil"/>
              <w:bottom w:val="single" w:sz="4" w:space="0" w:color="auto"/>
              <w:right w:val="single" w:sz="4" w:space="0" w:color="auto"/>
            </w:tcBorders>
            <w:shd w:val="clear" w:color="000000" w:fill="FFCC99"/>
            <w:noWrap/>
            <w:vAlign w:val="center"/>
            <w:hideMark/>
          </w:tcPr>
          <w:p w14:paraId="532D76A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40 853,1</w:t>
            </w:r>
          </w:p>
        </w:tc>
        <w:tc>
          <w:tcPr>
            <w:tcW w:w="899" w:type="dxa"/>
            <w:tcBorders>
              <w:top w:val="nil"/>
              <w:left w:val="nil"/>
              <w:bottom w:val="single" w:sz="4" w:space="0" w:color="auto"/>
              <w:right w:val="single" w:sz="4" w:space="0" w:color="auto"/>
            </w:tcBorders>
            <w:shd w:val="clear" w:color="000000" w:fill="FFCC99"/>
            <w:noWrap/>
            <w:vAlign w:val="center"/>
            <w:hideMark/>
          </w:tcPr>
          <w:p w14:paraId="122D55C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40 888,5</w:t>
            </w:r>
          </w:p>
        </w:tc>
      </w:tr>
      <w:tr w:rsidR="006F20F7" w:rsidRPr="00B575E8" w14:paraId="2A82794E"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9DCD7C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084F88C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E3DE6D8"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CDD60B"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E993B4A"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278450D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A1D079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B9F9E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B449D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04B341A7"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746CE4"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000000" w:fill="FFCC99"/>
            <w:noWrap/>
            <w:vAlign w:val="center"/>
            <w:hideMark/>
          </w:tcPr>
          <w:p w14:paraId="0F825294"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15A6B2E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37296E0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4B6DF76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50 202,2</w:t>
            </w:r>
          </w:p>
        </w:tc>
        <w:tc>
          <w:tcPr>
            <w:tcW w:w="928" w:type="dxa"/>
            <w:tcBorders>
              <w:top w:val="nil"/>
              <w:left w:val="nil"/>
              <w:bottom w:val="single" w:sz="4" w:space="0" w:color="auto"/>
              <w:right w:val="single" w:sz="4" w:space="0" w:color="auto"/>
            </w:tcBorders>
            <w:shd w:val="clear" w:color="000000" w:fill="FFCC99"/>
            <w:noWrap/>
            <w:vAlign w:val="center"/>
            <w:hideMark/>
          </w:tcPr>
          <w:p w14:paraId="54B8F87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216 071,6</w:t>
            </w:r>
          </w:p>
        </w:tc>
        <w:tc>
          <w:tcPr>
            <w:tcW w:w="899" w:type="dxa"/>
            <w:tcBorders>
              <w:top w:val="nil"/>
              <w:left w:val="nil"/>
              <w:bottom w:val="single" w:sz="4" w:space="0" w:color="auto"/>
              <w:right w:val="single" w:sz="4" w:space="0" w:color="auto"/>
            </w:tcBorders>
            <w:shd w:val="clear" w:color="000000" w:fill="FFCC99"/>
            <w:noWrap/>
            <w:vAlign w:val="center"/>
            <w:hideMark/>
          </w:tcPr>
          <w:p w14:paraId="5721DDF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241 114,6</w:t>
            </w:r>
          </w:p>
        </w:tc>
        <w:tc>
          <w:tcPr>
            <w:tcW w:w="899" w:type="dxa"/>
            <w:tcBorders>
              <w:top w:val="nil"/>
              <w:left w:val="nil"/>
              <w:bottom w:val="single" w:sz="4" w:space="0" w:color="auto"/>
              <w:right w:val="single" w:sz="4" w:space="0" w:color="auto"/>
            </w:tcBorders>
            <w:shd w:val="clear" w:color="000000" w:fill="FFCC99"/>
            <w:noWrap/>
            <w:vAlign w:val="center"/>
            <w:hideMark/>
          </w:tcPr>
          <w:p w14:paraId="494CADD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104 599,6</w:t>
            </w:r>
          </w:p>
        </w:tc>
        <w:tc>
          <w:tcPr>
            <w:tcW w:w="899" w:type="dxa"/>
            <w:tcBorders>
              <w:top w:val="nil"/>
              <w:left w:val="nil"/>
              <w:bottom w:val="single" w:sz="4" w:space="0" w:color="auto"/>
              <w:right w:val="single" w:sz="4" w:space="0" w:color="auto"/>
            </w:tcBorders>
            <w:shd w:val="clear" w:color="000000" w:fill="FFCC99"/>
            <w:noWrap/>
            <w:vAlign w:val="center"/>
            <w:hideMark/>
          </w:tcPr>
          <w:p w14:paraId="1DB6B10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103 750,4</w:t>
            </w:r>
          </w:p>
        </w:tc>
      </w:tr>
      <w:tr w:rsidR="006F20F7" w:rsidRPr="00B575E8" w14:paraId="552B792F"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EA55CB"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17EA3A72"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D0D7E5"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F733AC"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863242"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14:paraId="664319F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747181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D7395D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47A25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714957BB"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D4E5E6"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2584A2FD"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6C6D964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432A2D5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440</w:t>
            </w:r>
          </w:p>
        </w:tc>
        <w:tc>
          <w:tcPr>
            <w:tcW w:w="1056" w:type="dxa"/>
            <w:tcBorders>
              <w:top w:val="nil"/>
              <w:left w:val="nil"/>
              <w:bottom w:val="single" w:sz="4" w:space="0" w:color="auto"/>
              <w:right w:val="single" w:sz="4" w:space="0" w:color="auto"/>
            </w:tcBorders>
            <w:shd w:val="clear" w:color="auto" w:fill="auto"/>
            <w:noWrap/>
            <w:vAlign w:val="center"/>
            <w:hideMark/>
          </w:tcPr>
          <w:p w14:paraId="441ACBB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477</w:t>
            </w:r>
          </w:p>
        </w:tc>
        <w:tc>
          <w:tcPr>
            <w:tcW w:w="928" w:type="dxa"/>
            <w:tcBorders>
              <w:top w:val="nil"/>
              <w:left w:val="nil"/>
              <w:bottom w:val="single" w:sz="4" w:space="0" w:color="auto"/>
              <w:right w:val="single" w:sz="4" w:space="0" w:color="auto"/>
            </w:tcBorders>
            <w:shd w:val="clear" w:color="auto" w:fill="auto"/>
            <w:noWrap/>
            <w:vAlign w:val="center"/>
            <w:hideMark/>
          </w:tcPr>
          <w:p w14:paraId="5305BBD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1E030B5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75D67D8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409A0F4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477</w:t>
            </w:r>
          </w:p>
        </w:tc>
      </w:tr>
      <w:tr w:rsidR="006F20F7" w:rsidRPr="00B575E8" w14:paraId="22E2D734"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B79693"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236" w:type="dxa"/>
            <w:tcBorders>
              <w:top w:val="nil"/>
              <w:left w:val="nil"/>
              <w:bottom w:val="single" w:sz="4" w:space="0" w:color="auto"/>
              <w:right w:val="single" w:sz="4" w:space="0" w:color="auto"/>
            </w:tcBorders>
            <w:shd w:val="clear" w:color="auto" w:fill="auto"/>
            <w:noWrap/>
            <w:vAlign w:val="center"/>
            <w:hideMark/>
          </w:tcPr>
          <w:p w14:paraId="0F183FC6"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053558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804607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AF5F2A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928" w:type="dxa"/>
            <w:tcBorders>
              <w:top w:val="nil"/>
              <w:left w:val="nil"/>
              <w:bottom w:val="single" w:sz="4" w:space="0" w:color="auto"/>
              <w:right w:val="single" w:sz="4" w:space="0" w:color="auto"/>
            </w:tcBorders>
            <w:shd w:val="clear" w:color="auto" w:fill="auto"/>
            <w:noWrap/>
            <w:vAlign w:val="center"/>
            <w:hideMark/>
          </w:tcPr>
          <w:p w14:paraId="386AAB5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F3BE4B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7C1746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39C6BD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r>
    </w:tbl>
    <w:p w14:paraId="22DB6B2D" w14:textId="77777777" w:rsidR="00202BFE" w:rsidRPr="00B575E8" w:rsidRDefault="00202BFE" w:rsidP="00684F47">
      <w:pPr>
        <w:pStyle w:val="ListParagraph"/>
        <w:tabs>
          <w:tab w:val="left" w:pos="851"/>
        </w:tabs>
        <w:spacing w:after="0" w:line="240" w:lineRule="auto"/>
        <w:ind w:left="567"/>
        <w:jc w:val="both"/>
        <w:rPr>
          <w:rFonts w:ascii="Times New Roman" w:hAnsi="Times New Roman"/>
          <w:b/>
          <w:i/>
          <w:color w:val="0000CC"/>
          <w:sz w:val="10"/>
        </w:rPr>
      </w:pPr>
    </w:p>
    <w:p w14:paraId="7101B836" w14:textId="77777777" w:rsidR="00933896" w:rsidRPr="00B575E8" w:rsidRDefault="00933896" w:rsidP="00684F47">
      <w:pPr>
        <w:pStyle w:val="ListParagraph"/>
        <w:tabs>
          <w:tab w:val="left" w:pos="851"/>
        </w:tabs>
        <w:spacing w:after="0" w:line="240" w:lineRule="auto"/>
        <w:ind w:left="0" w:firstLine="567"/>
        <w:jc w:val="both"/>
        <w:rPr>
          <w:rFonts w:ascii="Times New Roman" w:hAnsi="Times New Roman"/>
          <w:b/>
          <w:bCs/>
          <w:i/>
          <w:color w:val="0000FF"/>
        </w:rPr>
      </w:pPr>
      <w:r w:rsidRPr="00B575E8">
        <w:rPr>
          <w:rFonts w:ascii="Times New Roman" w:hAnsi="Times New Roman"/>
          <w:b/>
          <w:bCs/>
          <w:i/>
          <w:color w:val="0000FF"/>
        </w:rPr>
        <w:t>Описание на администрираните разходни параграфи по пр</w:t>
      </w:r>
      <w:r w:rsidR="0093793A" w:rsidRPr="00B575E8">
        <w:rPr>
          <w:rFonts w:ascii="Times New Roman" w:hAnsi="Times New Roman"/>
          <w:b/>
          <w:bCs/>
          <w:i/>
          <w:color w:val="0000FF"/>
        </w:rPr>
        <w:t>о</w:t>
      </w:r>
      <w:r w:rsidRPr="00B575E8">
        <w:rPr>
          <w:rFonts w:ascii="Times New Roman" w:hAnsi="Times New Roman"/>
          <w:b/>
          <w:bCs/>
          <w:i/>
          <w:color w:val="0000FF"/>
        </w:rPr>
        <w:t>грамата, вкл. проектите</w:t>
      </w:r>
    </w:p>
    <w:p w14:paraId="6A04F00B" w14:textId="77777777" w:rsidR="00E12698" w:rsidRPr="00B575E8" w:rsidRDefault="00D81B29" w:rsidP="00684F47">
      <w:pPr>
        <w:pStyle w:val="ListParagraph"/>
        <w:numPr>
          <w:ilvl w:val="0"/>
          <w:numId w:val="32"/>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Администрираните разходни параграфи по бюджета на МРРБ, в частта на Издръжката</w:t>
      </w:r>
      <w:r w:rsidRPr="00B575E8">
        <w:rPr>
          <w:rFonts w:ascii="Times New Roman" w:hAnsi="Times New Roman"/>
          <w:bCs/>
        </w:rPr>
        <w:t>, са сформирани от разходи за:</w:t>
      </w:r>
    </w:p>
    <w:p w14:paraId="5A79BCB9" w14:textId="77777777" w:rsidR="00D81B29" w:rsidRPr="00B575E8" w:rsidRDefault="00D81B29" w:rsidP="00684F47">
      <w:pPr>
        <w:pStyle w:val="ListParagraph"/>
        <w:numPr>
          <w:ilvl w:val="0"/>
          <w:numId w:val="33"/>
        </w:numPr>
        <w:tabs>
          <w:tab w:val="left" w:pos="851"/>
        </w:tabs>
        <w:spacing w:after="0" w:line="240" w:lineRule="auto"/>
        <w:ind w:left="0" w:firstLine="567"/>
        <w:jc w:val="both"/>
        <w:rPr>
          <w:rFonts w:ascii="Times New Roman" w:hAnsi="Times New Roman"/>
          <w:bCs/>
        </w:rPr>
      </w:pPr>
      <w:r w:rsidRPr="00B575E8">
        <w:rPr>
          <w:rFonts w:ascii="Times New Roman" w:hAnsi="Times New Roman"/>
          <w:bCs/>
        </w:rPr>
        <w:t>Изготвяне на устройствени планове;</w:t>
      </w:r>
    </w:p>
    <w:p w14:paraId="0B49E02C"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Субсидии за асоциации по ВиК по Закона за водите;</w:t>
      </w:r>
    </w:p>
    <w:p w14:paraId="5894BDA8" w14:textId="77777777" w:rsidR="00D81B29" w:rsidRPr="00B575E8" w:rsidRDefault="00D81B29" w:rsidP="00684F47">
      <w:pPr>
        <w:pStyle w:val="ListParagraph"/>
        <w:numPr>
          <w:ilvl w:val="0"/>
          <w:numId w:val="20"/>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 xml:space="preserve">Администрираните разходни параграфи по бюджета на МРРБ, в частта на </w:t>
      </w:r>
      <w:r w:rsidR="00EB5AD3" w:rsidRPr="00B575E8">
        <w:rPr>
          <w:rFonts w:ascii="Times New Roman" w:hAnsi="Times New Roman"/>
          <w:b/>
          <w:bCs/>
          <w:i/>
        </w:rPr>
        <w:t>капиталовите разходи</w:t>
      </w:r>
      <w:r w:rsidRPr="00B575E8">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347EC567" w:rsidR="003E19B2" w:rsidRPr="00B575E8" w:rsidRDefault="002810E0" w:rsidP="00684F47">
      <w:pPr>
        <w:pStyle w:val="ListParagraph"/>
        <w:tabs>
          <w:tab w:val="left" w:pos="851"/>
        </w:tabs>
        <w:spacing w:after="0" w:line="240" w:lineRule="auto"/>
        <w:ind w:left="567"/>
        <w:jc w:val="both"/>
        <w:rPr>
          <w:rFonts w:ascii="Times New Roman" w:eastAsia="Times New Roman" w:hAnsi="Times New Roman"/>
          <w:b/>
          <w:i/>
          <w:lang w:eastAsia="bg-BG"/>
        </w:rPr>
      </w:pPr>
      <w:r w:rsidRPr="00B575E8">
        <w:rPr>
          <w:rFonts w:ascii="Times New Roman" w:eastAsia="Times New Roman" w:hAnsi="Times New Roman"/>
          <w:b/>
          <w:i/>
          <w:lang w:eastAsia="bg-BG"/>
        </w:rPr>
        <w:t>ВиК, г</w:t>
      </w:r>
      <w:r w:rsidR="00933896" w:rsidRPr="00B575E8">
        <w:rPr>
          <w:rFonts w:ascii="Times New Roman" w:eastAsia="Times New Roman" w:hAnsi="Times New Roman"/>
          <w:b/>
          <w:i/>
          <w:lang w:eastAsia="bg-BG"/>
        </w:rPr>
        <w:t xml:space="preserve">еозащитни и благоустройствени </w:t>
      </w:r>
      <w:r w:rsidR="00D81B29" w:rsidRPr="00B575E8">
        <w:rPr>
          <w:rFonts w:ascii="Times New Roman" w:eastAsia="Times New Roman" w:hAnsi="Times New Roman"/>
          <w:b/>
          <w:i/>
          <w:lang w:eastAsia="bg-BG"/>
        </w:rPr>
        <w:t>обекти/</w:t>
      </w:r>
      <w:r w:rsidR="00933896" w:rsidRPr="00B575E8">
        <w:rPr>
          <w:rFonts w:ascii="Times New Roman" w:eastAsia="Times New Roman" w:hAnsi="Times New Roman"/>
          <w:b/>
          <w:i/>
          <w:lang w:eastAsia="bg-BG"/>
        </w:rPr>
        <w:t>проекти:</w:t>
      </w:r>
    </w:p>
    <w:p w14:paraId="21A5F54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76BFB20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В периода 20</w:t>
      </w:r>
      <w:r w:rsidRPr="00B575E8">
        <w:rPr>
          <w:rFonts w:ascii="Times New Roman" w:hAnsi="Times New Roman" w:cs="Times New Roman"/>
          <w:color w:val="000000" w:themeColor="text1"/>
          <w:lang w:val="en-US"/>
        </w:rPr>
        <w:t>25</w:t>
      </w:r>
      <w:r w:rsidRPr="00B575E8">
        <w:rPr>
          <w:rFonts w:ascii="Times New Roman" w:hAnsi="Times New Roman" w:cs="Times New Roman"/>
          <w:color w:val="000000" w:themeColor="text1"/>
        </w:rPr>
        <w:t>-202</w:t>
      </w:r>
      <w:r w:rsidRPr="00B575E8">
        <w:rPr>
          <w:rFonts w:ascii="Times New Roman" w:hAnsi="Times New Roman" w:cs="Times New Roman"/>
          <w:color w:val="000000" w:themeColor="text1"/>
          <w:lang w:val="en-US"/>
        </w:rPr>
        <w:t>8</w:t>
      </w:r>
      <w:r w:rsidRPr="00B575E8">
        <w:rPr>
          <w:rFonts w:ascii="Times New Roman" w:hAnsi="Times New Roman" w:cs="Times New Roman"/>
          <w:color w:val="000000" w:themeColor="text1"/>
        </w:rPr>
        <w:t xml:space="preserve"> г. в областта на геозащитната дейности се предвижда изграждане на брегоукрепителни съоръжения и противосвлачищни съоръжения. Предвижда се изграждане на брегоукрепително съоръжение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буна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 xml:space="preserve"> на</w:t>
      </w:r>
      <w:r w:rsidRPr="00B575E8">
        <w:rPr>
          <w:rFonts w:ascii="Times New Roman" w:hAnsi="Times New Roman" w:cs="Times New Roman"/>
          <w:color w:val="000000" w:themeColor="text1"/>
          <w:lang w:val="en-US"/>
        </w:rPr>
        <w:t xml:space="preserve"> </w:t>
      </w:r>
      <w:r w:rsidRPr="00B575E8">
        <w:rPr>
          <w:rFonts w:ascii="Times New Roman" w:hAnsi="Times New Roman" w:cs="Times New Roman"/>
          <w:color w:val="000000" w:themeColor="text1"/>
        </w:rPr>
        <w:t>обект:</w:t>
      </w:r>
    </w:p>
    <w:p w14:paraId="331DC5CF" w14:textId="77777777" w:rsidR="006F1A58" w:rsidRPr="00B575E8" w:rsidRDefault="006F1A58" w:rsidP="00181EB6">
      <w:pPr>
        <w:spacing w:after="0" w:line="240" w:lineRule="auto"/>
        <w:jc w:val="both"/>
        <w:rPr>
          <w:rFonts w:ascii="Times New Roman" w:hAnsi="Times New Roman"/>
          <w:color w:val="000000" w:themeColor="text1"/>
        </w:rPr>
      </w:pPr>
      <w:r w:rsidRPr="00B575E8">
        <w:rPr>
          <w:rFonts w:ascii="Times New Roman" w:hAnsi="Times New Roman"/>
          <w:color w:val="000000" w:themeColor="text1"/>
        </w:rPr>
        <w:t>„Брегоукрепване в района на крайбрежна плажна ивица на гр. Ахтопол“, община Царево,</w:t>
      </w:r>
    </w:p>
    <w:p w14:paraId="183A5511"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стартиране изграждането на обекти:</w:t>
      </w:r>
    </w:p>
    <w:p w14:paraId="10DE2FD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„Ремонтно-възстановителни работи на брегоукрепителни съоръжения – плажната зона“, гр. Варна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4 буни и дамба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w:t>
      </w:r>
    </w:p>
    <w:p w14:paraId="36DEFE16"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в района на къмпинг „Добруджа", община Шабла“;</w:t>
      </w:r>
    </w:p>
    <w:p w14:paraId="23C672C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продължаване следващ етап на укрепителните и брагоукрепителни работи на обект „Гр. Бяла – укрепване свлачища и брегоукрепване“ – </w:t>
      </w:r>
      <w:r w:rsidRPr="00B575E8">
        <w:rPr>
          <w:rFonts w:ascii="Times New Roman" w:hAnsi="Times New Roman" w:cs="Times New Roman"/>
          <w:color w:val="000000" w:themeColor="text1"/>
          <w:lang w:val="en-US"/>
        </w:rPr>
        <w:t xml:space="preserve">II </w:t>
      </w:r>
      <w:r w:rsidRPr="00B575E8">
        <w:rPr>
          <w:rFonts w:ascii="Times New Roman" w:hAnsi="Times New Roman" w:cs="Times New Roman"/>
          <w:color w:val="000000" w:themeColor="text1"/>
        </w:rPr>
        <w:t>етап;</w:t>
      </w:r>
    </w:p>
    <w:p w14:paraId="0F2EF007"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къмпинг „Европа“ – нос Лахна – Почивна станция на Министерството на отбраната – пълви участък“, община Поморие;</w:t>
      </w:r>
    </w:p>
    <w:p w14:paraId="16BAEFF2"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„Укрепване на свлачища на ул. „2-ра“, ул. „3-та“ и ул. „4-та“, Вилна зона „Фиш-Фиш“, община Балчик,</w:t>
      </w:r>
    </w:p>
    <w:p w14:paraId="1C93E19F"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както и осигуряване на проектна готовност за следните обекти:</w:t>
      </w:r>
    </w:p>
    <w:p w14:paraId="704347E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„Дамба Албена – Балчик - участък от КК „Албена“ до Момчилово дере – гр. Балчик;</w:t>
      </w:r>
    </w:p>
    <w:p w14:paraId="602A837E"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„Неотложни укрепителни и/или отводнителни работи в района на спирка „Фара“, община Аксаково,</w:t>
      </w:r>
    </w:p>
    <w:p w14:paraId="5A036E7C" w14:textId="77777777" w:rsidR="006F1A58" w:rsidRPr="00B575E8" w:rsidRDefault="006F1A58" w:rsidP="006F1A58">
      <w:pPr>
        <w:spacing w:after="0" w:line="240" w:lineRule="auto"/>
        <w:jc w:val="both"/>
        <w:rPr>
          <w:rFonts w:ascii="Times New Roman" w:hAnsi="Times New Roman" w:cs="Times New Roman"/>
          <w:color w:val="000000" w:themeColor="text1"/>
        </w:rPr>
      </w:pPr>
      <w:r w:rsidRPr="00B575E8">
        <w:rPr>
          <w:rFonts w:ascii="Times New Roman" w:hAnsi="Times New Roman" w:cs="Times New Roman"/>
          <w:color w:val="000000" w:themeColor="text1"/>
        </w:rPr>
        <w:lastRenderedPageBreak/>
        <w:t xml:space="preserve">както и подпомагане на общини за изграждане на нови обекти, свързани със свлачища, брегоукрепване и предпазване на Черноморския бряг от абразия и на Дунавския бряг от ерозия и за осигуряване на проектна готовност по предложения на общини и областни администрации, избрани по определени критерии. </w:t>
      </w:r>
    </w:p>
    <w:p w14:paraId="50B2729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Предвижда се приоритетно изпълнение на превантивни дейности, свързани с мониторинг на свлачищата на територията на страната чрез режимни изследвания, както и довършване на започнати през предходни години обекти.</w:t>
      </w:r>
    </w:p>
    <w:p w14:paraId="68E3327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w:t>
      </w:r>
      <w:r w:rsidRPr="00B575E8">
        <w:rPr>
          <w:rFonts w:ascii="Times New Roman" w:hAnsi="Times New Roman" w:cs="Times New Roman"/>
          <w:color w:val="000000" w:themeColor="text1"/>
          <w:lang w:val="en-US"/>
        </w:rPr>
        <w:t>5</w:t>
      </w:r>
      <w:r w:rsidRPr="00B575E8">
        <w:rPr>
          <w:rFonts w:ascii="Times New Roman" w:hAnsi="Times New Roman" w:cs="Times New Roman"/>
          <w:color w:val="000000" w:themeColor="text1"/>
        </w:rPr>
        <w:t>-2028 г. ще продължи  изграждането и реконструкцията на ВиК обекти публична държавна и публична общинска собственост.</w:t>
      </w:r>
    </w:p>
    <w:p w14:paraId="70FCB356" w14:textId="332CE4AB" w:rsidR="004B208A"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2100.02.03</w:t>
      </w:r>
      <w:r w:rsidR="004D09FE" w:rsidRPr="00B575E8">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B575E8" w:rsidRDefault="00A900DF" w:rsidP="00684F47">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Цели на бюджетната програма </w:t>
      </w:r>
    </w:p>
    <w:p w14:paraId="606DC95C" w14:textId="0600DBDC"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Целта на </w:t>
      </w:r>
      <w:r w:rsidR="00243193" w:rsidRPr="00B575E8">
        <w:rPr>
          <w:rFonts w:ascii="Times New Roman" w:eastAsia="Times New Roman" w:hAnsi="Times New Roman" w:cs="Times New Roman"/>
          <w:lang w:eastAsia="bg-BG"/>
        </w:rPr>
        <w:t xml:space="preserve">бюджетната програма 2100.02.03 </w:t>
      </w:r>
      <w:r w:rsidRPr="00B575E8">
        <w:rPr>
          <w:rFonts w:ascii="Times New Roman" w:eastAsia="Times New Roman" w:hAnsi="Times New Roman" w:cs="Times New Roman"/>
          <w:lang w:eastAsia="bg-BG"/>
        </w:rPr>
        <w:t xml:space="preserve">"Нормативно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EF1B6E" w:rsidRPr="00B575E8">
        <w:rPr>
          <w:rFonts w:ascii="Times New Roman" w:eastAsia="Times New Roman" w:hAnsi="Times New Roman" w:cs="Times New Roman"/>
          <w:lang w:eastAsia="bg-BG"/>
        </w:rPr>
        <w:t xml:space="preserve">„Технически правила и норми“ </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ТПН</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B575E8" w:rsidRDefault="00546049"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ДНСК</w:t>
      </w:r>
      <w:r w:rsidR="005A2582" w:rsidRPr="00B575E8">
        <w:rPr>
          <w:rFonts w:ascii="Times New Roman" w:eastAsia="Times New Roman" w:hAnsi="Times New Roman" w:cs="Times New Roman"/>
          <w:lang w:eastAsia="bg-BG"/>
        </w:rPr>
        <w:t>, от своя страна,</w:t>
      </w:r>
      <w:r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430854AD" w14:textId="1A686D2E" w:rsidR="00A3759C" w:rsidRPr="00B575E8" w:rsidRDefault="007314E8" w:rsidP="00684F47">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Целеви стойности по показателите за изпълнение</w:t>
      </w:r>
    </w:p>
    <w:tbl>
      <w:tblPr>
        <w:tblW w:w="10072" w:type="dxa"/>
        <w:tblInd w:w="-5" w:type="dxa"/>
        <w:tblLook w:val="04A0" w:firstRow="1" w:lastRow="0" w:firstColumn="1" w:lastColumn="0" w:noHBand="0" w:noVBand="1"/>
      </w:tblPr>
      <w:tblGrid>
        <w:gridCol w:w="5387"/>
        <w:gridCol w:w="892"/>
        <w:gridCol w:w="926"/>
        <w:gridCol w:w="956"/>
        <w:gridCol w:w="953"/>
        <w:gridCol w:w="958"/>
      </w:tblGrid>
      <w:tr w:rsidR="00FE1A99" w:rsidRPr="00B575E8" w14:paraId="1606835F" w14:textId="2CACD2E3" w:rsidTr="00FE1A99">
        <w:trPr>
          <w:trHeight w:hRule="exact" w:val="264"/>
        </w:trPr>
        <w:tc>
          <w:tcPr>
            <w:tcW w:w="538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FA3AB6"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685" w:type="dxa"/>
            <w:gridSpan w:val="5"/>
            <w:vMerge w:val="restart"/>
            <w:tcBorders>
              <w:top w:val="single" w:sz="4" w:space="0" w:color="auto"/>
              <w:left w:val="single" w:sz="4" w:space="0" w:color="auto"/>
              <w:right w:val="single" w:sz="4" w:space="0" w:color="auto"/>
            </w:tcBorders>
            <w:shd w:val="clear" w:color="000000" w:fill="FFCC99"/>
            <w:vAlign w:val="center"/>
            <w:hideMark/>
          </w:tcPr>
          <w:p w14:paraId="7D232AFF" w14:textId="5CF1A389"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FE1A99" w:rsidRPr="00B575E8" w14:paraId="5BB8ED41" w14:textId="4935855A" w:rsidTr="00FE1A99">
        <w:trPr>
          <w:trHeight w:hRule="exact" w:val="683"/>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12EA8EB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4685" w:type="dxa"/>
            <w:gridSpan w:val="5"/>
            <w:vMerge/>
            <w:tcBorders>
              <w:left w:val="single" w:sz="4" w:space="0" w:color="auto"/>
              <w:bottom w:val="single" w:sz="4" w:space="0" w:color="auto"/>
              <w:right w:val="single" w:sz="4" w:space="0" w:color="auto"/>
            </w:tcBorders>
            <w:vAlign w:val="center"/>
            <w:hideMark/>
          </w:tcPr>
          <w:p w14:paraId="2549AC5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p>
        </w:tc>
      </w:tr>
      <w:tr w:rsidR="00FE1A99" w:rsidRPr="00B575E8" w14:paraId="13C496B8" w14:textId="1664FC2B" w:rsidTr="00FE1A99">
        <w:trPr>
          <w:trHeight w:hRule="exact" w:val="448"/>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6072CB6D"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2EF2F542"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26" w:type="dxa"/>
            <w:tcBorders>
              <w:top w:val="nil"/>
              <w:left w:val="nil"/>
              <w:bottom w:val="single" w:sz="4" w:space="0" w:color="auto"/>
              <w:right w:val="single" w:sz="4" w:space="0" w:color="auto"/>
            </w:tcBorders>
            <w:shd w:val="clear" w:color="000000" w:fill="FFCC99"/>
            <w:vAlign w:val="center"/>
            <w:hideMark/>
          </w:tcPr>
          <w:p w14:paraId="39B7A497" w14:textId="759F658F"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956" w:type="dxa"/>
            <w:tcBorders>
              <w:top w:val="nil"/>
              <w:left w:val="nil"/>
              <w:bottom w:val="single" w:sz="4" w:space="0" w:color="auto"/>
              <w:right w:val="single" w:sz="4" w:space="0" w:color="auto"/>
            </w:tcBorders>
            <w:shd w:val="clear" w:color="000000" w:fill="FFCC99"/>
            <w:vAlign w:val="center"/>
            <w:hideMark/>
          </w:tcPr>
          <w:p w14:paraId="553216DC" w14:textId="010F0883"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53" w:type="dxa"/>
            <w:tcBorders>
              <w:top w:val="nil"/>
              <w:left w:val="nil"/>
              <w:bottom w:val="single" w:sz="4" w:space="0" w:color="auto"/>
              <w:right w:val="single" w:sz="4" w:space="0" w:color="auto"/>
            </w:tcBorders>
            <w:shd w:val="clear" w:color="000000" w:fill="FFCC99"/>
            <w:vAlign w:val="center"/>
            <w:hideMark/>
          </w:tcPr>
          <w:p w14:paraId="7DA3E63C" w14:textId="1383081F"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58" w:type="dxa"/>
            <w:tcBorders>
              <w:top w:val="nil"/>
              <w:left w:val="nil"/>
              <w:bottom w:val="single" w:sz="4" w:space="0" w:color="auto"/>
              <w:right w:val="single" w:sz="4" w:space="0" w:color="auto"/>
            </w:tcBorders>
            <w:shd w:val="clear" w:color="000000" w:fill="FFCC99"/>
          </w:tcPr>
          <w:p w14:paraId="3B2AB571" w14:textId="6251AE27"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FE1A99" w:rsidRPr="00B575E8" w14:paraId="5FC1308D" w14:textId="707F9640" w:rsidTr="00FE1A99">
        <w:trPr>
          <w:trHeight w:hRule="exact" w:val="567"/>
        </w:trPr>
        <w:tc>
          <w:tcPr>
            <w:tcW w:w="5387" w:type="dxa"/>
            <w:tcBorders>
              <w:top w:val="nil"/>
              <w:left w:val="single" w:sz="4" w:space="0" w:color="auto"/>
              <w:bottom w:val="single" w:sz="4" w:space="0" w:color="auto"/>
              <w:right w:val="single" w:sz="4" w:space="0" w:color="auto"/>
            </w:tcBorders>
            <w:shd w:val="clear" w:color="auto" w:fill="auto"/>
          </w:tcPr>
          <w:p w14:paraId="567120C1" w14:textId="17DD2F75"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p w14:paraId="77D6BB53" w14:textId="30BC2D9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03DD5EFC" w14:textId="4D0261E8"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E919886" w14:textId="6F72DA4B"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6" w:type="dxa"/>
            <w:tcBorders>
              <w:top w:val="nil"/>
              <w:left w:val="nil"/>
              <w:bottom w:val="single" w:sz="4" w:space="0" w:color="auto"/>
              <w:right w:val="single" w:sz="4" w:space="0" w:color="auto"/>
            </w:tcBorders>
            <w:shd w:val="clear" w:color="auto" w:fill="auto"/>
            <w:vAlign w:val="center"/>
          </w:tcPr>
          <w:p w14:paraId="1295489D" w14:textId="242D675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3" w:type="dxa"/>
            <w:tcBorders>
              <w:top w:val="nil"/>
              <w:left w:val="nil"/>
              <w:bottom w:val="single" w:sz="4" w:space="0" w:color="auto"/>
              <w:right w:val="single" w:sz="4" w:space="0" w:color="auto"/>
            </w:tcBorders>
            <w:shd w:val="clear" w:color="auto" w:fill="auto"/>
            <w:vAlign w:val="center"/>
          </w:tcPr>
          <w:p w14:paraId="040F7326" w14:textId="7CE2EE7D"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8" w:type="dxa"/>
            <w:tcBorders>
              <w:top w:val="nil"/>
              <w:left w:val="nil"/>
              <w:bottom w:val="single" w:sz="4" w:space="0" w:color="auto"/>
              <w:right w:val="single" w:sz="4" w:space="0" w:color="auto"/>
            </w:tcBorders>
            <w:shd w:val="clear" w:color="auto" w:fill="auto"/>
            <w:vAlign w:val="center"/>
          </w:tcPr>
          <w:p w14:paraId="69B40C29" w14:textId="28E428D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r>
      <w:tr w:rsidR="00FE1A99" w:rsidRPr="00B575E8" w14:paraId="42B1A428" w14:textId="3B4364ED" w:rsidTr="008A4362">
        <w:trPr>
          <w:trHeight w:hRule="exact" w:val="1024"/>
        </w:trPr>
        <w:tc>
          <w:tcPr>
            <w:tcW w:w="5387" w:type="dxa"/>
            <w:tcBorders>
              <w:top w:val="nil"/>
              <w:left w:val="single" w:sz="4" w:space="0" w:color="auto"/>
              <w:bottom w:val="single" w:sz="4" w:space="0" w:color="auto"/>
              <w:right w:val="single" w:sz="4" w:space="0" w:color="auto"/>
            </w:tcBorders>
            <w:shd w:val="clear" w:color="auto" w:fill="auto"/>
          </w:tcPr>
          <w:p w14:paraId="53FFD4FD" w14:textId="4DFB510C"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p w14:paraId="11707076" w14:textId="5DAD8F0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21970D2D" w14:textId="189AC4A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3AE13491" w14:textId="04780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6" w:type="dxa"/>
            <w:tcBorders>
              <w:top w:val="nil"/>
              <w:left w:val="nil"/>
              <w:bottom w:val="single" w:sz="4" w:space="0" w:color="auto"/>
              <w:right w:val="single" w:sz="4" w:space="0" w:color="auto"/>
            </w:tcBorders>
            <w:shd w:val="clear" w:color="auto" w:fill="auto"/>
            <w:vAlign w:val="center"/>
          </w:tcPr>
          <w:p w14:paraId="6CAA6182" w14:textId="0BCD2D1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3" w:type="dxa"/>
            <w:tcBorders>
              <w:top w:val="nil"/>
              <w:left w:val="nil"/>
              <w:bottom w:val="single" w:sz="4" w:space="0" w:color="auto"/>
              <w:right w:val="single" w:sz="4" w:space="0" w:color="auto"/>
            </w:tcBorders>
            <w:shd w:val="clear" w:color="auto" w:fill="auto"/>
            <w:vAlign w:val="center"/>
          </w:tcPr>
          <w:p w14:paraId="5F6BB954" w14:textId="59484A0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8" w:type="dxa"/>
            <w:tcBorders>
              <w:top w:val="nil"/>
              <w:left w:val="nil"/>
              <w:bottom w:val="single" w:sz="4" w:space="0" w:color="auto"/>
              <w:right w:val="single" w:sz="4" w:space="0" w:color="auto"/>
            </w:tcBorders>
            <w:shd w:val="clear" w:color="auto" w:fill="auto"/>
            <w:vAlign w:val="center"/>
          </w:tcPr>
          <w:p w14:paraId="23839E62" w14:textId="454D245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r>
      <w:tr w:rsidR="00FE1A99" w:rsidRPr="00B575E8" w14:paraId="40811BA9" w14:textId="0B5FD79E" w:rsidTr="00FE1A99">
        <w:trPr>
          <w:trHeight w:hRule="exact" w:val="986"/>
        </w:trPr>
        <w:tc>
          <w:tcPr>
            <w:tcW w:w="5387" w:type="dxa"/>
            <w:tcBorders>
              <w:top w:val="nil"/>
              <w:left w:val="single" w:sz="4" w:space="0" w:color="auto"/>
              <w:bottom w:val="single" w:sz="4" w:space="0" w:color="auto"/>
              <w:right w:val="single" w:sz="4" w:space="0" w:color="auto"/>
            </w:tcBorders>
            <w:shd w:val="clear" w:color="auto" w:fill="auto"/>
          </w:tcPr>
          <w:p w14:paraId="3B772A97" w14:textId="1A140CBF"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p w14:paraId="33F367CD" w14:textId="0EBC04F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1BE1F213" w14:textId="65A9C3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6108B22" w14:textId="3CC41E4F"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6" w:type="dxa"/>
            <w:tcBorders>
              <w:top w:val="nil"/>
              <w:left w:val="nil"/>
              <w:bottom w:val="single" w:sz="4" w:space="0" w:color="auto"/>
              <w:right w:val="single" w:sz="4" w:space="0" w:color="auto"/>
            </w:tcBorders>
            <w:shd w:val="clear" w:color="auto" w:fill="auto"/>
            <w:vAlign w:val="center"/>
          </w:tcPr>
          <w:p w14:paraId="03B67517" w14:textId="4ACB967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3" w:type="dxa"/>
            <w:tcBorders>
              <w:top w:val="nil"/>
              <w:left w:val="nil"/>
              <w:bottom w:val="single" w:sz="4" w:space="0" w:color="auto"/>
              <w:right w:val="single" w:sz="4" w:space="0" w:color="auto"/>
            </w:tcBorders>
            <w:shd w:val="clear" w:color="auto" w:fill="auto"/>
            <w:vAlign w:val="center"/>
          </w:tcPr>
          <w:p w14:paraId="09B6AFC0" w14:textId="7F581DE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c>
          <w:tcPr>
            <w:tcW w:w="958" w:type="dxa"/>
            <w:tcBorders>
              <w:top w:val="nil"/>
              <w:left w:val="nil"/>
              <w:bottom w:val="single" w:sz="4" w:space="0" w:color="auto"/>
              <w:right w:val="single" w:sz="4" w:space="0" w:color="auto"/>
            </w:tcBorders>
            <w:shd w:val="clear" w:color="auto" w:fill="auto"/>
            <w:vAlign w:val="center"/>
          </w:tcPr>
          <w:p w14:paraId="76DF7CD8" w14:textId="72813755"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r>
      <w:tr w:rsidR="00FE1A99" w:rsidRPr="00B575E8" w14:paraId="6F30F9BA" w14:textId="76C5705D" w:rsidTr="00FE1A99">
        <w:trPr>
          <w:trHeight w:hRule="exact" w:val="561"/>
        </w:trPr>
        <w:tc>
          <w:tcPr>
            <w:tcW w:w="5387" w:type="dxa"/>
            <w:tcBorders>
              <w:top w:val="nil"/>
              <w:left w:val="single" w:sz="4" w:space="0" w:color="auto"/>
              <w:bottom w:val="single" w:sz="4" w:space="0" w:color="auto"/>
              <w:right w:val="single" w:sz="4" w:space="0" w:color="auto"/>
            </w:tcBorders>
            <w:shd w:val="clear" w:color="auto" w:fill="auto"/>
          </w:tcPr>
          <w:p w14:paraId="6234AC17" w14:textId="7B07DB28"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Оправомощени лица за оценяване на строителни продукти и за издаване на технически одобрения/оценки,.в т.ч. нотифицирани пред Европейската комисия </w:t>
            </w:r>
          </w:p>
          <w:p w14:paraId="340F041A" w14:textId="272EE5A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3F1D2DE4" w14:textId="19BAE41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D765280" w14:textId="31CC4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6" w:type="dxa"/>
            <w:tcBorders>
              <w:top w:val="nil"/>
              <w:left w:val="nil"/>
              <w:bottom w:val="single" w:sz="4" w:space="0" w:color="auto"/>
              <w:right w:val="single" w:sz="4" w:space="0" w:color="auto"/>
            </w:tcBorders>
            <w:shd w:val="clear" w:color="auto" w:fill="auto"/>
            <w:vAlign w:val="center"/>
          </w:tcPr>
          <w:p w14:paraId="1F47EE11" w14:textId="04E88576"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3" w:type="dxa"/>
            <w:tcBorders>
              <w:top w:val="nil"/>
              <w:left w:val="nil"/>
              <w:bottom w:val="single" w:sz="4" w:space="0" w:color="auto"/>
              <w:right w:val="single" w:sz="4" w:space="0" w:color="auto"/>
            </w:tcBorders>
            <w:shd w:val="clear" w:color="auto" w:fill="auto"/>
            <w:vAlign w:val="center"/>
          </w:tcPr>
          <w:p w14:paraId="2584B56E" w14:textId="6754C00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c>
          <w:tcPr>
            <w:tcW w:w="958" w:type="dxa"/>
            <w:tcBorders>
              <w:top w:val="nil"/>
              <w:left w:val="nil"/>
              <w:bottom w:val="single" w:sz="4" w:space="0" w:color="auto"/>
              <w:right w:val="single" w:sz="4" w:space="0" w:color="auto"/>
            </w:tcBorders>
            <w:shd w:val="clear" w:color="auto" w:fill="auto"/>
            <w:vAlign w:val="center"/>
          </w:tcPr>
          <w:p w14:paraId="0F749068" w14:textId="3956D2C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r>
      <w:tr w:rsidR="00FE1A99" w:rsidRPr="00B575E8" w14:paraId="20744513" w14:textId="05D49990" w:rsidTr="00754622">
        <w:trPr>
          <w:trHeight w:hRule="exact" w:val="427"/>
        </w:trPr>
        <w:tc>
          <w:tcPr>
            <w:tcW w:w="5387" w:type="dxa"/>
            <w:tcBorders>
              <w:top w:val="nil"/>
              <w:left w:val="single" w:sz="4" w:space="0" w:color="auto"/>
              <w:bottom w:val="single" w:sz="4" w:space="0" w:color="auto"/>
              <w:right w:val="single" w:sz="4" w:space="0" w:color="auto"/>
            </w:tcBorders>
            <w:shd w:val="clear" w:color="auto" w:fill="auto"/>
          </w:tcPr>
          <w:p w14:paraId="52E13C7D" w14:textId="1E705061"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Упражнен контрол върху дейността на оправомощени лица за оценяване на строителни продукти в т.ч. и нотифицирани пред Европейската комисия.</w:t>
            </w:r>
          </w:p>
          <w:p w14:paraId="44E93A53" w14:textId="21E3CD4F"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426F4F67" w14:textId="25DA6E9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34606AC" w14:textId="47D14EE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6" w:type="dxa"/>
            <w:tcBorders>
              <w:top w:val="nil"/>
              <w:left w:val="nil"/>
              <w:bottom w:val="single" w:sz="4" w:space="0" w:color="auto"/>
              <w:right w:val="single" w:sz="4" w:space="0" w:color="auto"/>
            </w:tcBorders>
            <w:shd w:val="clear" w:color="auto" w:fill="auto"/>
            <w:vAlign w:val="center"/>
          </w:tcPr>
          <w:p w14:paraId="707ACFAB" w14:textId="43CCC8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3" w:type="dxa"/>
            <w:tcBorders>
              <w:top w:val="nil"/>
              <w:left w:val="nil"/>
              <w:bottom w:val="single" w:sz="4" w:space="0" w:color="auto"/>
              <w:right w:val="single" w:sz="4" w:space="0" w:color="auto"/>
            </w:tcBorders>
            <w:shd w:val="clear" w:color="auto" w:fill="auto"/>
            <w:vAlign w:val="center"/>
          </w:tcPr>
          <w:p w14:paraId="327DD57F" w14:textId="223AE5F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c>
          <w:tcPr>
            <w:tcW w:w="958" w:type="dxa"/>
            <w:tcBorders>
              <w:top w:val="nil"/>
              <w:left w:val="nil"/>
              <w:bottom w:val="single" w:sz="4" w:space="0" w:color="auto"/>
              <w:right w:val="single" w:sz="4" w:space="0" w:color="auto"/>
            </w:tcBorders>
            <w:shd w:val="clear" w:color="auto" w:fill="auto"/>
            <w:vAlign w:val="center"/>
          </w:tcPr>
          <w:p w14:paraId="4813CA22" w14:textId="489433A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r>
      <w:tr w:rsidR="00077570" w:rsidRPr="00B575E8" w14:paraId="47BFB722" w14:textId="3A3E4342" w:rsidTr="00754622">
        <w:trPr>
          <w:trHeight w:hRule="exact" w:val="421"/>
        </w:trPr>
        <w:tc>
          <w:tcPr>
            <w:tcW w:w="5387" w:type="dxa"/>
            <w:tcBorders>
              <w:top w:val="nil"/>
              <w:left w:val="single" w:sz="4" w:space="0" w:color="auto"/>
              <w:bottom w:val="single" w:sz="4" w:space="0" w:color="auto"/>
              <w:right w:val="single" w:sz="4" w:space="0" w:color="auto"/>
            </w:tcBorders>
            <w:shd w:val="clear" w:color="auto" w:fill="auto"/>
          </w:tcPr>
          <w:p w14:paraId="278ABEDF" w14:textId="440F6D0B"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lastRenderedPageBreak/>
              <w:t>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tcPr>
          <w:p w14:paraId="10C94A1B" w14:textId="1ED71FB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52CA02A" w14:textId="3DE90F8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6" w:type="dxa"/>
            <w:tcBorders>
              <w:top w:val="nil"/>
              <w:left w:val="nil"/>
              <w:bottom w:val="single" w:sz="4" w:space="0" w:color="auto"/>
              <w:right w:val="single" w:sz="4" w:space="0" w:color="auto"/>
            </w:tcBorders>
            <w:shd w:val="clear" w:color="auto" w:fill="auto"/>
          </w:tcPr>
          <w:p w14:paraId="6C092121" w14:textId="310518D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3" w:type="dxa"/>
            <w:tcBorders>
              <w:top w:val="nil"/>
              <w:left w:val="nil"/>
              <w:bottom w:val="single" w:sz="4" w:space="0" w:color="auto"/>
              <w:right w:val="single" w:sz="4" w:space="0" w:color="auto"/>
            </w:tcBorders>
            <w:shd w:val="clear" w:color="auto" w:fill="auto"/>
          </w:tcPr>
          <w:p w14:paraId="3548DFD5" w14:textId="2B96BA7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8" w:type="dxa"/>
            <w:tcBorders>
              <w:top w:val="nil"/>
              <w:left w:val="nil"/>
              <w:bottom w:val="single" w:sz="4" w:space="0" w:color="auto"/>
              <w:right w:val="single" w:sz="4" w:space="0" w:color="auto"/>
            </w:tcBorders>
          </w:tcPr>
          <w:p w14:paraId="01A70AB4" w14:textId="507B15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r>
      <w:tr w:rsidR="00077570" w:rsidRPr="00B575E8" w14:paraId="06D7F280" w14:textId="00525910" w:rsidTr="00754622">
        <w:trPr>
          <w:trHeight w:hRule="exact" w:val="429"/>
        </w:trPr>
        <w:tc>
          <w:tcPr>
            <w:tcW w:w="5387" w:type="dxa"/>
            <w:tcBorders>
              <w:top w:val="nil"/>
              <w:left w:val="single" w:sz="4" w:space="0" w:color="auto"/>
              <w:bottom w:val="single" w:sz="4" w:space="0" w:color="auto"/>
              <w:right w:val="single" w:sz="4" w:space="0" w:color="auto"/>
            </w:tcBorders>
            <w:shd w:val="clear" w:color="auto" w:fill="auto"/>
          </w:tcPr>
          <w:p w14:paraId="20E17B81" w14:textId="1CEF2684"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tcPr>
          <w:p w14:paraId="054BC9C6" w14:textId="1DA563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47887677" w14:textId="6CE165E2"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6" w:type="dxa"/>
            <w:tcBorders>
              <w:top w:val="nil"/>
              <w:left w:val="nil"/>
              <w:bottom w:val="single" w:sz="4" w:space="0" w:color="auto"/>
              <w:right w:val="single" w:sz="4" w:space="0" w:color="auto"/>
            </w:tcBorders>
            <w:shd w:val="clear" w:color="auto" w:fill="auto"/>
          </w:tcPr>
          <w:p w14:paraId="59357C49" w14:textId="1E0E886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3" w:type="dxa"/>
            <w:tcBorders>
              <w:top w:val="nil"/>
              <w:left w:val="nil"/>
              <w:bottom w:val="single" w:sz="4" w:space="0" w:color="auto"/>
              <w:right w:val="single" w:sz="4" w:space="0" w:color="auto"/>
            </w:tcBorders>
            <w:shd w:val="clear" w:color="auto" w:fill="auto"/>
          </w:tcPr>
          <w:p w14:paraId="73EDDA2D" w14:textId="2E9400F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8" w:type="dxa"/>
            <w:tcBorders>
              <w:top w:val="nil"/>
              <w:left w:val="nil"/>
              <w:bottom w:val="single" w:sz="4" w:space="0" w:color="auto"/>
              <w:right w:val="single" w:sz="4" w:space="0" w:color="auto"/>
            </w:tcBorders>
          </w:tcPr>
          <w:p w14:paraId="722F5ABB" w14:textId="7EF679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r>
      <w:tr w:rsidR="00077570" w:rsidRPr="00B575E8" w14:paraId="681EDCEF" w14:textId="1DB8ABD0" w:rsidTr="00754622">
        <w:trPr>
          <w:trHeight w:hRule="exact" w:val="296"/>
        </w:trPr>
        <w:tc>
          <w:tcPr>
            <w:tcW w:w="5387" w:type="dxa"/>
            <w:tcBorders>
              <w:top w:val="nil"/>
              <w:left w:val="single" w:sz="4" w:space="0" w:color="auto"/>
              <w:bottom w:val="single" w:sz="4" w:space="0" w:color="auto"/>
              <w:right w:val="single" w:sz="4" w:space="0" w:color="auto"/>
            </w:tcBorders>
            <w:shd w:val="clear" w:color="auto" w:fill="auto"/>
          </w:tcPr>
          <w:p w14:paraId="257EDF9C" w14:textId="508E8F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Въвеждане в експлоатация на строежи от I, II и III категория </w:t>
            </w:r>
          </w:p>
        </w:tc>
        <w:tc>
          <w:tcPr>
            <w:tcW w:w="892" w:type="dxa"/>
            <w:tcBorders>
              <w:top w:val="nil"/>
              <w:left w:val="nil"/>
              <w:bottom w:val="single" w:sz="4" w:space="0" w:color="auto"/>
              <w:right w:val="single" w:sz="4" w:space="0" w:color="auto"/>
            </w:tcBorders>
            <w:shd w:val="clear" w:color="auto" w:fill="auto"/>
          </w:tcPr>
          <w:p w14:paraId="0F55259D" w14:textId="081E99B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5090A584" w14:textId="18FB941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6" w:type="dxa"/>
            <w:tcBorders>
              <w:top w:val="nil"/>
              <w:left w:val="nil"/>
              <w:bottom w:val="single" w:sz="4" w:space="0" w:color="auto"/>
              <w:right w:val="single" w:sz="4" w:space="0" w:color="auto"/>
            </w:tcBorders>
            <w:shd w:val="clear" w:color="auto" w:fill="auto"/>
          </w:tcPr>
          <w:p w14:paraId="582A9C9B" w14:textId="066C057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3" w:type="dxa"/>
            <w:tcBorders>
              <w:top w:val="nil"/>
              <w:left w:val="nil"/>
              <w:bottom w:val="single" w:sz="4" w:space="0" w:color="auto"/>
              <w:right w:val="single" w:sz="4" w:space="0" w:color="auto"/>
            </w:tcBorders>
            <w:shd w:val="clear" w:color="auto" w:fill="auto"/>
          </w:tcPr>
          <w:p w14:paraId="75C6D679" w14:textId="7919EC3C"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8" w:type="dxa"/>
            <w:tcBorders>
              <w:top w:val="nil"/>
              <w:left w:val="nil"/>
              <w:bottom w:val="single" w:sz="4" w:space="0" w:color="auto"/>
              <w:right w:val="single" w:sz="4" w:space="0" w:color="auto"/>
            </w:tcBorders>
          </w:tcPr>
          <w:p w14:paraId="50A3F98B" w14:textId="7288A35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r>
      <w:tr w:rsidR="00077570" w:rsidRPr="00B575E8" w14:paraId="2039F20B" w14:textId="3DA91F11" w:rsidTr="00754622">
        <w:trPr>
          <w:trHeight w:hRule="exact" w:val="290"/>
        </w:trPr>
        <w:tc>
          <w:tcPr>
            <w:tcW w:w="5387" w:type="dxa"/>
            <w:tcBorders>
              <w:top w:val="nil"/>
              <w:left w:val="single" w:sz="4" w:space="0" w:color="auto"/>
              <w:bottom w:val="single" w:sz="4" w:space="0" w:color="auto"/>
              <w:right w:val="single" w:sz="4" w:space="0" w:color="auto"/>
            </w:tcBorders>
            <w:shd w:val="clear" w:color="auto" w:fill="auto"/>
          </w:tcPr>
          <w:p w14:paraId="030EBC22" w14:textId="7EF04ACD"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tcPr>
          <w:p w14:paraId="675408C4" w14:textId="63728BD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DE12BB0" w14:textId="3C6B8A3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6" w:type="dxa"/>
            <w:tcBorders>
              <w:top w:val="nil"/>
              <w:left w:val="nil"/>
              <w:bottom w:val="single" w:sz="4" w:space="0" w:color="auto"/>
              <w:right w:val="single" w:sz="4" w:space="0" w:color="auto"/>
            </w:tcBorders>
            <w:shd w:val="clear" w:color="auto" w:fill="auto"/>
          </w:tcPr>
          <w:p w14:paraId="6255B94E" w14:textId="04A1B1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3" w:type="dxa"/>
            <w:tcBorders>
              <w:top w:val="nil"/>
              <w:left w:val="nil"/>
              <w:bottom w:val="single" w:sz="4" w:space="0" w:color="auto"/>
              <w:right w:val="single" w:sz="4" w:space="0" w:color="auto"/>
            </w:tcBorders>
            <w:shd w:val="clear" w:color="auto" w:fill="auto"/>
          </w:tcPr>
          <w:p w14:paraId="0DB2D249" w14:textId="4A18CAB9"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8" w:type="dxa"/>
            <w:tcBorders>
              <w:top w:val="nil"/>
              <w:left w:val="nil"/>
              <w:bottom w:val="single" w:sz="4" w:space="0" w:color="auto"/>
              <w:right w:val="single" w:sz="4" w:space="0" w:color="auto"/>
            </w:tcBorders>
          </w:tcPr>
          <w:p w14:paraId="1C19934A" w14:textId="3425EE1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r>
      <w:tr w:rsidR="00077570" w:rsidRPr="00B575E8" w14:paraId="32B5FE7D" w14:textId="1C3435A2" w:rsidTr="00754622">
        <w:trPr>
          <w:trHeight w:hRule="exact" w:val="280"/>
        </w:trPr>
        <w:tc>
          <w:tcPr>
            <w:tcW w:w="5387" w:type="dxa"/>
            <w:tcBorders>
              <w:top w:val="nil"/>
              <w:left w:val="single" w:sz="4" w:space="0" w:color="auto"/>
              <w:bottom w:val="single" w:sz="4" w:space="0" w:color="auto"/>
              <w:right w:val="single" w:sz="4" w:space="0" w:color="auto"/>
            </w:tcBorders>
            <w:shd w:val="clear" w:color="auto" w:fill="auto"/>
          </w:tcPr>
          <w:p w14:paraId="6A075A53" w14:textId="2E2B4B0F"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tcPr>
          <w:p w14:paraId="3721032F" w14:textId="4DEB577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08840489" w14:textId="588741F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6" w:type="dxa"/>
            <w:tcBorders>
              <w:top w:val="nil"/>
              <w:left w:val="nil"/>
              <w:bottom w:val="single" w:sz="4" w:space="0" w:color="auto"/>
              <w:right w:val="single" w:sz="4" w:space="0" w:color="auto"/>
            </w:tcBorders>
            <w:shd w:val="clear" w:color="auto" w:fill="auto"/>
          </w:tcPr>
          <w:p w14:paraId="4BAEA2CF" w14:textId="57FAF42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3" w:type="dxa"/>
            <w:tcBorders>
              <w:top w:val="nil"/>
              <w:left w:val="nil"/>
              <w:bottom w:val="single" w:sz="4" w:space="0" w:color="auto"/>
              <w:right w:val="single" w:sz="4" w:space="0" w:color="auto"/>
            </w:tcBorders>
            <w:shd w:val="clear" w:color="auto" w:fill="auto"/>
          </w:tcPr>
          <w:p w14:paraId="05A8AB08" w14:textId="517652D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8" w:type="dxa"/>
            <w:tcBorders>
              <w:top w:val="nil"/>
              <w:left w:val="nil"/>
              <w:bottom w:val="single" w:sz="4" w:space="0" w:color="auto"/>
              <w:right w:val="single" w:sz="4" w:space="0" w:color="auto"/>
            </w:tcBorders>
          </w:tcPr>
          <w:p w14:paraId="19FA40BA" w14:textId="4353E80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r>
      <w:tr w:rsidR="00077570" w:rsidRPr="00B575E8" w14:paraId="2C6E20C2" w14:textId="3091CDE1" w:rsidTr="00754622">
        <w:trPr>
          <w:trHeight w:hRule="exact" w:val="283"/>
        </w:trPr>
        <w:tc>
          <w:tcPr>
            <w:tcW w:w="5387" w:type="dxa"/>
            <w:tcBorders>
              <w:top w:val="nil"/>
              <w:left w:val="single" w:sz="4" w:space="0" w:color="auto"/>
              <w:bottom w:val="single" w:sz="4" w:space="0" w:color="auto"/>
              <w:right w:val="single" w:sz="4" w:space="0" w:color="auto"/>
            </w:tcBorders>
            <w:shd w:val="clear" w:color="auto" w:fill="auto"/>
          </w:tcPr>
          <w:p w14:paraId="0AF0DE2D" w14:textId="04FA298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Съставени  АУАН</w:t>
            </w:r>
          </w:p>
        </w:tc>
        <w:tc>
          <w:tcPr>
            <w:tcW w:w="892" w:type="dxa"/>
            <w:tcBorders>
              <w:top w:val="nil"/>
              <w:left w:val="nil"/>
              <w:bottom w:val="single" w:sz="4" w:space="0" w:color="auto"/>
              <w:right w:val="single" w:sz="4" w:space="0" w:color="auto"/>
            </w:tcBorders>
            <w:shd w:val="clear" w:color="auto" w:fill="auto"/>
          </w:tcPr>
          <w:p w14:paraId="558812E1" w14:textId="0C1885C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604913DC" w14:textId="23D0D353"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E8BBBC1" w14:textId="1D47DB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8B09794"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01AEDD58" w14:textId="6198E79C"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c>
          <w:tcPr>
            <w:tcW w:w="958" w:type="dxa"/>
            <w:tcBorders>
              <w:top w:val="nil"/>
              <w:left w:val="nil"/>
              <w:bottom w:val="single" w:sz="4" w:space="0" w:color="auto"/>
              <w:right w:val="single" w:sz="4" w:space="0" w:color="auto"/>
            </w:tcBorders>
          </w:tcPr>
          <w:p w14:paraId="59B3EC1F"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6493EDF4" w14:textId="77777777"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r>
      <w:tr w:rsidR="00077570" w:rsidRPr="00B575E8" w14:paraId="68292D90" w14:textId="1A1C92D8" w:rsidTr="00754622">
        <w:trPr>
          <w:trHeight w:hRule="exact" w:val="274"/>
        </w:trPr>
        <w:tc>
          <w:tcPr>
            <w:tcW w:w="5387" w:type="dxa"/>
            <w:tcBorders>
              <w:top w:val="nil"/>
              <w:left w:val="single" w:sz="4" w:space="0" w:color="auto"/>
              <w:bottom w:val="single" w:sz="4" w:space="0" w:color="auto"/>
              <w:right w:val="single" w:sz="4" w:space="0" w:color="auto"/>
            </w:tcBorders>
            <w:shd w:val="clear" w:color="auto" w:fill="auto"/>
          </w:tcPr>
          <w:p w14:paraId="17EB7744" w14:textId="6676358E"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tcPr>
          <w:p w14:paraId="3F4B2C71" w14:textId="5FF16FB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41F4C27E" w14:textId="4C568A6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5D634A3" w14:textId="2F07841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5AE3B63" w14:textId="4E63C39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8" w:type="dxa"/>
            <w:tcBorders>
              <w:top w:val="nil"/>
              <w:left w:val="nil"/>
              <w:bottom w:val="single" w:sz="4" w:space="0" w:color="auto"/>
              <w:right w:val="single" w:sz="4" w:space="0" w:color="auto"/>
            </w:tcBorders>
          </w:tcPr>
          <w:p w14:paraId="553A1CD8" w14:textId="64546CFF"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r>
      <w:tr w:rsidR="00077570" w:rsidRPr="00B575E8" w14:paraId="20DC48CB" w14:textId="31716309" w:rsidTr="00754622">
        <w:trPr>
          <w:trHeight w:hRule="exact" w:val="291"/>
        </w:trPr>
        <w:tc>
          <w:tcPr>
            <w:tcW w:w="5387" w:type="dxa"/>
            <w:tcBorders>
              <w:top w:val="nil"/>
              <w:left w:val="single" w:sz="4" w:space="0" w:color="auto"/>
              <w:bottom w:val="single" w:sz="4" w:space="0" w:color="auto"/>
              <w:right w:val="single" w:sz="4" w:space="0" w:color="auto"/>
            </w:tcBorders>
            <w:shd w:val="clear" w:color="auto" w:fill="auto"/>
          </w:tcPr>
          <w:p w14:paraId="0EC5DD09" w14:textId="15E662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Премахнати строежи</w:t>
            </w:r>
          </w:p>
        </w:tc>
        <w:tc>
          <w:tcPr>
            <w:tcW w:w="892" w:type="dxa"/>
            <w:tcBorders>
              <w:top w:val="nil"/>
              <w:left w:val="nil"/>
              <w:bottom w:val="single" w:sz="4" w:space="0" w:color="auto"/>
              <w:right w:val="single" w:sz="4" w:space="0" w:color="auto"/>
            </w:tcBorders>
            <w:shd w:val="clear" w:color="auto" w:fill="auto"/>
          </w:tcPr>
          <w:p w14:paraId="57BD4F13" w14:textId="425810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148F7D92" w14:textId="477372B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6" w:type="dxa"/>
            <w:tcBorders>
              <w:top w:val="nil"/>
              <w:left w:val="nil"/>
              <w:bottom w:val="single" w:sz="4" w:space="0" w:color="auto"/>
              <w:right w:val="single" w:sz="4" w:space="0" w:color="auto"/>
            </w:tcBorders>
            <w:shd w:val="clear" w:color="auto" w:fill="auto"/>
          </w:tcPr>
          <w:p w14:paraId="5FD11291" w14:textId="330585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3" w:type="dxa"/>
            <w:tcBorders>
              <w:top w:val="nil"/>
              <w:left w:val="nil"/>
              <w:bottom w:val="single" w:sz="4" w:space="0" w:color="auto"/>
              <w:right w:val="single" w:sz="4" w:space="0" w:color="auto"/>
            </w:tcBorders>
            <w:shd w:val="clear" w:color="auto" w:fill="auto"/>
          </w:tcPr>
          <w:p w14:paraId="72C23E48" w14:textId="75D37C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8" w:type="dxa"/>
            <w:tcBorders>
              <w:top w:val="nil"/>
              <w:left w:val="nil"/>
              <w:bottom w:val="single" w:sz="4" w:space="0" w:color="auto"/>
              <w:right w:val="single" w:sz="4" w:space="0" w:color="auto"/>
            </w:tcBorders>
          </w:tcPr>
          <w:p w14:paraId="65F11E91" w14:textId="4D4AAAA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r>
    </w:tbl>
    <w:p w14:paraId="5440B1F2" w14:textId="77777777" w:rsidR="00D80C41" w:rsidRPr="00B575E8" w:rsidRDefault="00974C5C" w:rsidP="00684F47">
      <w:pPr>
        <w:tabs>
          <w:tab w:val="left" w:pos="851"/>
        </w:tabs>
        <w:spacing w:after="0" w:line="240" w:lineRule="auto"/>
        <w:ind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3. </w:t>
      </w:r>
      <w:r w:rsidR="00D80C41" w:rsidRPr="00B575E8">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61A3505B"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такива задачи не могат да бъдат възложени като приложни научни изследвания по смисъла на ЗОП поради нееднозначно тълкуване на разпоредбите на ЗОП.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633EE1F1"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1E33D044" w14:textId="13313EB2" w:rsidR="00193AC6" w:rsidRPr="00B575E8" w:rsidRDefault="00193AC6" w:rsidP="00FE1A99">
      <w:pPr>
        <w:tabs>
          <w:tab w:val="num" w:pos="0"/>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14:paraId="5FB525D6" w14:textId="77777777"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43795CCE" w14:textId="313E4270"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2024 г., довели до увеличение на заплатите на служителите, ситуацията започна да се променя в положителна насока. </w:t>
      </w:r>
    </w:p>
    <w:p w14:paraId="2912F018" w14:textId="77777777" w:rsidR="00077570" w:rsidRPr="00B575E8" w:rsidRDefault="00077570" w:rsidP="008A4362">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5352C315" w:rsidR="00735215" w:rsidRPr="00B575E8" w:rsidRDefault="00735215" w:rsidP="008A4362">
      <w:pPr>
        <w:pStyle w:val="ListParagraph"/>
        <w:tabs>
          <w:tab w:val="left" w:pos="851"/>
        </w:tabs>
        <w:spacing w:after="0" w:line="240" w:lineRule="auto"/>
        <w:ind w:left="1070" w:hanging="503"/>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5FE401F6" w14:textId="77777777" w:rsidR="001D03F9" w:rsidRPr="00B575E8" w:rsidRDefault="001D03F9" w:rsidP="008A4362">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B575E8" w:rsidRDefault="00A900DF" w:rsidP="008A4362">
      <w:pPr>
        <w:pStyle w:val="ListParagraph"/>
        <w:numPr>
          <w:ilvl w:val="0"/>
          <w:numId w:val="45"/>
        </w:numPr>
        <w:tabs>
          <w:tab w:val="clear" w:pos="1070"/>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Предоставяни по програмата продукти/услуги</w:t>
      </w:r>
    </w:p>
    <w:p w14:paraId="3141E966" w14:textId="14CABDEF"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Услуга</w:t>
      </w:r>
      <w:r w:rsidR="005A6DD7" w:rsidRPr="00B575E8">
        <w:rPr>
          <w:rFonts w:ascii="Times New Roman" w:eastAsia="Times New Roman" w:hAnsi="Times New Roman"/>
          <w:lang w:eastAsia="bg-BG"/>
        </w:rPr>
        <w:t xml:space="preserve"> “Спиране извършването на строителни и монтажни работи на строежи с нарушения и незаконни строежи”</w:t>
      </w:r>
    </w:p>
    <w:p w14:paraId="48A3CDF6" w14:textId="1EA19ACF"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F214363" w14:textId="3CFA21A7"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4A2311D1" w14:textId="08F830B0"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„Премахване на незаконни строежи”</w:t>
      </w:r>
    </w:p>
    <w:p w14:paraId="3E6F6B7F" w14:textId="031FAAE4"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537BC88B" w14:textId="0A7DC868"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B575E8">
        <w:rPr>
          <w:rFonts w:ascii="Times New Roman" w:eastAsia="Times New Roman" w:hAnsi="Times New Roman" w:cs="Times New Roman"/>
          <w:lang w:eastAsia="bg-BG"/>
        </w:rPr>
        <w:t>.</w:t>
      </w:r>
    </w:p>
    <w:p w14:paraId="4EC95B6E" w14:textId="333132D6"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„Забрана ползването на строежи, невъведени в експлоатация по нормативно установения ред”</w:t>
      </w:r>
      <w:r w:rsidR="00096440" w:rsidRPr="00B575E8">
        <w:rPr>
          <w:rFonts w:ascii="Times New Roman" w:eastAsia="Times New Roman" w:hAnsi="Times New Roman"/>
          <w:lang w:eastAsia="bg-BG"/>
        </w:rPr>
        <w:t>.</w:t>
      </w:r>
    </w:p>
    <w:p w14:paraId="1DC56A1F" w14:textId="74956106"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984F4F7" w14:textId="05889595"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3CB66912" w14:textId="18292B9A"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68C5D042" w14:textId="66BA5221"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07D36127" w14:textId="7A1CD21A" w:rsidR="005A6DD7" w:rsidRPr="00B575E8" w:rsidRDefault="0047766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215AAC3" w14:textId="48F767FC"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B575E8">
        <w:rPr>
          <w:rFonts w:ascii="Times New Roman" w:eastAsia="Times New Roman" w:hAnsi="Times New Roman" w:cs="Times New Roman"/>
          <w:lang w:eastAsia="bg-BG"/>
        </w:rPr>
        <w:t>.</w:t>
      </w:r>
    </w:p>
    <w:p w14:paraId="5444DCFF" w14:textId="49FD03A1"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 xml:space="preserve"> “Обследване на аварии в строителството”</w:t>
      </w:r>
    </w:p>
    <w:p w14:paraId="70DEFA86" w14:textId="0CA450F4"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53DE95B" w14:textId="577FDC2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232E1982" w14:textId="2E297BB3"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14:paraId="3A9554B6" w14:textId="5DF18BA2"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0DDFA4B5"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07112A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8CF96A" w14:textId="71FC259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22492669" w14:textId="75B0B80E"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”Провеждане на процедури по издаване на удостоверения за вписване в регистъра на консултантите”</w:t>
      </w:r>
    </w:p>
    <w:p w14:paraId="6B5347E2" w14:textId="29D700D0"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4F99CB7" w14:textId="19CD948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B575E8">
        <w:rPr>
          <w:rFonts w:ascii="Times New Roman" w:eastAsia="Times New Roman" w:hAnsi="Times New Roman" w:cs="Times New Roman"/>
          <w:lang w:eastAsia="bg-BG"/>
        </w:rPr>
        <w:t>.</w:t>
      </w:r>
    </w:p>
    <w:p w14:paraId="26FDFCD0" w14:textId="2807FE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„Извършване на проверки на местата за производство на строителни продукти”</w:t>
      </w:r>
    </w:p>
    <w:p w14:paraId="78D8736D" w14:textId="77FDBE0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22D121D3" w14:textId="3A3F74C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w:t>
      </w:r>
      <w:r w:rsidR="00805566" w:rsidRPr="00B575E8">
        <w:rPr>
          <w:rFonts w:ascii="Times New Roman" w:eastAsia="Times New Roman" w:hAnsi="Times New Roman" w:cs="Times New Roman"/>
          <w:lang w:eastAsia="bg-BG"/>
        </w:rPr>
        <w:t>.</w:t>
      </w:r>
    </w:p>
    <w:p w14:paraId="4C0B4DA1" w14:textId="31EF5C4D"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“Административно обслужване на физически и юридически лица”</w:t>
      </w:r>
    </w:p>
    <w:p w14:paraId="68ADF93F" w14:textId="1FC2D8DE"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53FC4F8"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237A3F20"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Услуга</w:t>
      </w:r>
      <w:r w:rsidR="005A6DD7" w:rsidRPr="00B575E8">
        <w:rPr>
          <w:rFonts w:ascii="Times New Roman" w:eastAsia="Times New Roman" w:hAnsi="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61386E" w14:textId="290162F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B575E8">
        <w:rPr>
          <w:rFonts w:ascii="Times New Roman" w:eastAsia="Times New Roman" w:hAnsi="Times New Roman" w:cs="Times New Roman"/>
          <w:lang w:eastAsia="bg-BG"/>
        </w:rPr>
        <w:t>.</w:t>
      </w:r>
    </w:p>
    <w:p w14:paraId="6B06CB56" w14:textId="4F7395F0"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разрешение за ползване на завършени строежи от първа, втора и трета категория;</w:t>
      </w:r>
    </w:p>
    <w:p w14:paraId="7EB39541" w14:textId="4896257B"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w:t>
      </w:r>
      <w:r w:rsidR="00E909C9" w:rsidRPr="00B575E8">
        <w:rPr>
          <w:rFonts w:ascii="Times New Roman" w:eastAsia="Times New Roman" w:hAnsi="Times New Roman"/>
          <w:lang w:eastAsia="bg-BG"/>
        </w:rPr>
        <w:t>;</w:t>
      </w:r>
      <w:r w:rsidRPr="00B575E8">
        <w:rPr>
          <w:rFonts w:ascii="Times New Roman" w:eastAsia="Times New Roman" w:hAnsi="Times New Roman"/>
          <w:lang w:eastAsia="bg-BG"/>
        </w:rPr>
        <w:t xml:space="preserve"> </w:t>
      </w:r>
    </w:p>
    <w:p w14:paraId="4A71D7EC" w14:textId="322D3619"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1DAC4EF3" w:rsidR="001B0841"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w:t>
      </w:r>
      <w:r w:rsidR="001B0841" w:rsidRPr="00B575E8">
        <w:rPr>
          <w:rFonts w:ascii="Times New Roman" w:eastAsia="Times New Roman" w:hAnsi="Times New Roman"/>
          <w:lang w:eastAsia="bg-BG"/>
        </w:rPr>
        <w:t>: Заверка на заповедна книга за строеж, разрешен от областния управител или от министъра на регионалното развитие и благоустройството.</w:t>
      </w:r>
    </w:p>
    <w:p w14:paraId="3AC51311" w14:textId="5428466C" w:rsidR="00031474" w:rsidRPr="00B575E8" w:rsidRDefault="00FE1A99" w:rsidP="000D6650">
      <w:pPr>
        <w:pStyle w:val="ListParagraph"/>
        <w:numPr>
          <w:ilvl w:val="0"/>
          <w:numId w:val="79"/>
        </w:numPr>
        <w:tabs>
          <w:tab w:val="left" w:pos="851"/>
        </w:tabs>
        <w:spacing w:after="0" w:line="240" w:lineRule="auto"/>
        <w:ind w:left="0" w:firstLine="567"/>
        <w:jc w:val="both"/>
        <w:rPr>
          <w:rFonts w:ascii="Times New Roman" w:hAnsi="Times New Roman"/>
          <w:color w:val="000000"/>
        </w:rPr>
      </w:pPr>
      <w:r w:rsidRPr="00B575E8">
        <w:rPr>
          <w:rFonts w:ascii="Times New Roman" w:hAnsi="Times New Roman"/>
          <w:bCs/>
          <w:iCs/>
          <w:color w:val="000000"/>
        </w:rPr>
        <w:t>АУ34 (2212) – Издаване на разрешение за оценяване на</w:t>
      </w:r>
      <w:r w:rsidRPr="00B575E8">
        <w:rPr>
          <w:rFonts w:ascii="Times New Roman" w:hAnsi="Times New Roman"/>
          <w:bCs/>
          <w:i/>
          <w:iCs/>
          <w:color w:val="000000"/>
        </w:rPr>
        <w:t xml:space="preserve"> </w:t>
      </w:r>
      <w:r w:rsidRPr="00B575E8">
        <w:rPr>
          <w:rFonts w:ascii="Times New Roman" w:hAnsi="Times New Roman"/>
          <w:bCs/>
          <w:iCs/>
          <w:color w:val="000000"/>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r w:rsidR="00031474" w:rsidRPr="00B575E8">
        <w:rPr>
          <w:rFonts w:ascii="Times New Roman" w:hAnsi="Times New Roman"/>
          <w:color w:val="000000"/>
        </w:rPr>
        <w:t>.</w:t>
      </w:r>
    </w:p>
    <w:p w14:paraId="414C3060" w14:textId="5CF8403C" w:rsidR="007314E8" w:rsidRPr="00B575E8" w:rsidRDefault="00582A15" w:rsidP="00684F47">
      <w:pPr>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6. </w:t>
      </w:r>
      <w:r w:rsidR="007314E8" w:rsidRPr="00B575E8">
        <w:rPr>
          <w:rFonts w:ascii="Times New Roman" w:hAnsi="Times New Roman"/>
          <w:b/>
          <w:i/>
          <w:color w:val="0000CC"/>
        </w:rPr>
        <w:t>Организационни структури, участващи в програмата</w:t>
      </w:r>
    </w:p>
    <w:p w14:paraId="5287620A" w14:textId="081210FA" w:rsidR="00610C00" w:rsidRPr="00B575E8" w:rsidRDefault="00F84816"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B575E8">
        <w:rPr>
          <w:rFonts w:ascii="Times New Roman" w:hAnsi="Times New Roman" w:cs="Times New Roman"/>
        </w:rPr>
        <w:t xml:space="preserve"> </w:t>
      </w:r>
      <w:r w:rsidR="009D288E" w:rsidRPr="00B575E8">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B575E8" w:rsidRDefault="00582A15" w:rsidP="00684F47">
      <w:pPr>
        <w:tabs>
          <w:tab w:val="left"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7</w:t>
      </w:r>
      <w:r w:rsidR="007314E8" w:rsidRPr="00B575E8">
        <w:rPr>
          <w:rFonts w:ascii="Times New Roman" w:hAnsi="Times New Roman" w:cs="Times New Roman"/>
          <w:b/>
          <w:i/>
          <w:color w:val="0000CC"/>
        </w:rPr>
        <w:t>. Отговорност за изпълнението на програмата</w:t>
      </w:r>
    </w:p>
    <w:p w14:paraId="43D39F97" w14:textId="6775A8FC" w:rsidR="00610C00" w:rsidRPr="00B575E8" w:rsidRDefault="007314E8"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Отговорност за изпълнението на Програмата носят </w:t>
      </w:r>
      <w:r w:rsidR="00F84816" w:rsidRPr="00B575E8">
        <w:rPr>
          <w:rFonts w:ascii="Times New Roman" w:hAnsi="Times New Roman" w:cs="Times New Roman"/>
        </w:rPr>
        <w:t xml:space="preserve">министър, ресорен заместинк-министър, </w:t>
      </w:r>
      <w:r w:rsidRPr="00B575E8">
        <w:rPr>
          <w:rFonts w:ascii="Times New Roman" w:hAnsi="Times New Roman" w:cs="Times New Roman"/>
        </w:rPr>
        <w:t>дирекция „Технически правила и норми“ и ДНСК.</w:t>
      </w:r>
    </w:p>
    <w:p w14:paraId="289E4D48" w14:textId="74A60F9E" w:rsidR="005E6711" w:rsidRPr="00B575E8" w:rsidRDefault="005E6711" w:rsidP="00684F47">
      <w:pPr>
        <w:pStyle w:val="ListParagraph"/>
        <w:numPr>
          <w:ilvl w:val="0"/>
          <w:numId w:val="46"/>
        </w:numPr>
        <w:tabs>
          <w:tab w:val="left" w:pos="851"/>
          <w:tab w:val="left" w:pos="7655"/>
          <w:tab w:val="left" w:pos="7797"/>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630" w:type="dxa"/>
        <w:tblLook w:val="04A0" w:firstRow="1" w:lastRow="0" w:firstColumn="1" w:lastColumn="0" w:noHBand="0" w:noVBand="1"/>
      </w:tblPr>
      <w:tblGrid>
        <w:gridCol w:w="443"/>
        <w:gridCol w:w="3380"/>
        <w:gridCol w:w="1056"/>
        <w:gridCol w:w="1056"/>
        <w:gridCol w:w="1056"/>
        <w:gridCol w:w="942"/>
        <w:gridCol w:w="899"/>
        <w:gridCol w:w="899"/>
        <w:gridCol w:w="899"/>
      </w:tblGrid>
      <w:tr w:rsidR="006F20F7" w:rsidRPr="00B575E8" w14:paraId="0E984AF5" w14:textId="77777777" w:rsidTr="006F20F7">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913ED9F"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single" w:sz="4" w:space="0" w:color="auto"/>
              <w:left w:val="nil"/>
              <w:bottom w:val="single" w:sz="4" w:space="0" w:color="auto"/>
              <w:right w:val="single" w:sz="4" w:space="0" w:color="auto"/>
            </w:tcBorders>
            <w:shd w:val="clear" w:color="000000" w:fill="FFCC99"/>
            <w:vAlign w:val="center"/>
            <w:hideMark/>
          </w:tcPr>
          <w:p w14:paraId="1C8FCD6C"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3C867D9"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A44D1D7"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D32EF0F"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Закон 2024 г.</w:t>
            </w:r>
          </w:p>
        </w:tc>
        <w:tc>
          <w:tcPr>
            <w:tcW w:w="942" w:type="dxa"/>
            <w:tcBorders>
              <w:top w:val="single" w:sz="4" w:space="0" w:color="auto"/>
              <w:left w:val="nil"/>
              <w:bottom w:val="single" w:sz="4" w:space="0" w:color="auto"/>
              <w:right w:val="single" w:sz="4" w:space="0" w:color="auto"/>
            </w:tcBorders>
            <w:shd w:val="clear" w:color="000000" w:fill="FFCC99"/>
            <w:vAlign w:val="center"/>
            <w:hideMark/>
          </w:tcPr>
          <w:p w14:paraId="3609F701"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755B210"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D9CDB56"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597760B"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Прогноза 2028 г.</w:t>
            </w:r>
          </w:p>
        </w:tc>
      </w:tr>
      <w:tr w:rsidR="006F20F7" w:rsidRPr="006F20F7" w14:paraId="14B84C11"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804D02" w14:textId="77777777" w:rsidR="006F20F7" w:rsidRPr="006F20F7" w:rsidRDefault="006F20F7" w:rsidP="006F20F7">
            <w:pPr>
              <w:spacing w:after="0" w:line="240" w:lineRule="auto"/>
              <w:jc w:val="both"/>
              <w:rPr>
                <w:rFonts w:ascii="Times New Roman" w:eastAsia="Times New Roman" w:hAnsi="Times New Roman" w:cs="Times New Roman"/>
                <w:b/>
                <w:bCs/>
                <w:i/>
                <w:iCs/>
                <w:color w:val="000000"/>
                <w:sz w:val="16"/>
                <w:szCs w:val="16"/>
                <w:lang w:val="en-US"/>
              </w:rPr>
            </w:pPr>
            <w:r w:rsidRPr="006F20F7">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C16FB73"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8B94DAF"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07E6036D"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1E1E1FB3"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w:t>
            </w:r>
          </w:p>
        </w:tc>
        <w:tc>
          <w:tcPr>
            <w:tcW w:w="942" w:type="dxa"/>
            <w:tcBorders>
              <w:top w:val="nil"/>
              <w:left w:val="nil"/>
              <w:bottom w:val="single" w:sz="4" w:space="0" w:color="auto"/>
              <w:right w:val="single" w:sz="4" w:space="0" w:color="auto"/>
            </w:tcBorders>
            <w:shd w:val="clear" w:color="auto" w:fill="auto"/>
            <w:vAlign w:val="center"/>
            <w:hideMark/>
          </w:tcPr>
          <w:p w14:paraId="04B2EB3A"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5EF6B156"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38FE22F5"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088FEE5E" w14:textId="77777777" w:rsidR="006F20F7" w:rsidRPr="006F20F7" w:rsidRDefault="006F20F7" w:rsidP="006F20F7">
            <w:pPr>
              <w:spacing w:after="0" w:line="240" w:lineRule="auto"/>
              <w:jc w:val="center"/>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7</w:t>
            </w:r>
          </w:p>
        </w:tc>
      </w:tr>
      <w:tr w:rsidR="006F20F7" w:rsidRPr="00B575E8" w14:paraId="1DF5A77B"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4AD953"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3B804B59"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3D77B7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3CA8277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19FE287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18 066,5</w:t>
            </w:r>
          </w:p>
        </w:tc>
        <w:tc>
          <w:tcPr>
            <w:tcW w:w="942" w:type="dxa"/>
            <w:tcBorders>
              <w:top w:val="nil"/>
              <w:left w:val="nil"/>
              <w:bottom w:val="single" w:sz="4" w:space="0" w:color="auto"/>
              <w:right w:val="single" w:sz="4" w:space="0" w:color="auto"/>
            </w:tcBorders>
            <w:shd w:val="clear" w:color="000000" w:fill="FFCC99"/>
            <w:noWrap/>
            <w:vAlign w:val="center"/>
            <w:hideMark/>
          </w:tcPr>
          <w:p w14:paraId="466428B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19 652,3</w:t>
            </w:r>
          </w:p>
        </w:tc>
        <w:tc>
          <w:tcPr>
            <w:tcW w:w="899" w:type="dxa"/>
            <w:tcBorders>
              <w:top w:val="nil"/>
              <w:left w:val="nil"/>
              <w:bottom w:val="single" w:sz="4" w:space="0" w:color="auto"/>
              <w:right w:val="single" w:sz="4" w:space="0" w:color="auto"/>
            </w:tcBorders>
            <w:shd w:val="clear" w:color="000000" w:fill="FFCC99"/>
            <w:noWrap/>
            <w:vAlign w:val="center"/>
            <w:hideMark/>
          </w:tcPr>
          <w:p w14:paraId="0B7ABE2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19 642,8</w:t>
            </w:r>
          </w:p>
        </w:tc>
        <w:tc>
          <w:tcPr>
            <w:tcW w:w="899" w:type="dxa"/>
            <w:tcBorders>
              <w:top w:val="nil"/>
              <w:left w:val="nil"/>
              <w:bottom w:val="single" w:sz="4" w:space="0" w:color="auto"/>
              <w:right w:val="single" w:sz="4" w:space="0" w:color="auto"/>
            </w:tcBorders>
            <w:shd w:val="clear" w:color="000000" w:fill="FFCC99"/>
            <w:noWrap/>
            <w:vAlign w:val="center"/>
            <w:hideMark/>
          </w:tcPr>
          <w:p w14:paraId="7EDD0D6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19 669,4</w:t>
            </w:r>
          </w:p>
        </w:tc>
        <w:tc>
          <w:tcPr>
            <w:tcW w:w="899" w:type="dxa"/>
            <w:tcBorders>
              <w:top w:val="nil"/>
              <w:left w:val="nil"/>
              <w:bottom w:val="single" w:sz="4" w:space="0" w:color="auto"/>
              <w:right w:val="single" w:sz="4" w:space="0" w:color="auto"/>
            </w:tcBorders>
            <w:shd w:val="clear" w:color="000000" w:fill="FFCC99"/>
            <w:noWrap/>
            <w:vAlign w:val="center"/>
            <w:hideMark/>
          </w:tcPr>
          <w:p w14:paraId="0157BCE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19 663,8</w:t>
            </w:r>
          </w:p>
        </w:tc>
      </w:tr>
      <w:tr w:rsidR="006F20F7" w:rsidRPr="00B575E8" w14:paraId="212EAF33"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26E5CF"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34B3086"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691395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4C52262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068DCA8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11 395,8</w:t>
            </w:r>
          </w:p>
        </w:tc>
        <w:tc>
          <w:tcPr>
            <w:tcW w:w="942" w:type="dxa"/>
            <w:tcBorders>
              <w:top w:val="nil"/>
              <w:left w:val="nil"/>
              <w:bottom w:val="single" w:sz="4" w:space="0" w:color="auto"/>
              <w:right w:val="single" w:sz="4" w:space="0" w:color="auto"/>
            </w:tcBorders>
            <w:shd w:val="clear" w:color="000000" w:fill="FFCC99"/>
            <w:noWrap/>
            <w:vAlign w:val="center"/>
            <w:hideMark/>
          </w:tcPr>
          <w:p w14:paraId="089F97A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12 737,6</w:t>
            </w:r>
          </w:p>
        </w:tc>
        <w:tc>
          <w:tcPr>
            <w:tcW w:w="899" w:type="dxa"/>
            <w:tcBorders>
              <w:top w:val="nil"/>
              <w:left w:val="nil"/>
              <w:bottom w:val="single" w:sz="4" w:space="0" w:color="auto"/>
              <w:right w:val="single" w:sz="4" w:space="0" w:color="auto"/>
            </w:tcBorders>
            <w:shd w:val="clear" w:color="000000" w:fill="FFCC99"/>
            <w:noWrap/>
            <w:vAlign w:val="center"/>
            <w:hideMark/>
          </w:tcPr>
          <w:p w14:paraId="6D88B54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12 728,1</w:t>
            </w:r>
          </w:p>
        </w:tc>
        <w:tc>
          <w:tcPr>
            <w:tcW w:w="899" w:type="dxa"/>
            <w:tcBorders>
              <w:top w:val="nil"/>
              <w:left w:val="nil"/>
              <w:bottom w:val="single" w:sz="4" w:space="0" w:color="auto"/>
              <w:right w:val="single" w:sz="4" w:space="0" w:color="auto"/>
            </w:tcBorders>
            <w:shd w:val="clear" w:color="000000" w:fill="FFCC99"/>
            <w:noWrap/>
            <w:vAlign w:val="center"/>
            <w:hideMark/>
          </w:tcPr>
          <w:p w14:paraId="309E808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12 739,3</w:t>
            </w:r>
          </w:p>
        </w:tc>
        <w:tc>
          <w:tcPr>
            <w:tcW w:w="899" w:type="dxa"/>
            <w:tcBorders>
              <w:top w:val="nil"/>
              <w:left w:val="nil"/>
              <w:bottom w:val="single" w:sz="4" w:space="0" w:color="auto"/>
              <w:right w:val="single" w:sz="4" w:space="0" w:color="auto"/>
            </w:tcBorders>
            <w:shd w:val="clear" w:color="000000" w:fill="FFCC99"/>
            <w:noWrap/>
            <w:vAlign w:val="center"/>
            <w:hideMark/>
          </w:tcPr>
          <w:p w14:paraId="4BB606C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12 749,1</w:t>
            </w:r>
          </w:p>
        </w:tc>
      </w:tr>
      <w:tr w:rsidR="006F20F7" w:rsidRPr="00B575E8" w14:paraId="062AD044"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7040621"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06BE839"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6B88A1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4096040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56251D1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6 670,7</w:t>
            </w:r>
          </w:p>
        </w:tc>
        <w:tc>
          <w:tcPr>
            <w:tcW w:w="942" w:type="dxa"/>
            <w:tcBorders>
              <w:top w:val="nil"/>
              <w:left w:val="nil"/>
              <w:bottom w:val="single" w:sz="4" w:space="0" w:color="auto"/>
              <w:right w:val="single" w:sz="4" w:space="0" w:color="auto"/>
            </w:tcBorders>
            <w:shd w:val="clear" w:color="000000" w:fill="FFCC99"/>
            <w:noWrap/>
            <w:vAlign w:val="center"/>
            <w:hideMark/>
          </w:tcPr>
          <w:p w14:paraId="68D9DD0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6 599,3</w:t>
            </w:r>
          </w:p>
        </w:tc>
        <w:tc>
          <w:tcPr>
            <w:tcW w:w="899" w:type="dxa"/>
            <w:tcBorders>
              <w:top w:val="nil"/>
              <w:left w:val="nil"/>
              <w:bottom w:val="single" w:sz="4" w:space="0" w:color="auto"/>
              <w:right w:val="single" w:sz="4" w:space="0" w:color="auto"/>
            </w:tcBorders>
            <w:shd w:val="clear" w:color="000000" w:fill="FFCC99"/>
            <w:noWrap/>
            <w:vAlign w:val="center"/>
            <w:hideMark/>
          </w:tcPr>
          <w:p w14:paraId="0902834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c>
          <w:tcPr>
            <w:tcW w:w="899" w:type="dxa"/>
            <w:tcBorders>
              <w:top w:val="nil"/>
              <w:left w:val="nil"/>
              <w:bottom w:val="single" w:sz="4" w:space="0" w:color="auto"/>
              <w:right w:val="single" w:sz="4" w:space="0" w:color="auto"/>
            </w:tcBorders>
            <w:shd w:val="clear" w:color="000000" w:fill="FFCC99"/>
            <w:noWrap/>
            <w:vAlign w:val="center"/>
            <w:hideMark/>
          </w:tcPr>
          <w:p w14:paraId="407249A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c>
          <w:tcPr>
            <w:tcW w:w="899" w:type="dxa"/>
            <w:tcBorders>
              <w:top w:val="nil"/>
              <w:left w:val="nil"/>
              <w:bottom w:val="single" w:sz="4" w:space="0" w:color="auto"/>
              <w:right w:val="single" w:sz="4" w:space="0" w:color="auto"/>
            </w:tcBorders>
            <w:shd w:val="clear" w:color="000000" w:fill="FFCC99"/>
            <w:noWrap/>
            <w:vAlign w:val="center"/>
            <w:hideMark/>
          </w:tcPr>
          <w:p w14:paraId="7B805AD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r>
      <w:tr w:rsidR="006F20F7" w:rsidRPr="00B575E8" w14:paraId="0F5BDDE6"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3847D7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CCE4A58"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107057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556849B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1CE0DBE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79601DE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7767241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300,0</w:t>
            </w:r>
          </w:p>
        </w:tc>
        <w:tc>
          <w:tcPr>
            <w:tcW w:w="899" w:type="dxa"/>
            <w:tcBorders>
              <w:top w:val="nil"/>
              <w:left w:val="nil"/>
              <w:bottom w:val="single" w:sz="4" w:space="0" w:color="auto"/>
              <w:right w:val="single" w:sz="4" w:space="0" w:color="auto"/>
            </w:tcBorders>
            <w:shd w:val="clear" w:color="000000" w:fill="FFCC99"/>
            <w:noWrap/>
            <w:vAlign w:val="center"/>
            <w:hideMark/>
          </w:tcPr>
          <w:p w14:paraId="4AE0812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21C7F70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300,0</w:t>
            </w:r>
          </w:p>
        </w:tc>
      </w:tr>
      <w:tr w:rsidR="006F20F7" w:rsidRPr="006F20F7" w14:paraId="336699A6"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25C6FAF"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F357014"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19918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EF93FE"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0D75D4"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006E258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CA35C6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21CAE8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15FCDC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544F9367"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2131ED"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4E85028D" w14:textId="77777777" w:rsidR="006F20F7" w:rsidRPr="006F20F7" w:rsidRDefault="006F20F7" w:rsidP="006F20F7">
            <w:pPr>
              <w:spacing w:after="0" w:line="240" w:lineRule="auto"/>
              <w:ind w:firstLineChars="300" w:firstLine="48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5FBFB091"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57E5973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1DE82D4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18 066,5</w:t>
            </w:r>
          </w:p>
        </w:tc>
        <w:tc>
          <w:tcPr>
            <w:tcW w:w="942" w:type="dxa"/>
            <w:tcBorders>
              <w:top w:val="nil"/>
              <w:left w:val="nil"/>
              <w:bottom w:val="single" w:sz="4" w:space="0" w:color="auto"/>
              <w:right w:val="single" w:sz="4" w:space="0" w:color="auto"/>
            </w:tcBorders>
            <w:shd w:val="clear" w:color="000000" w:fill="FFCC99"/>
            <w:noWrap/>
            <w:vAlign w:val="center"/>
            <w:hideMark/>
          </w:tcPr>
          <w:p w14:paraId="6F1E752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19 336,9</w:t>
            </w:r>
          </w:p>
        </w:tc>
        <w:tc>
          <w:tcPr>
            <w:tcW w:w="899" w:type="dxa"/>
            <w:tcBorders>
              <w:top w:val="nil"/>
              <w:left w:val="nil"/>
              <w:bottom w:val="single" w:sz="4" w:space="0" w:color="auto"/>
              <w:right w:val="single" w:sz="4" w:space="0" w:color="auto"/>
            </w:tcBorders>
            <w:shd w:val="clear" w:color="000000" w:fill="FFCC99"/>
            <w:noWrap/>
            <w:vAlign w:val="center"/>
            <w:hideMark/>
          </w:tcPr>
          <w:p w14:paraId="7E8244D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19 342,8</w:t>
            </w:r>
          </w:p>
        </w:tc>
        <w:tc>
          <w:tcPr>
            <w:tcW w:w="899" w:type="dxa"/>
            <w:tcBorders>
              <w:top w:val="nil"/>
              <w:left w:val="nil"/>
              <w:bottom w:val="single" w:sz="4" w:space="0" w:color="auto"/>
              <w:right w:val="single" w:sz="4" w:space="0" w:color="auto"/>
            </w:tcBorders>
            <w:shd w:val="clear" w:color="000000" w:fill="FFCC99"/>
            <w:noWrap/>
            <w:vAlign w:val="center"/>
            <w:hideMark/>
          </w:tcPr>
          <w:p w14:paraId="6698ECDC"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19 354,0</w:t>
            </w:r>
          </w:p>
        </w:tc>
        <w:tc>
          <w:tcPr>
            <w:tcW w:w="899" w:type="dxa"/>
            <w:tcBorders>
              <w:top w:val="nil"/>
              <w:left w:val="nil"/>
              <w:bottom w:val="single" w:sz="4" w:space="0" w:color="auto"/>
              <w:right w:val="single" w:sz="4" w:space="0" w:color="auto"/>
            </w:tcBorders>
            <w:shd w:val="clear" w:color="000000" w:fill="FFCC99"/>
            <w:noWrap/>
            <w:vAlign w:val="center"/>
            <w:hideMark/>
          </w:tcPr>
          <w:p w14:paraId="13C3A9A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19 363,8</w:t>
            </w:r>
          </w:p>
        </w:tc>
      </w:tr>
      <w:tr w:rsidR="006F20F7" w:rsidRPr="00B575E8" w14:paraId="6D7A578C"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D6B14F"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65CE3D6"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49D752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57A49FB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619089E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11 395,8</w:t>
            </w:r>
          </w:p>
        </w:tc>
        <w:tc>
          <w:tcPr>
            <w:tcW w:w="942" w:type="dxa"/>
            <w:tcBorders>
              <w:top w:val="nil"/>
              <w:left w:val="nil"/>
              <w:bottom w:val="single" w:sz="4" w:space="0" w:color="auto"/>
              <w:right w:val="single" w:sz="4" w:space="0" w:color="auto"/>
            </w:tcBorders>
            <w:shd w:val="clear" w:color="000000" w:fill="FFCC99"/>
            <w:noWrap/>
            <w:vAlign w:val="center"/>
            <w:hideMark/>
          </w:tcPr>
          <w:p w14:paraId="0107028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12 737,6</w:t>
            </w:r>
          </w:p>
        </w:tc>
        <w:tc>
          <w:tcPr>
            <w:tcW w:w="899" w:type="dxa"/>
            <w:tcBorders>
              <w:top w:val="nil"/>
              <w:left w:val="nil"/>
              <w:bottom w:val="single" w:sz="4" w:space="0" w:color="auto"/>
              <w:right w:val="single" w:sz="4" w:space="0" w:color="auto"/>
            </w:tcBorders>
            <w:shd w:val="clear" w:color="000000" w:fill="FFCC99"/>
            <w:noWrap/>
            <w:vAlign w:val="center"/>
            <w:hideMark/>
          </w:tcPr>
          <w:p w14:paraId="04F934A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12 728,1</w:t>
            </w:r>
          </w:p>
        </w:tc>
        <w:tc>
          <w:tcPr>
            <w:tcW w:w="899" w:type="dxa"/>
            <w:tcBorders>
              <w:top w:val="nil"/>
              <w:left w:val="nil"/>
              <w:bottom w:val="single" w:sz="4" w:space="0" w:color="auto"/>
              <w:right w:val="single" w:sz="4" w:space="0" w:color="auto"/>
            </w:tcBorders>
            <w:shd w:val="clear" w:color="000000" w:fill="FFCC99"/>
            <w:noWrap/>
            <w:vAlign w:val="center"/>
            <w:hideMark/>
          </w:tcPr>
          <w:p w14:paraId="6765162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12 739,3</w:t>
            </w:r>
          </w:p>
        </w:tc>
        <w:tc>
          <w:tcPr>
            <w:tcW w:w="899" w:type="dxa"/>
            <w:tcBorders>
              <w:top w:val="nil"/>
              <w:left w:val="nil"/>
              <w:bottom w:val="single" w:sz="4" w:space="0" w:color="auto"/>
              <w:right w:val="single" w:sz="4" w:space="0" w:color="auto"/>
            </w:tcBorders>
            <w:shd w:val="clear" w:color="000000" w:fill="FFCC99"/>
            <w:noWrap/>
            <w:vAlign w:val="center"/>
            <w:hideMark/>
          </w:tcPr>
          <w:p w14:paraId="2C0F995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12 749,1</w:t>
            </w:r>
          </w:p>
        </w:tc>
      </w:tr>
      <w:tr w:rsidR="006F20F7" w:rsidRPr="00B575E8" w14:paraId="65322BB2"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97D97DD"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237B275"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DC5FCA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4F7B98A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539CC2D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6 670,7</w:t>
            </w:r>
          </w:p>
        </w:tc>
        <w:tc>
          <w:tcPr>
            <w:tcW w:w="942" w:type="dxa"/>
            <w:tcBorders>
              <w:top w:val="nil"/>
              <w:left w:val="nil"/>
              <w:bottom w:val="single" w:sz="4" w:space="0" w:color="auto"/>
              <w:right w:val="single" w:sz="4" w:space="0" w:color="auto"/>
            </w:tcBorders>
            <w:shd w:val="clear" w:color="000000" w:fill="FFCC99"/>
            <w:noWrap/>
            <w:vAlign w:val="center"/>
            <w:hideMark/>
          </w:tcPr>
          <w:p w14:paraId="3FEABEF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6 599,3</w:t>
            </w:r>
          </w:p>
        </w:tc>
        <w:tc>
          <w:tcPr>
            <w:tcW w:w="899" w:type="dxa"/>
            <w:tcBorders>
              <w:top w:val="nil"/>
              <w:left w:val="nil"/>
              <w:bottom w:val="single" w:sz="4" w:space="0" w:color="auto"/>
              <w:right w:val="single" w:sz="4" w:space="0" w:color="auto"/>
            </w:tcBorders>
            <w:shd w:val="clear" w:color="000000" w:fill="FFCC99"/>
            <w:noWrap/>
            <w:vAlign w:val="center"/>
            <w:hideMark/>
          </w:tcPr>
          <w:p w14:paraId="2BABF66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c>
          <w:tcPr>
            <w:tcW w:w="899" w:type="dxa"/>
            <w:tcBorders>
              <w:top w:val="nil"/>
              <w:left w:val="nil"/>
              <w:bottom w:val="single" w:sz="4" w:space="0" w:color="auto"/>
              <w:right w:val="single" w:sz="4" w:space="0" w:color="auto"/>
            </w:tcBorders>
            <w:shd w:val="clear" w:color="000000" w:fill="FFCC99"/>
            <w:noWrap/>
            <w:vAlign w:val="center"/>
            <w:hideMark/>
          </w:tcPr>
          <w:p w14:paraId="7F19630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c>
          <w:tcPr>
            <w:tcW w:w="899" w:type="dxa"/>
            <w:tcBorders>
              <w:top w:val="nil"/>
              <w:left w:val="nil"/>
              <w:bottom w:val="single" w:sz="4" w:space="0" w:color="auto"/>
              <w:right w:val="single" w:sz="4" w:space="0" w:color="auto"/>
            </w:tcBorders>
            <w:shd w:val="clear" w:color="000000" w:fill="FFCC99"/>
            <w:noWrap/>
            <w:vAlign w:val="center"/>
            <w:hideMark/>
          </w:tcPr>
          <w:p w14:paraId="0BF8DC9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6 614,7</w:t>
            </w:r>
          </w:p>
        </w:tc>
      </w:tr>
      <w:tr w:rsidR="006F20F7" w:rsidRPr="00B575E8" w14:paraId="2EEB68C4"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0C32C05"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A7CAC48"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BEA38A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738C00C2"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5D06051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AFF267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9728F0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AE5A81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76DEB5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6F20F7" w14:paraId="1C051E85"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1EE519"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447A4E7"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8E344A"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978FD30"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95C91E" w14:textId="77777777" w:rsidR="006F20F7" w:rsidRPr="006F20F7" w:rsidRDefault="006F20F7" w:rsidP="006F20F7">
            <w:pPr>
              <w:spacing w:after="0" w:line="240" w:lineRule="auto"/>
              <w:ind w:firstLineChars="300" w:firstLine="48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A5163F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74829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C3044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B8798F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7BA7AC10"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708A7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noWrap/>
            <w:vAlign w:val="center"/>
            <w:hideMark/>
          </w:tcPr>
          <w:p w14:paraId="777DC3C2" w14:textId="77777777" w:rsidR="006F20F7" w:rsidRPr="006F20F7" w:rsidRDefault="006F20F7" w:rsidP="006F20F7">
            <w:pPr>
              <w:spacing w:after="0" w:line="240" w:lineRule="auto"/>
              <w:ind w:firstLineChars="300" w:firstLine="480"/>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ECBEE5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082C1F0"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357019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0BE4927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5AD390D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300,0</w:t>
            </w:r>
          </w:p>
        </w:tc>
        <w:tc>
          <w:tcPr>
            <w:tcW w:w="899" w:type="dxa"/>
            <w:tcBorders>
              <w:top w:val="nil"/>
              <w:left w:val="nil"/>
              <w:bottom w:val="single" w:sz="4" w:space="0" w:color="auto"/>
              <w:right w:val="single" w:sz="4" w:space="0" w:color="auto"/>
            </w:tcBorders>
            <w:shd w:val="clear" w:color="000000" w:fill="FFCC99"/>
            <w:noWrap/>
            <w:vAlign w:val="center"/>
            <w:hideMark/>
          </w:tcPr>
          <w:p w14:paraId="01681EA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126D06B9"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300,0</w:t>
            </w:r>
          </w:p>
        </w:tc>
      </w:tr>
      <w:tr w:rsidR="006F20F7" w:rsidRPr="006F20F7" w14:paraId="388653D2"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80EABE"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EBA6618" w14:textId="77777777" w:rsidR="006F20F7" w:rsidRPr="006F20F7" w:rsidRDefault="006F20F7" w:rsidP="006F20F7">
            <w:pPr>
              <w:spacing w:after="0" w:line="240" w:lineRule="auto"/>
              <w:ind w:firstLineChars="100" w:firstLine="16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FEB963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BEE7A4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6D49AA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53CE0D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B8B57F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BBAD58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99F8A3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6F20F7" w14:paraId="782366FD"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4A7216"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70784D2" w14:textId="77777777" w:rsidR="006F20F7" w:rsidRPr="006F20F7" w:rsidRDefault="006F20F7" w:rsidP="006F20F7">
            <w:pPr>
              <w:spacing w:after="0" w:line="240" w:lineRule="auto"/>
              <w:ind w:firstLineChars="100" w:firstLine="16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Издръжка</w:t>
            </w:r>
          </w:p>
        </w:tc>
        <w:tc>
          <w:tcPr>
            <w:tcW w:w="1056" w:type="dxa"/>
            <w:tcBorders>
              <w:top w:val="nil"/>
              <w:left w:val="nil"/>
              <w:bottom w:val="single" w:sz="4" w:space="0" w:color="auto"/>
              <w:right w:val="single" w:sz="4" w:space="0" w:color="auto"/>
            </w:tcBorders>
            <w:shd w:val="clear" w:color="auto" w:fill="auto"/>
            <w:noWrap/>
            <w:vAlign w:val="center"/>
            <w:hideMark/>
          </w:tcPr>
          <w:p w14:paraId="467F231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670EE3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56E64F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7723C35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20A1DF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92BCD6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074490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6F20F7" w14:paraId="0BF37ABA"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132EE00" w14:textId="77777777" w:rsidR="006F20F7" w:rsidRPr="006F20F7" w:rsidRDefault="006F20F7" w:rsidP="006F20F7">
            <w:pPr>
              <w:spacing w:after="0" w:line="240" w:lineRule="auto"/>
              <w:jc w:val="both"/>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vAlign w:val="center"/>
            <w:hideMark/>
          </w:tcPr>
          <w:p w14:paraId="19E133AB" w14:textId="77777777" w:rsidR="006F20F7" w:rsidRPr="006F20F7" w:rsidRDefault="006F20F7" w:rsidP="006F20F7">
            <w:pPr>
              <w:spacing w:after="0" w:line="240" w:lineRule="auto"/>
              <w:ind w:firstLineChars="100" w:firstLine="16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6F87ED6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CAB7C4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9CC32D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59C6798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auto" w:fill="auto"/>
            <w:noWrap/>
            <w:vAlign w:val="center"/>
            <w:hideMark/>
          </w:tcPr>
          <w:p w14:paraId="2E30343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300,0</w:t>
            </w:r>
          </w:p>
        </w:tc>
        <w:tc>
          <w:tcPr>
            <w:tcW w:w="899" w:type="dxa"/>
            <w:tcBorders>
              <w:top w:val="nil"/>
              <w:left w:val="nil"/>
              <w:bottom w:val="single" w:sz="4" w:space="0" w:color="auto"/>
              <w:right w:val="single" w:sz="4" w:space="0" w:color="auto"/>
            </w:tcBorders>
            <w:shd w:val="clear" w:color="auto" w:fill="auto"/>
            <w:noWrap/>
            <w:vAlign w:val="center"/>
            <w:hideMark/>
          </w:tcPr>
          <w:p w14:paraId="0A4EE59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auto" w:fill="auto"/>
            <w:noWrap/>
            <w:vAlign w:val="center"/>
            <w:hideMark/>
          </w:tcPr>
          <w:p w14:paraId="0FCB792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300,0</w:t>
            </w:r>
          </w:p>
        </w:tc>
      </w:tr>
      <w:tr w:rsidR="006F20F7" w:rsidRPr="00B575E8" w14:paraId="087C9F56"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21174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128803AD"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0701AC6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63F0FB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C4A600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6C51EA9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DA28A9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FAB789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03DA8A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r>
      <w:tr w:rsidR="006F20F7" w:rsidRPr="006F20F7" w14:paraId="7AC6126B"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9D97F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2BDBF304"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006A5D7"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A14E43A"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E84449C"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1348EFB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020E73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95226F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AE3F7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444313BE"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BBD90A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526415C9"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4A4B129"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D2D5660"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F576A9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07A18BF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5B83132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4E821D7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0B0A8A7"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r>
      <w:tr w:rsidR="006F20F7" w:rsidRPr="006F20F7" w14:paraId="3D041752"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592A47"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3B7BFDB" w14:textId="77777777" w:rsidR="006F20F7" w:rsidRPr="006F20F7" w:rsidRDefault="006F20F7" w:rsidP="006F20F7">
            <w:pPr>
              <w:spacing w:after="0" w:line="240" w:lineRule="auto"/>
              <w:ind w:firstLineChars="100" w:firstLine="160"/>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1B481B2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845DAB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AE57A5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0094761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4 499,0</w:t>
            </w:r>
          </w:p>
        </w:tc>
        <w:tc>
          <w:tcPr>
            <w:tcW w:w="899" w:type="dxa"/>
            <w:tcBorders>
              <w:top w:val="nil"/>
              <w:left w:val="nil"/>
              <w:bottom w:val="single" w:sz="4" w:space="0" w:color="auto"/>
              <w:right w:val="single" w:sz="4" w:space="0" w:color="auto"/>
            </w:tcBorders>
            <w:shd w:val="clear" w:color="auto" w:fill="auto"/>
            <w:noWrap/>
            <w:vAlign w:val="center"/>
            <w:hideMark/>
          </w:tcPr>
          <w:p w14:paraId="5A821ED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2 028,0</w:t>
            </w:r>
          </w:p>
        </w:tc>
        <w:tc>
          <w:tcPr>
            <w:tcW w:w="899" w:type="dxa"/>
            <w:tcBorders>
              <w:top w:val="nil"/>
              <w:left w:val="nil"/>
              <w:bottom w:val="single" w:sz="4" w:space="0" w:color="auto"/>
              <w:right w:val="single" w:sz="4" w:space="0" w:color="auto"/>
            </w:tcBorders>
            <w:shd w:val="clear" w:color="auto" w:fill="auto"/>
            <w:noWrap/>
            <w:vAlign w:val="center"/>
            <w:hideMark/>
          </w:tcPr>
          <w:p w14:paraId="4CE65F45"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CE1C9B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0,0</w:t>
            </w:r>
          </w:p>
        </w:tc>
      </w:tr>
      <w:tr w:rsidR="006F20F7" w:rsidRPr="00B575E8" w14:paraId="1C4F8759"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A8F18B7"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EB3DA5A"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4CC9F89"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91139E3"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4E6A19E"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0ED2F04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4D59CC3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08FCE2D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897A2D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0,0</w:t>
            </w:r>
          </w:p>
        </w:tc>
      </w:tr>
      <w:tr w:rsidR="006F20F7" w:rsidRPr="006F20F7" w14:paraId="04D15E25"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08285D"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E01591D"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4C4ABDE"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80220B7"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ADE7BE"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EA0470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5D0C92D"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C2BF0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B2851A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18A736BD"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156943"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lastRenderedPageBreak/>
              <w:t> </w:t>
            </w:r>
          </w:p>
        </w:tc>
        <w:tc>
          <w:tcPr>
            <w:tcW w:w="3380" w:type="dxa"/>
            <w:tcBorders>
              <w:top w:val="nil"/>
              <w:left w:val="nil"/>
              <w:bottom w:val="single" w:sz="4" w:space="0" w:color="auto"/>
              <w:right w:val="single" w:sz="4" w:space="0" w:color="auto"/>
            </w:tcBorders>
            <w:shd w:val="clear" w:color="000000" w:fill="FFCC99"/>
            <w:noWrap/>
            <w:vAlign w:val="center"/>
            <w:hideMark/>
          </w:tcPr>
          <w:p w14:paraId="2374158B"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376B460B"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296AF7F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07B70AF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18 066,5</w:t>
            </w:r>
          </w:p>
        </w:tc>
        <w:tc>
          <w:tcPr>
            <w:tcW w:w="942" w:type="dxa"/>
            <w:tcBorders>
              <w:top w:val="nil"/>
              <w:left w:val="nil"/>
              <w:bottom w:val="single" w:sz="4" w:space="0" w:color="auto"/>
              <w:right w:val="single" w:sz="4" w:space="0" w:color="auto"/>
            </w:tcBorders>
            <w:shd w:val="clear" w:color="000000" w:fill="FFCC99"/>
            <w:noWrap/>
            <w:vAlign w:val="center"/>
            <w:hideMark/>
          </w:tcPr>
          <w:p w14:paraId="142C1F2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19 336,9</w:t>
            </w:r>
          </w:p>
        </w:tc>
        <w:tc>
          <w:tcPr>
            <w:tcW w:w="899" w:type="dxa"/>
            <w:tcBorders>
              <w:top w:val="nil"/>
              <w:left w:val="nil"/>
              <w:bottom w:val="single" w:sz="4" w:space="0" w:color="auto"/>
              <w:right w:val="single" w:sz="4" w:space="0" w:color="auto"/>
            </w:tcBorders>
            <w:shd w:val="clear" w:color="000000" w:fill="FFCC99"/>
            <w:noWrap/>
            <w:vAlign w:val="center"/>
            <w:hideMark/>
          </w:tcPr>
          <w:p w14:paraId="7BB35C2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19 342,8</w:t>
            </w:r>
          </w:p>
        </w:tc>
        <w:tc>
          <w:tcPr>
            <w:tcW w:w="899" w:type="dxa"/>
            <w:tcBorders>
              <w:top w:val="nil"/>
              <w:left w:val="nil"/>
              <w:bottom w:val="single" w:sz="4" w:space="0" w:color="auto"/>
              <w:right w:val="single" w:sz="4" w:space="0" w:color="auto"/>
            </w:tcBorders>
            <w:shd w:val="clear" w:color="000000" w:fill="FFCC99"/>
            <w:noWrap/>
            <w:vAlign w:val="center"/>
            <w:hideMark/>
          </w:tcPr>
          <w:p w14:paraId="2AE3273A"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19 354,0</w:t>
            </w:r>
          </w:p>
        </w:tc>
        <w:tc>
          <w:tcPr>
            <w:tcW w:w="899" w:type="dxa"/>
            <w:tcBorders>
              <w:top w:val="nil"/>
              <w:left w:val="nil"/>
              <w:bottom w:val="single" w:sz="4" w:space="0" w:color="auto"/>
              <w:right w:val="single" w:sz="4" w:space="0" w:color="auto"/>
            </w:tcBorders>
            <w:shd w:val="clear" w:color="000000" w:fill="FFCC99"/>
            <w:noWrap/>
            <w:vAlign w:val="center"/>
            <w:hideMark/>
          </w:tcPr>
          <w:p w14:paraId="676494A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19 363,8</w:t>
            </w:r>
          </w:p>
        </w:tc>
      </w:tr>
      <w:tr w:rsidR="006F20F7" w:rsidRPr="006F20F7" w14:paraId="4F2B3A0D"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EBBE5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2BF2B72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9680917"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7316F40"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85D76C"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FA616A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1C035BA"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5D9DC7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1EA938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B575E8" w14:paraId="06D896C1" w14:textId="77777777" w:rsidTr="006F20F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85ED69E"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95C59B1" w14:textId="77777777" w:rsidR="006F20F7" w:rsidRPr="006F20F7" w:rsidRDefault="006F20F7" w:rsidP="006F20F7">
            <w:pPr>
              <w:spacing w:after="0" w:line="240" w:lineRule="auto"/>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6E9C386"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30FEDEFF"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3CBDA505"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18 066,5</w:t>
            </w:r>
          </w:p>
        </w:tc>
        <w:tc>
          <w:tcPr>
            <w:tcW w:w="942" w:type="dxa"/>
            <w:tcBorders>
              <w:top w:val="nil"/>
              <w:left w:val="nil"/>
              <w:bottom w:val="single" w:sz="4" w:space="0" w:color="auto"/>
              <w:right w:val="single" w:sz="4" w:space="0" w:color="auto"/>
            </w:tcBorders>
            <w:shd w:val="clear" w:color="000000" w:fill="FFCC99"/>
            <w:noWrap/>
            <w:vAlign w:val="center"/>
            <w:hideMark/>
          </w:tcPr>
          <w:p w14:paraId="52707620"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24 151,3</w:t>
            </w:r>
          </w:p>
        </w:tc>
        <w:tc>
          <w:tcPr>
            <w:tcW w:w="899" w:type="dxa"/>
            <w:tcBorders>
              <w:top w:val="nil"/>
              <w:left w:val="nil"/>
              <w:bottom w:val="single" w:sz="4" w:space="0" w:color="auto"/>
              <w:right w:val="single" w:sz="4" w:space="0" w:color="auto"/>
            </w:tcBorders>
            <w:shd w:val="clear" w:color="000000" w:fill="FFCC99"/>
            <w:noWrap/>
            <w:vAlign w:val="center"/>
            <w:hideMark/>
          </w:tcPr>
          <w:p w14:paraId="3F708424"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21 670,8</w:t>
            </w:r>
          </w:p>
        </w:tc>
        <w:tc>
          <w:tcPr>
            <w:tcW w:w="899" w:type="dxa"/>
            <w:tcBorders>
              <w:top w:val="nil"/>
              <w:left w:val="nil"/>
              <w:bottom w:val="single" w:sz="4" w:space="0" w:color="auto"/>
              <w:right w:val="single" w:sz="4" w:space="0" w:color="auto"/>
            </w:tcBorders>
            <w:shd w:val="clear" w:color="000000" w:fill="FFCC99"/>
            <w:noWrap/>
            <w:vAlign w:val="center"/>
            <w:hideMark/>
          </w:tcPr>
          <w:p w14:paraId="5A8A1CBD"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19 669,4</w:t>
            </w:r>
          </w:p>
        </w:tc>
        <w:tc>
          <w:tcPr>
            <w:tcW w:w="899" w:type="dxa"/>
            <w:tcBorders>
              <w:top w:val="nil"/>
              <w:left w:val="nil"/>
              <w:bottom w:val="single" w:sz="4" w:space="0" w:color="auto"/>
              <w:right w:val="single" w:sz="4" w:space="0" w:color="auto"/>
            </w:tcBorders>
            <w:shd w:val="clear" w:color="000000" w:fill="FFCC99"/>
            <w:noWrap/>
            <w:vAlign w:val="center"/>
            <w:hideMark/>
          </w:tcPr>
          <w:p w14:paraId="7F7D5952" w14:textId="77777777" w:rsidR="006F20F7" w:rsidRPr="006F20F7" w:rsidRDefault="006F20F7" w:rsidP="006F20F7">
            <w:pPr>
              <w:spacing w:after="0" w:line="240" w:lineRule="auto"/>
              <w:jc w:val="right"/>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19 663,8</w:t>
            </w:r>
          </w:p>
        </w:tc>
      </w:tr>
      <w:tr w:rsidR="006F20F7" w:rsidRPr="006F20F7" w14:paraId="0F0328D2"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E1C163F"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68E4833"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B74BA26"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1613AE"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FDC5D0"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3F9AA0F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1E0CDB"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DE0015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59FD03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 </w:t>
            </w:r>
          </w:p>
        </w:tc>
      </w:tr>
      <w:tr w:rsidR="006F20F7" w:rsidRPr="006F20F7" w14:paraId="318634FE"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741B02C"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E103E14"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502A8B03"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0B23D4C6"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336</w:t>
            </w:r>
          </w:p>
        </w:tc>
        <w:tc>
          <w:tcPr>
            <w:tcW w:w="1056" w:type="dxa"/>
            <w:tcBorders>
              <w:top w:val="nil"/>
              <w:left w:val="nil"/>
              <w:bottom w:val="single" w:sz="4" w:space="0" w:color="auto"/>
              <w:right w:val="single" w:sz="4" w:space="0" w:color="auto"/>
            </w:tcBorders>
            <w:shd w:val="clear" w:color="auto" w:fill="auto"/>
            <w:noWrap/>
            <w:vAlign w:val="center"/>
            <w:hideMark/>
          </w:tcPr>
          <w:p w14:paraId="78A66BD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416</w:t>
            </w:r>
          </w:p>
        </w:tc>
        <w:tc>
          <w:tcPr>
            <w:tcW w:w="942" w:type="dxa"/>
            <w:tcBorders>
              <w:top w:val="nil"/>
              <w:left w:val="nil"/>
              <w:bottom w:val="single" w:sz="4" w:space="0" w:color="auto"/>
              <w:right w:val="single" w:sz="4" w:space="0" w:color="auto"/>
            </w:tcBorders>
            <w:shd w:val="clear" w:color="auto" w:fill="auto"/>
            <w:noWrap/>
            <w:vAlign w:val="center"/>
            <w:hideMark/>
          </w:tcPr>
          <w:p w14:paraId="23852FD7"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47891F40"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7280B36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4E6FC931"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416</w:t>
            </w:r>
          </w:p>
        </w:tc>
      </w:tr>
      <w:tr w:rsidR="006F20F7" w:rsidRPr="006F20F7" w14:paraId="618699D6" w14:textId="77777777" w:rsidTr="006F20F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4ABC619" w14:textId="77777777" w:rsidR="006F20F7" w:rsidRPr="006F20F7" w:rsidRDefault="006F20F7" w:rsidP="006F20F7">
            <w:pPr>
              <w:spacing w:after="0" w:line="240" w:lineRule="auto"/>
              <w:jc w:val="both"/>
              <w:rPr>
                <w:rFonts w:ascii="Times New Roman" w:eastAsia="Times New Roman" w:hAnsi="Times New Roman" w:cs="Times New Roman"/>
                <w:b/>
                <w:bCs/>
                <w:color w:val="000000"/>
                <w:sz w:val="16"/>
                <w:szCs w:val="16"/>
                <w:lang w:val="en-US"/>
              </w:rPr>
            </w:pPr>
            <w:r w:rsidRPr="006F20F7">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CDB6E0B" w14:textId="77777777" w:rsidR="006F20F7" w:rsidRPr="006F20F7" w:rsidRDefault="006F20F7" w:rsidP="006F20F7">
            <w:pPr>
              <w:spacing w:after="0" w:line="240" w:lineRule="auto"/>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9198858"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3906479"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56B3AE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942" w:type="dxa"/>
            <w:tcBorders>
              <w:top w:val="nil"/>
              <w:left w:val="nil"/>
              <w:bottom w:val="single" w:sz="4" w:space="0" w:color="auto"/>
              <w:right w:val="single" w:sz="4" w:space="0" w:color="auto"/>
            </w:tcBorders>
            <w:shd w:val="clear" w:color="auto" w:fill="auto"/>
            <w:noWrap/>
            <w:vAlign w:val="center"/>
            <w:hideMark/>
          </w:tcPr>
          <w:p w14:paraId="0DBF1ADE"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776688C"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1495C204"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040D05F" w14:textId="77777777" w:rsidR="006F20F7" w:rsidRPr="006F20F7" w:rsidRDefault="006F20F7" w:rsidP="006F20F7">
            <w:pPr>
              <w:spacing w:after="0" w:line="240" w:lineRule="auto"/>
              <w:jc w:val="right"/>
              <w:rPr>
                <w:rFonts w:ascii="Times New Roman" w:eastAsia="Times New Roman" w:hAnsi="Times New Roman" w:cs="Times New Roman"/>
                <w:color w:val="000000"/>
                <w:sz w:val="16"/>
                <w:szCs w:val="16"/>
                <w:lang w:val="en-US"/>
              </w:rPr>
            </w:pPr>
            <w:r w:rsidRPr="006F20F7">
              <w:rPr>
                <w:rFonts w:ascii="Times New Roman" w:eastAsia="Times New Roman" w:hAnsi="Times New Roman" w:cs="Times New Roman"/>
                <w:color w:val="000000"/>
                <w:sz w:val="16"/>
                <w:szCs w:val="16"/>
                <w:lang w:val="en-US"/>
              </w:rPr>
              <w:t>0</w:t>
            </w:r>
          </w:p>
        </w:tc>
      </w:tr>
    </w:tbl>
    <w:p w14:paraId="7925B275" w14:textId="75ED0AAC" w:rsidR="009A2E2D" w:rsidRPr="00B575E8" w:rsidRDefault="009A2E2D" w:rsidP="00684F47">
      <w:pPr>
        <w:spacing w:after="0" w:line="240" w:lineRule="auto"/>
        <w:ind w:left="567"/>
        <w:jc w:val="both"/>
        <w:rPr>
          <w:rFonts w:ascii="Times New Roman" w:hAnsi="Times New Roman" w:cs="Times New Roman"/>
          <w:b/>
          <w:color w:val="4A7C2C" w:themeColor="accent4" w:themeShade="BF"/>
          <w:sz w:val="24"/>
        </w:rPr>
      </w:pPr>
    </w:p>
    <w:p w14:paraId="1A78C829" w14:textId="651ABD9E" w:rsidR="00683FA7"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2100.03</w:t>
      </w:r>
      <w:r w:rsidR="004D09FE" w:rsidRPr="00B575E8">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B575E8">
        <w:rPr>
          <w:rFonts w:ascii="Times New Roman" w:hAnsi="Times New Roman" w:cs="Times New Roman"/>
          <w:b/>
          <w:i/>
          <w:color w:val="0000CC"/>
        </w:rPr>
        <w:t xml:space="preserve">Цели на </w:t>
      </w:r>
      <w:r w:rsidR="00AC17A6" w:rsidRPr="00B575E8">
        <w:rPr>
          <w:rFonts w:ascii="Times New Roman" w:hAnsi="Times New Roman"/>
          <w:b/>
          <w:i/>
          <w:color w:val="0000CC"/>
        </w:rPr>
        <w:t>бюджетната програма</w:t>
      </w:r>
    </w:p>
    <w:p w14:paraId="775A1C1E" w14:textId="77777777" w:rsidR="0020215F" w:rsidRPr="00B575E8" w:rsidRDefault="0020215F" w:rsidP="00684F47">
      <w:pPr>
        <w:tabs>
          <w:tab w:val="num" w:pos="851"/>
        </w:tabs>
        <w:spacing w:after="0" w:line="240" w:lineRule="auto"/>
        <w:ind w:firstLine="567"/>
        <w:jc w:val="both"/>
        <w:rPr>
          <w:rFonts w:ascii="Times New Roman" w:hAnsi="Times New Roman" w:cs="Times New Roman"/>
        </w:rPr>
      </w:pPr>
      <w:r w:rsidRPr="00B575E8">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B575E8">
        <w:rPr>
          <w:rFonts w:ascii="Times New Roman" w:hAnsi="Times New Roman" w:cs="Times New Roman"/>
        </w:rPr>
        <w:t>те</w:t>
      </w:r>
      <w:r w:rsidRPr="00B575E8">
        <w:rPr>
          <w:rFonts w:ascii="Times New Roman" w:hAnsi="Times New Roman" w:cs="Times New Roman"/>
        </w:rPr>
        <w:t xml:space="preserve"> на </w:t>
      </w:r>
      <w:r w:rsidR="00490D9E" w:rsidRPr="00B575E8">
        <w:rPr>
          <w:rFonts w:ascii="Times New Roman" w:hAnsi="Times New Roman" w:cs="Times New Roman"/>
        </w:rPr>
        <w:t>МРРБ</w:t>
      </w:r>
      <w:r w:rsidRPr="00B575E8">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B575E8">
        <w:rPr>
          <w:rFonts w:ascii="Times New Roman" w:hAnsi="Times New Roman" w:cs="Times New Roman"/>
        </w:rPr>
        <w:t>предоставяни по</w:t>
      </w:r>
      <w:r w:rsidRPr="00B575E8">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B575E8" w:rsidRDefault="0000266E" w:rsidP="00684F47">
      <w:pPr>
        <w:pStyle w:val="ListParagraph"/>
        <w:tabs>
          <w:tab w:val="num" w:pos="851"/>
        </w:tabs>
        <w:spacing w:after="0" w:line="240" w:lineRule="auto"/>
        <w:ind w:left="0" w:firstLine="567"/>
        <w:rPr>
          <w:rFonts w:ascii="Times New Roman" w:hAnsi="Times New Roman"/>
          <w:b/>
        </w:rPr>
      </w:pPr>
      <w:r w:rsidRPr="00B575E8">
        <w:rPr>
          <w:rFonts w:ascii="Times New Roman" w:hAnsi="Times New Roman"/>
          <w:b/>
        </w:rPr>
        <w:t>Неприложимо</w:t>
      </w:r>
    </w:p>
    <w:p w14:paraId="0D3AC4D1"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B575E8">
        <w:rPr>
          <w:rFonts w:ascii="Times New Roman" w:eastAsia="Times New Roman" w:hAnsi="Times New Roman" w:cs="Times New Roman"/>
          <w:lang w:eastAsia="bg-BG"/>
        </w:rPr>
        <w:t>ата за класифицирана информация;</w:t>
      </w:r>
    </w:p>
    <w:p w14:paraId="068A40C1"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B575E8">
        <w:rPr>
          <w:rFonts w:ascii="Times New Roman" w:eastAsia="Times New Roman" w:hAnsi="Times New Roman" w:cs="Times New Roman"/>
          <w:lang w:eastAsia="bg-BG"/>
        </w:rPr>
        <w:t xml:space="preserve"> на държавната и служебна тайна;</w:t>
      </w:r>
    </w:p>
    <w:p w14:paraId="1C2C8412" w14:textId="00221403" w:rsidR="00D36FA0"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финансови средства за поддръжка на гражд</w:t>
      </w:r>
      <w:r w:rsidR="00921785" w:rsidRPr="00B575E8">
        <w:rPr>
          <w:rFonts w:ascii="Times New Roman" w:eastAsia="Times New Roman" w:hAnsi="Times New Roman" w:cs="Times New Roman"/>
          <w:lang w:eastAsia="bg-BG"/>
        </w:rPr>
        <w:t>анските ресурси.</w:t>
      </w:r>
    </w:p>
    <w:p w14:paraId="72D36CAC"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B575E8">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B575E8" w:rsidRDefault="000958BC" w:rsidP="00684F47">
      <w:pPr>
        <w:tabs>
          <w:tab w:val="num" w:pos="851"/>
        </w:tabs>
        <w:spacing w:after="0" w:line="240" w:lineRule="auto"/>
        <w:ind w:firstLine="567"/>
        <w:contextualSpacing/>
        <w:jc w:val="both"/>
        <w:rPr>
          <w:rFonts w:ascii="Times New Roman" w:eastAsia="Calibri" w:hAnsi="Times New Roman" w:cs="Times New Roman"/>
          <w:b/>
        </w:rPr>
      </w:pPr>
      <w:r w:rsidRPr="00B575E8">
        <w:rPr>
          <w:rFonts w:ascii="Times New Roman" w:eastAsia="Calibri" w:hAnsi="Times New Roman" w:cs="Times New Roman"/>
          <w:b/>
        </w:rPr>
        <w:t>Неприложимо</w:t>
      </w:r>
    </w:p>
    <w:p w14:paraId="6863EE30" w14:textId="77777777" w:rsidR="00AC17A6" w:rsidRPr="00B575E8" w:rsidRDefault="00490D9E"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w:t>
      </w:r>
      <w:r w:rsidR="00AC17A6" w:rsidRPr="00B575E8">
        <w:rPr>
          <w:rFonts w:ascii="Times New Roman" w:eastAsia="Calibri" w:hAnsi="Times New Roman" w:cs="Times New Roman"/>
          <w:b/>
          <w:i/>
          <w:color w:val="0000CC"/>
        </w:rPr>
        <w:t>редоставян</w:t>
      </w:r>
      <w:r w:rsidRPr="00B575E8">
        <w:rPr>
          <w:rFonts w:ascii="Times New Roman" w:eastAsia="Calibri" w:hAnsi="Times New Roman" w:cs="Times New Roman"/>
          <w:b/>
          <w:i/>
          <w:color w:val="0000CC"/>
        </w:rPr>
        <w:t>и по програмата</w:t>
      </w:r>
      <w:r w:rsidR="00AC17A6" w:rsidRPr="00B575E8">
        <w:rPr>
          <w:rFonts w:ascii="Times New Roman" w:eastAsia="Calibri" w:hAnsi="Times New Roman" w:cs="Times New Roman"/>
          <w:b/>
          <w:i/>
          <w:color w:val="0000CC"/>
        </w:rPr>
        <w:t xml:space="preserve"> продукт</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/услуг</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w:t>
      </w:r>
    </w:p>
    <w:p w14:paraId="5CB598C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Участие в разработването на проекти на нормативни актове;</w:t>
      </w:r>
    </w:p>
    <w:p w14:paraId="3DB3E9D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B575E8">
        <w:rPr>
          <w:rFonts w:ascii="Times New Roman" w:eastAsia="Calibri" w:hAnsi="Times New Roman" w:cs="Times New Roman"/>
        </w:rPr>
        <w:t>на сметките за СЕС</w:t>
      </w:r>
      <w:r w:rsidRPr="00B575E8">
        <w:rPr>
          <w:rFonts w:ascii="Times New Roman" w:eastAsia="Calibri" w:hAnsi="Times New Roman" w:cs="Times New Roman"/>
        </w:rPr>
        <w:t>;</w:t>
      </w:r>
    </w:p>
    <w:p w14:paraId="0B72CB1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Отчитане изпълнението на бюджета и на </w:t>
      </w:r>
      <w:r w:rsidR="005F2286" w:rsidRPr="00B575E8">
        <w:rPr>
          <w:rFonts w:ascii="Times New Roman" w:eastAsia="Calibri" w:hAnsi="Times New Roman" w:cs="Times New Roman"/>
        </w:rPr>
        <w:t>сметките за СЕС</w:t>
      </w:r>
      <w:r w:rsidRPr="00B575E8">
        <w:rPr>
          <w:rFonts w:ascii="Times New Roman" w:eastAsia="Calibri" w:hAnsi="Times New Roman" w:cs="Times New Roman"/>
        </w:rPr>
        <w:t>;</w:t>
      </w:r>
    </w:p>
    <w:p w14:paraId="4DE5D69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Разпределение на бюджет</w:t>
      </w:r>
      <w:r w:rsidR="005F2286" w:rsidRPr="00B575E8">
        <w:rPr>
          <w:rFonts w:ascii="Times New Roman" w:eastAsia="Calibri" w:hAnsi="Times New Roman" w:cs="Times New Roman"/>
        </w:rPr>
        <w:t>а</w:t>
      </w:r>
      <w:r w:rsidRPr="00B575E8">
        <w:rPr>
          <w:rFonts w:ascii="Times New Roman" w:eastAsia="Calibri" w:hAnsi="Times New Roman" w:cs="Times New Roman"/>
        </w:rPr>
        <w:t>;</w:t>
      </w:r>
    </w:p>
    <w:p w14:paraId="056669A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социална политика и социално сътрудничество;</w:t>
      </w:r>
    </w:p>
    <w:p w14:paraId="49D5FB7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Деловодно обслужване;</w:t>
      </w:r>
    </w:p>
    <w:p w14:paraId="311D91F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на учрежденския архив;</w:t>
      </w:r>
    </w:p>
    <w:p w14:paraId="5675D3B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Прием на по постъпили жалби и писма на граждани;</w:t>
      </w:r>
    </w:p>
    <w:p w14:paraId="0147567E"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страницата на министерството в Интернет;</w:t>
      </w:r>
    </w:p>
    <w:p w14:paraId="7C02C65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lastRenderedPageBreak/>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Планиране и организиране на строително-монтажни работи;</w:t>
      </w:r>
    </w:p>
    <w:p w14:paraId="4AABB45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Материално-техническо снабдяване;</w:t>
      </w:r>
    </w:p>
    <w:p w14:paraId="383254C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Хигиенно и транспортно обслужване;</w:t>
      </w:r>
    </w:p>
    <w:p w14:paraId="7DEB5B1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B575E8" w:rsidRDefault="00370D3D"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Администриране на договори за абонаменто и сервизно обслужване, п</w:t>
      </w:r>
      <w:r w:rsidR="00AC17A6" w:rsidRPr="00B575E8">
        <w:rPr>
          <w:rFonts w:ascii="Times New Roman" w:eastAsia="Calibri" w:hAnsi="Times New Roman" w:cs="Times New Roman"/>
        </w:rPr>
        <w:t>реводи на материали и документи от български на съответния чужд език и обратно</w:t>
      </w:r>
      <w:r w:rsidRPr="00B575E8">
        <w:rPr>
          <w:rFonts w:ascii="Times New Roman" w:eastAsia="Calibri" w:hAnsi="Times New Roman" w:cs="Times New Roman"/>
        </w:rPr>
        <w:t>, доставки и др.</w:t>
      </w:r>
    </w:p>
    <w:p w14:paraId="173CC0C9" w14:textId="77777777" w:rsidR="00AC17A6" w:rsidRPr="00B575E8" w:rsidRDefault="00AC17A6"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0BC8E14"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Инспекторат</w:t>
      </w:r>
    </w:p>
    <w:p w14:paraId="2CA34B71" w14:textId="77777777" w:rsidR="009D7545" w:rsidRPr="00B575E8" w:rsidRDefault="0001251D"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lang w:val="ru-RU"/>
        </w:rPr>
        <w:t>Финансови контрольори</w:t>
      </w:r>
    </w:p>
    <w:p w14:paraId="6C65D41D" w14:textId="77777777" w:rsidR="00AC17A6" w:rsidRPr="00B575E8" w:rsidRDefault="00AC17A6"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B575E8">
        <w:rPr>
          <w:rFonts w:ascii="Times New Roman" w:hAnsi="Times New Roman" w:cs="Times New Roman"/>
          <w:bCs/>
        </w:rPr>
        <w:t>Стратегическо планиране и програми за регионално развитие</w:t>
      </w:r>
      <w:r w:rsidRPr="00B575E8">
        <w:rPr>
          <w:rFonts w:ascii="Times New Roman" w:hAnsi="Times New Roman" w:cs="Times New Roman"/>
          <w:bCs/>
        </w:rPr>
        <w:t xml:space="preserve">“ и </w:t>
      </w:r>
      <w:r w:rsidR="001210D6" w:rsidRPr="00B575E8">
        <w:rPr>
          <w:rFonts w:ascii="Times New Roman" w:hAnsi="Times New Roman" w:cs="Times New Roman"/>
          <w:bCs/>
        </w:rPr>
        <w:t>дирекция „Управление на териториалното сътрудничество“</w:t>
      </w:r>
      <w:r w:rsidR="009C0805" w:rsidRPr="00B575E8">
        <w:rPr>
          <w:rFonts w:ascii="Times New Roman" w:hAnsi="Times New Roman" w:cs="Times New Roman"/>
          <w:bCs/>
        </w:rPr>
        <w:t xml:space="preserve">. </w:t>
      </w:r>
      <w:r w:rsidRPr="00B575E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B575E8">
        <w:rPr>
          <w:rFonts w:ascii="Times New Roman" w:hAnsi="Times New Roman" w:cs="Times New Roman"/>
          <w:bCs/>
        </w:rPr>
        <w:t>ията на министъра на финансите.</w:t>
      </w:r>
      <w:r w:rsidRPr="00B575E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Дирекция „Вътрешен одит“</w:t>
      </w:r>
    </w:p>
    <w:p w14:paraId="79456D18" w14:textId="77777777" w:rsidR="00DF0F39" w:rsidRPr="00B575E8" w:rsidRDefault="00DF0F39" w:rsidP="00684F47">
      <w:pPr>
        <w:tabs>
          <w:tab w:val="left" w:pos="851"/>
        </w:tabs>
        <w:spacing w:after="0" w:line="240" w:lineRule="auto"/>
        <w:ind w:firstLine="567"/>
        <w:jc w:val="both"/>
        <w:rPr>
          <w:rFonts w:ascii="Times New Roman" w:hAnsi="Times New Roman" w:cs="Times New Roman"/>
          <w:b/>
          <w:bCs/>
          <w:i/>
        </w:rPr>
      </w:pPr>
      <w:r w:rsidRPr="00B575E8">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„Административно обслужване и човешки ресурси</w:t>
      </w:r>
      <w:r w:rsidRPr="00B575E8">
        <w:rPr>
          <w:rFonts w:ascii="Times New Roman" w:hAnsi="Times New Roman" w:cs="Times New Roman"/>
          <w:b/>
          <w:bCs/>
        </w:rPr>
        <w:t>“</w:t>
      </w:r>
    </w:p>
    <w:p w14:paraId="34808883" w14:textId="77777777" w:rsidR="009D7545" w:rsidRPr="00B575E8" w:rsidRDefault="009D7545"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B575E8">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hAnsi="Times New Roman" w:cs="Times New Roman"/>
          <w:b/>
          <w:bCs/>
          <w:i/>
        </w:rPr>
        <w:t>Дирекция „</w:t>
      </w:r>
      <w:r w:rsidRPr="00B575E8">
        <w:rPr>
          <w:rFonts w:ascii="Times New Roman" w:hAnsi="Times New Roman" w:cs="Times New Roman"/>
          <w:b/>
          <w:i/>
        </w:rPr>
        <w:t>Връзки с обществеността, протокол  и международно сътрудничество</w:t>
      </w:r>
      <w:r w:rsidRPr="00B575E8">
        <w:rPr>
          <w:rFonts w:ascii="Times New Roman" w:hAnsi="Times New Roman" w:cs="Times New Roman"/>
          <w:b/>
          <w:bCs/>
          <w:i/>
        </w:rPr>
        <w:t>“</w:t>
      </w:r>
      <w:r w:rsidRPr="00B575E8">
        <w:rPr>
          <w:rFonts w:ascii="Times New Roman" w:hAnsi="Times New Roman" w:cs="Times New Roman"/>
          <w:bCs/>
          <w:i/>
        </w:rPr>
        <w:t xml:space="preserve"> </w:t>
      </w:r>
    </w:p>
    <w:p w14:paraId="5BC9D84A" w14:textId="77777777" w:rsidR="00340165" w:rsidRPr="00B575E8" w:rsidRDefault="00340165"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w:t>
      </w:r>
      <w:r w:rsidRPr="00B575E8">
        <w:rPr>
          <w:rFonts w:ascii="Times New Roman" w:eastAsia="Times New Roman" w:hAnsi="Times New Roman" w:cs="Times New Roman"/>
          <w:lang w:eastAsia="bg-BG"/>
        </w:rPr>
        <w:lastRenderedPageBreak/>
        <w:t>повишаване на обществената подкрепа за политиките в сферата на регионалното развитие и благоустройството.</w:t>
      </w:r>
    </w:p>
    <w:p w14:paraId="697B74DC"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„Финансово-стопански дейности</w:t>
      </w:r>
      <w:r w:rsidRPr="00B575E8">
        <w:rPr>
          <w:rFonts w:ascii="Times New Roman" w:hAnsi="Times New Roman" w:cs="Times New Roman"/>
          <w:b/>
          <w:bCs/>
        </w:rPr>
        <w:t>“</w:t>
      </w:r>
    </w:p>
    <w:p w14:paraId="403EFDEE" w14:textId="77777777" w:rsidR="00AC17A6" w:rsidRPr="00B575E8" w:rsidRDefault="00FC1030" w:rsidP="00684F47">
      <w:pPr>
        <w:tabs>
          <w:tab w:val="num" w:pos="851"/>
        </w:tabs>
        <w:spacing w:after="0" w:line="240" w:lineRule="auto"/>
        <w:ind w:firstLine="567"/>
        <w:jc w:val="both"/>
        <w:rPr>
          <w:rFonts w:ascii="Times New Roman" w:hAnsi="Times New Roman"/>
          <w:bCs/>
        </w:rPr>
      </w:pPr>
      <w:r w:rsidRPr="00B575E8">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B575E8">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B575E8" w:rsidRDefault="00AC17A6" w:rsidP="000D6650">
      <w:pPr>
        <w:numPr>
          <w:ilvl w:val="0"/>
          <w:numId w:val="50"/>
        </w:numPr>
        <w:tabs>
          <w:tab w:val="clear" w:pos="720"/>
          <w:tab w:val="num" w:pos="851"/>
        </w:tabs>
        <w:spacing w:after="0" w:line="240" w:lineRule="auto"/>
        <w:ind w:left="0" w:firstLine="567"/>
        <w:jc w:val="both"/>
        <w:rPr>
          <w:rFonts w:ascii="Times New Roman" w:hAnsi="Times New Roman" w:cs="Times New Roman"/>
          <w:bCs/>
          <w:i/>
        </w:rPr>
      </w:pPr>
      <w:r w:rsidRPr="00B575E8">
        <w:rPr>
          <w:rFonts w:ascii="Times New Roman" w:hAnsi="Times New Roman" w:cs="Times New Roman"/>
          <w:b/>
          <w:bCs/>
          <w:i/>
        </w:rPr>
        <w:t>Дирекция „Информационно обслужване и системи за сигурност "</w:t>
      </w:r>
      <w:r w:rsidRPr="00B575E8">
        <w:rPr>
          <w:rFonts w:ascii="Times New Roman" w:hAnsi="Times New Roman" w:cs="Times New Roman"/>
          <w:bCs/>
          <w:i/>
        </w:rPr>
        <w:t xml:space="preserve"> </w:t>
      </w:r>
    </w:p>
    <w:p w14:paraId="622C900F" w14:textId="77777777" w:rsidR="00AC5C14" w:rsidRPr="00B575E8" w:rsidRDefault="00AC17A6" w:rsidP="00684F47">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Дирекци</w:t>
      </w:r>
      <w:r w:rsidR="00AC5C14" w:rsidRPr="00B575E8">
        <w:rPr>
          <w:rFonts w:ascii="Times New Roman" w:hAnsi="Times New Roman"/>
          <w:bCs/>
        </w:rPr>
        <w:t>ята планира сновно дейности за: а</w:t>
      </w:r>
      <w:r w:rsidRPr="00B575E8">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B575E8">
        <w:rPr>
          <w:rFonts w:ascii="Times New Roman" w:hAnsi="Times New Roman"/>
          <w:bCs/>
        </w:rPr>
        <w:t>о</w:t>
      </w:r>
      <w:r w:rsidRPr="00B575E8">
        <w:rPr>
          <w:rFonts w:ascii="Times New Roman" w:hAnsi="Times New Roman"/>
          <w:bCs/>
        </w:rPr>
        <w:t xml:space="preserve"> време, поддръжка на комуникационната мрежа на МРРБ и др</w:t>
      </w:r>
      <w:r w:rsidR="000B1736" w:rsidRPr="00B575E8">
        <w:rPr>
          <w:rFonts w:ascii="Times New Roman" w:hAnsi="Times New Roman"/>
          <w:bCs/>
        </w:rPr>
        <w:t>.</w:t>
      </w:r>
      <w:r w:rsidRPr="00B575E8">
        <w:rPr>
          <w:rFonts w:ascii="Times New Roman" w:hAnsi="Times New Roman"/>
          <w:bCs/>
        </w:rPr>
        <w:t xml:space="preserve"> </w:t>
      </w:r>
    </w:p>
    <w:p w14:paraId="629F8682" w14:textId="77777777" w:rsidR="00AC17A6" w:rsidRPr="00B575E8" w:rsidRDefault="00AC17A6" w:rsidP="000D6650">
      <w:pPr>
        <w:pStyle w:val="ListParagraph"/>
        <w:numPr>
          <w:ilvl w:val="0"/>
          <w:numId w:val="50"/>
        </w:numPr>
        <w:tabs>
          <w:tab w:val="clear" w:pos="720"/>
          <w:tab w:val="num" w:pos="851"/>
        </w:tabs>
        <w:spacing w:after="0" w:line="240" w:lineRule="auto"/>
        <w:ind w:left="0" w:firstLine="567"/>
        <w:jc w:val="both"/>
        <w:rPr>
          <w:rFonts w:ascii="Times New Roman" w:hAnsi="Times New Roman"/>
          <w:bCs/>
        </w:rPr>
      </w:pPr>
      <w:r w:rsidRPr="00B575E8">
        <w:rPr>
          <w:rFonts w:ascii="Times New Roman" w:hAnsi="Times New Roman"/>
          <w:b/>
          <w:bCs/>
          <w:i/>
        </w:rPr>
        <w:t>Дирекция „Обществени поръчки"</w:t>
      </w:r>
      <w:r w:rsidRPr="00B575E8">
        <w:rPr>
          <w:rFonts w:ascii="Times New Roman" w:hAnsi="Times New Roman"/>
          <w:bCs/>
          <w:i/>
          <w:lang w:val="en-US"/>
        </w:rPr>
        <w:t xml:space="preserve"> </w:t>
      </w:r>
    </w:p>
    <w:p w14:paraId="1CF81B1F" w14:textId="77777777" w:rsidR="000E11DB" w:rsidRPr="00B575E8" w:rsidRDefault="000E11DB" w:rsidP="00684F47">
      <w:pPr>
        <w:tabs>
          <w:tab w:val="num" w:pos="851"/>
        </w:tabs>
        <w:spacing w:after="0" w:line="240" w:lineRule="auto"/>
        <w:ind w:firstLine="567"/>
        <w:jc w:val="both"/>
        <w:rPr>
          <w:rFonts w:ascii="Times New Roman" w:hAnsi="Times New Roman"/>
          <w:bCs/>
        </w:rPr>
      </w:pPr>
      <w:r w:rsidRPr="00B575E8">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B575E8" w:rsidRDefault="00AC17A6" w:rsidP="000D6650">
      <w:pPr>
        <w:numPr>
          <w:ilvl w:val="0"/>
          <w:numId w:val="50"/>
        </w:numPr>
        <w:tabs>
          <w:tab w:val="num" w:pos="851"/>
        </w:tabs>
        <w:spacing w:after="0" w:line="240" w:lineRule="auto"/>
        <w:ind w:left="0" w:firstLine="567"/>
        <w:contextualSpacing/>
        <w:jc w:val="both"/>
        <w:rPr>
          <w:rFonts w:ascii="Times New Roman" w:eastAsia="Calibri" w:hAnsi="Times New Roman" w:cs="Times New Roman"/>
          <w:b/>
          <w:bCs/>
          <w:i/>
        </w:rPr>
      </w:pPr>
      <w:r w:rsidRPr="00B575E8">
        <w:rPr>
          <w:rFonts w:ascii="Times New Roman" w:eastAsia="Calibri" w:hAnsi="Times New Roman" w:cs="Times New Roman"/>
          <w:b/>
          <w:bCs/>
          <w:i/>
        </w:rPr>
        <w:t xml:space="preserve">Дирекция „Правна“ </w:t>
      </w:r>
    </w:p>
    <w:p w14:paraId="13CC4921" w14:textId="5EB1AC73" w:rsidR="00D36FA0" w:rsidRPr="00B575E8" w:rsidRDefault="00FD3FA0" w:rsidP="00684F47">
      <w:pPr>
        <w:tabs>
          <w:tab w:val="num" w:pos="851"/>
        </w:tabs>
        <w:spacing w:after="0" w:line="240" w:lineRule="auto"/>
        <w:ind w:firstLine="567"/>
        <w:contextualSpacing/>
        <w:jc w:val="both"/>
        <w:rPr>
          <w:rFonts w:ascii="Times New Roman" w:hAnsi="Times New Roman" w:cs="Times New Roman"/>
          <w:bCs/>
        </w:rPr>
      </w:pPr>
      <w:r w:rsidRPr="00B575E8">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B575E8">
        <w:rPr>
          <w:rFonts w:ascii="Times New Roman" w:eastAsia="Calibri" w:hAnsi="Times New Roman" w:cs="Times New Roman"/>
          <w:bCs/>
        </w:rPr>
        <w:t xml:space="preserve">Дирекцията планира </w:t>
      </w:r>
      <w:r w:rsidR="00DF0E22" w:rsidRPr="00B575E8">
        <w:rPr>
          <w:rFonts w:ascii="Times New Roman" w:eastAsia="Calibri" w:hAnsi="Times New Roman" w:cs="Times New Roman"/>
          <w:bCs/>
        </w:rPr>
        <w:t>средства</w:t>
      </w:r>
      <w:r w:rsidR="00AC17A6"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за</w:t>
      </w:r>
      <w:r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изплащане на</w:t>
      </w:r>
      <w:r w:rsidR="00FA2F8D" w:rsidRPr="00B575E8">
        <w:rPr>
          <w:rFonts w:ascii="Times New Roman" w:eastAsia="Calibri" w:hAnsi="Times New Roman" w:cs="Times New Roman"/>
          <w:bCs/>
        </w:rPr>
        <w:t xml:space="preserve">: </w:t>
      </w:r>
      <w:r w:rsidR="00AC17A6" w:rsidRPr="00B575E8">
        <w:rPr>
          <w:rFonts w:ascii="Times New Roman" w:hAnsi="Times New Roman"/>
          <w:bCs/>
        </w:rPr>
        <w:t>осъдителни решения и изпълнителни листове</w:t>
      </w:r>
      <w:r w:rsidR="00FA2F8D" w:rsidRPr="00B575E8">
        <w:rPr>
          <w:rFonts w:ascii="Times New Roman" w:hAnsi="Times New Roman"/>
          <w:bCs/>
        </w:rPr>
        <w:t xml:space="preserve">; </w:t>
      </w:r>
      <w:r w:rsidR="00FA2F8D" w:rsidRPr="00B575E8">
        <w:rPr>
          <w:rFonts w:ascii="Times New Roman" w:eastAsia="Calibri" w:hAnsi="Times New Roman" w:cs="Times New Roman"/>
          <w:bCs/>
        </w:rPr>
        <w:t xml:space="preserve"> </w:t>
      </w:r>
      <w:r w:rsidR="00DF0E22" w:rsidRPr="00B575E8">
        <w:rPr>
          <w:rFonts w:ascii="Times New Roman" w:hAnsi="Times New Roman"/>
          <w:bCs/>
        </w:rPr>
        <w:t>т</w:t>
      </w:r>
      <w:r w:rsidR="00AC17A6" w:rsidRPr="00B575E8">
        <w:rPr>
          <w:rFonts w:ascii="Times New Roman" w:hAnsi="Times New Roman"/>
          <w:bCs/>
        </w:rPr>
        <w:t>акси по арбитражни дела и съдебни производства, депозити за</w:t>
      </w:r>
      <w:r w:rsidR="00007E52" w:rsidRPr="00B575E8">
        <w:rPr>
          <w:rFonts w:ascii="Times New Roman" w:hAnsi="Times New Roman"/>
          <w:bCs/>
        </w:rPr>
        <w:t xml:space="preserve"> вещи лица и други съдебни такси.</w:t>
      </w:r>
      <w:r w:rsidR="00AC17A6" w:rsidRPr="00B575E8">
        <w:rPr>
          <w:rFonts w:ascii="Times New Roman" w:hAnsi="Times New Roman"/>
          <w:bCs/>
        </w:rPr>
        <w:t xml:space="preserve"> </w:t>
      </w:r>
      <w:r w:rsidR="00AC17A6" w:rsidRPr="00B575E8">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B575E8">
        <w:rPr>
          <w:rFonts w:ascii="Times New Roman" w:hAnsi="Times New Roman" w:cs="Times New Roman"/>
          <w:bCs/>
        </w:rPr>
        <w:t>и издадени изпълнителни листове.</w:t>
      </w:r>
    </w:p>
    <w:p w14:paraId="6131AE89" w14:textId="12C31976" w:rsidR="00330853" w:rsidRPr="00B575E8" w:rsidRDefault="00330853" w:rsidP="000D6650">
      <w:pPr>
        <w:pStyle w:val="ListParagraph"/>
        <w:numPr>
          <w:ilvl w:val="0"/>
          <w:numId w:val="50"/>
        </w:numPr>
        <w:tabs>
          <w:tab w:val="num" w:pos="851"/>
        </w:tabs>
        <w:spacing w:after="0" w:line="240" w:lineRule="auto"/>
        <w:ind w:left="0" w:firstLine="567"/>
        <w:jc w:val="both"/>
        <w:rPr>
          <w:rFonts w:ascii="Times New Roman" w:hAnsi="Times New Roman"/>
          <w:b/>
          <w:bCs/>
          <w:i/>
        </w:rPr>
      </w:pPr>
      <w:r w:rsidRPr="00B575E8">
        <w:rPr>
          <w:rFonts w:ascii="Times New Roman" w:hAnsi="Times New Roman"/>
          <w:b/>
          <w:bCs/>
          <w:i/>
        </w:rPr>
        <w:t>ГД „Гражданска регистрация и административно обслужване“</w:t>
      </w:r>
    </w:p>
    <w:p w14:paraId="1D2B7045" w14:textId="77777777" w:rsidR="00CC43C8"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267ECA34" w:rsidR="00330853"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Обработка на актуализационни съобщения;</w:t>
      </w:r>
    </w:p>
    <w:p w14:paraId="4202BAC2"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регистъра на ЕГН;</w:t>
      </w:r>
    </w:p>
    <w:p w14:paraId="7DC387C1"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Поддържане на адресен регистър;</w:t>
      </w:r>
    </w:p>
    <w:p w14:paraId="513BEACD"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регистъра по гражданско състояние;</w:t>
      </w:r>
    </w:p>
    <w:p w14:paraId="02ABA5B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B575E8" w:rsidRDefault="00937CE2" w:rsidP="00684F47">
      <w:pPr>
        <w:tabs>
          <w:tab w:val="left" w:pos="709"/>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становища по законопроекти;</w:t>
      </w:r>
    </w:p>
    <w:p w14:paraId="0E4A39E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инструкции и указания;</w:t>
      </w:r>
    </w:p>
    <w:p w14:paraId="509CA1C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lastRenderedPageBreak/>
        <w:t>Отговори на запитвания от общините и институции;</w:t>
      </w:r>
    </w:p>
    <w:p w14:paraId="75DF0468"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en-US"/>
        </w:rPr>
        <w:t>Обучение на общински служители;</w:t>
      </w:r>
    </w:p>
    <w:p w14:paraId="07B9081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И</w:t>
      </w:r>
      <w:r w:rsidRPr="00B575E8">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Получаване на данни от МВР;</w:t>
      </w:r>
    </w:p>
    <w:p w14:paraId="6C9E56FF" w14:textId="351AEAA2" w:rsidR="008352AA" w:rsidRPr="00B575E8" w:rsidRDefault="00937CE2" w:rsidP="00684F47">
      <w:pPr>
        <w:spacing w:after="0" w:line="240" w:lineRule="auto"/>
        <w:ind w:firstLine="567"/>
        <w:jc w:val="both"/>
        <w:rPr>
          <w:rFonts w:ascii="Times New Roman" w:eastAsia="Times New Roman" w:hAnsi="Times New Roman" w:cs="Times New Roman"/>
          <w:szCs w:val="24"/>
          <w:lang w:val="ru-RU"/>
        </w:rPr>
      </w:pPr>
      <w:r w:rsidRPr="00B575E8">
        <w:rPr>
          <w:rFonts w:ascii="Times New Roman" w:eastAsia="Times New Roman" w:hAnsi="Times New Roman" w:cs="Times New Roman"/>
          <w:i/>
          <w:lang w:val="ru-RU"/>
        </w:rPr>
        <w:t xml:space="preserve">Продукт/услуга «Обезпечаване на избори и референдуми» - </w:t>
      </w:r>
      <w:r w:rsidRPr="00B575E8">
        <w:rPr>
          <w:rFonts w:ascii="Times New Roman" w:eastAsia="Times New Roman" w:hAnsi="Times New Roman" w:cs="Times New Roman"/>
          <w:szCs w:val="24"/>
          <w:lang w:val="ru-RU"/>
        </w:rPr>
        <w:t>Отпечатване на избирателни списъци за всички видове из</w:t>
      </w:r>
      <w:r w:rsidR="004428C5" w:rsidRPr="00B575E8">
        <w:rPr>
          <w:rFonts w:ascii="Times New Roman" w:eastAsia="Times New Roman" w:hAnsi="Times New Roman" w:cs="Times New Roman"/>
          <w:szCs w:val="24"/>
          <w:lang w:val="ru-RU"/>
        </w:rPr>
        <w:t>бори.</w:t>
      </w:r>
    </w:p>
    <w:tbl>
      <w:tblPr>
        <w:tblW w:w="10065" w:type="dxa"/>
        <w:tblInd w:w="-5" w:type="dxa"/>
        <w:tblLayout w:type="fixed"/>
        <w:tblCellMar>
          <w:left w:w="70" w:type="dxa"/>
          <w:right w:w="70" w:type="dxa"/>
        </w:tblCellMar>
        <w:tblLook w:val="04A0" w:firstRow="1" w:lastRow="0" w:firstColumn="1" w:lastColumn="0" w:noHBand="0" w:noVBand="1"/>
      </w:tblPr>
      <w:tblGrid>
        <w:gridCol w:w="5245"/>
        <w:gridCol w:w="851"/>
        <w:gridCol w:w="350"/>
        <w:gridCol w:w="642"/>
        <w:gridCol w:w="992"/>
        <w:gridCol w:w="992"/>
        <w:gridCol w:w="993"/>
      </w:tblGrid>
      <w:tr w:rsidR="00CC43C8" w:rsidRPr="00B575E8" w14:paraId="458CE951" w14:textId="2E3078B9" w:rsidTr="00F66AE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CC43C8" w:rsidRPr="00B575E8" w:rsidRDefault="00CC43C8"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Бюджетна програма „Ефективна администрация и координация“</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3619" w:type="dxa"/>
            <w:gridSpan w:val="4"/>
            <w:tcBorders>
              <w:top w:val="single" w:sz="4" w:space="0" w:color="auto"/>
              <w:left w:val="nil"/>
              <w:bottom w:val="single" w:sz="4" w:space="0" w:color="auto"/>
              <w:right w:val="single" w:sz="4" w:space="0" w:color="auto"/>
            </w:tcBorders>
            <w:shd w:val="clear" w:color="000000" w:fill="FFCC99"/>
            <w:vAlign w:val="center"/>
            <w:hideMark/>
          </w:tcPr>
          <w:p w14:paraId="14941FF6" w14:textId="06380521"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CC43C8" w:rsidRPr="00B575E8" w14:paraId="2A0023E4" w14:textId="119AD02D" w:rsidTr="00CC43C8">
        <w:trPr>
          <w:trHeight w:val="306"/>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5A02AE68" w:rsidR="00CC43C8" w:rsidRPr="00B575E8" w:rsidRDefault="00CC43C8" w:rsidP="00CC43C8">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Проект 2025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0F16A327" w:rsidR="00CC43C8" w:rsidRPr="00B575E8" w:rsidRDefault="00CC43C8" w:rsidP="00CC43C8">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2026 г.</w:t>
            </w:r>
          </w:p>
        </w:tc>
        <w:tc>
          <w:tcPr>
            <w:tcW w:w="992" w:type="dxa"/>
            <w:tcBorders>
              <w:top w:val="single" w:sz="4" w:space="0" w:color="auto"/>
              <w:left w:val="nil"/>
              <w:bottom w:val="single" w:sz="4" w:space="0" w:color="auto"/>
              <w:right w:val="single" w:sz="4" w:space="0" w:color="auto"/>
            </w:tcBorders>
            <w:shd w:val="clear" w:color="000000" w:fill="FFCC99"/>
          </w:tcPr>
          <w:p w14:paraId="5FE1DEF8" w14:textId="6EA4CAB3"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7 </w:t>
            </w:r>
            <w:r w:rsidRPr="00B575E8">
              <w:rPr>
                <w:rFonts w:ascii="Times New Roman" w:eastAsia="Times New Roman" w:hAnsi="Times New Roman" w:cs="Times New Roman"/>
                <w:b/>
                <w:bCs/>
                <w:i/>
                <w:iCs/>
                <w:color w:val="000000"/>
                <w:sz w:val="16"/>
                <w:szCs w:val="16"/>
                <w:lang w:eastAsia="bg-BG"/>
              </w:rPr>
              <w:t>г.</w:t>
            </w:r>
          </w:p>
        </w:tc>
        <w:tc>
          <w:tcPr>
            <w:tcW w:w="993" w:type="dxa"/>
            <w:tcBorders>
              <w:top w:val="single" w:sz="4" w:space="0" w:color="auto"/>
              <w:left w:val="nil"/>
              <w:bottom w:val="single" w:sz="4" w:space="0" w:color="auto"/>
              <w:right w:val="single" w:sz="4" w:space="0" w:color="auto"/>
            </w:tcBorders>
            <w:shd w:val="clear" w:color="000000" w:fill="FFCC99"/>
          </w:tcPr>
          <w:p w14:paraId="7B30FD79" w14:textId="67A9F1A9"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8 </w:t>
            </w:r>
            <w:r w:rsidRPr="00B575E8">
              <w:rPr>
                <w:rFonts w:ascii="Times New Roman" w:eastAsia="Times New Roman" w:hAnsi="Times New Roman" w:cs="Times New Roman"/>
                <w:b/>
                <w:bCs/>
                <w:i/>
                <w:iCs/>
                <w:color w:val="000000"/>
                <w:sz w:val="16"/>
                <w:szCs w:val="16"/>
                <w:lang w:eastAsia="bg-BG"/>
              </w:rPr>
              <w:t>г.</w:t>
            </w:r>
          </w:p>
        </w:tc>
      </w:tr>
      <w:tr w:rsidR="00CC43C8" w:rsidRPr="00B575E8" w14:paraId="7AA23BED" w14:textId="217914D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26D9A66" w14:textId="55D1589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5499500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45041CDB"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768563E9" w14:textId="49D3D72C"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171EA410" w14:textId="5EF2961D"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3" w:type="dxa"/>
            <w:tcBorders>
              <w:top w:val="nil"/>
              <w:left w:val="nil"/>
              <w:bottom w:val="single" w:sz="4" w:space="0" w:color="auto"/>
              <w:right w:val="single" w:sz="4" w:space="0" w:color="auto"/>
            </w:tcBorders>
          </w:tcPr>
          <w:p w14:paraId="3D20C4E2" w14:textId="1B75BC4A" w:rsidR="00CC43C8" w:rsidRPr="00B575E8" w:rsidRDefault="00CC43C8" w:rsidP="00CC43C8">
            <w:pPr>
              <w:spacing w:after="0" w:line="240" w:lineRule="auto"/>
              <w:jc w:val="center"/>
              <w:rPr>
                <w:rFonts w:ascii="Times New Roman" w:hAnsi="Times New Roman" w:cs="Times New Roman"/>
                <w:iCs/>
                <w:color w:val="000000"/>
                <w:sz w:val="18"/>
                <w:szCs w:val="18"/>
                <w:lang w:val="en-US"/>
              </w:rPr>
            </w:pPr>
            <w:r w:rsidRPr="00B575E8">
              <w:rPr>
                <w:rFonts w:ascii="Times New Roman" w:hAnsi="Times New Roman" w:cs="Times New Roman"/>
                <w:iCs/>
                <w:color w:val="000000"/>
                <w:sz w:val="18"/>
                <w:szCs w:val="18"/>
                <w:lang w:val="en-US"/>
              </w:rPr>
              <w:t>130</w:t>
            </w:r>
          </w:p>
        </w:tc>
      </w:tr>
      <w:tr w:rsidR="00CC43C8" w:rsidRPr="00B575E8" w14:paraId="5B43C5A0" w14:textId="2D2DF0F6"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CE1E750" w14:textId="598698D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63F0C1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0EC52F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4 000 000</w:t>
            </w:r>
          </w:p>
        </w:tc>
        <w:tc>
          <w:tcPr>
            <w:tcW w:w="992" w:type="dxa"/>
            <w:tcBorders>
              <w:top w:val="nil"/>
              <w:left w:val="nil"/>
              <w:bottom w:val="single" w:sz="4" w:space="0" w:color="auto"/>
              <w:right w:val="single" w:sz="4" w:space="0" w:color="auto"/>
            </w:tcBorders>
            <w:shd w:val="clear" w:color="auto" w:fill="auto"/>
            <w:vAlign w:val="center"/>
          </w:tcPr>
          <w:p w14:paraId="0FB66D8E" w14:textId="3DCEAC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4 050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9D1CD3" w14:textId="3CCA7DB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4 10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5681E58F" w14:textId="3F45B0B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4 150 000</w:t>
            </w:r>
          </w:p>
        </w:tc>
      </w:tr>
      <w:tr w:rsidR="00CC43C8" w:rsidRPr="00B575E8" w14:paraId="683F6AB8" w14:textId="505070C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20184F5" w14:textId="31B3AC0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7FDE555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6F9A4C00"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0D629A2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95</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5E167A1" w14:textId="1AC1AC0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98</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39031CE5" w14:textId="12F26AA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2 000 000</w:t>
            </w:r>
          </w:p>
        </w:tc>
      </w:tr>
      <w:tr w:rsidR="00CC43C8" w:rsidRPr="00B575E8" w14:paraId="2992F582" w14:textId="4778432D"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3EE1665" w14:textId="21F10C8E"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11A833E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78F273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6E86A87B" w14:textId="08380A31"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27E4F3F2" w14:textId="68EBB2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3" w:type="dxa"/>
            <w:tcBorders>
              <w:top w:val="nil"/>
              <w:left w:val="nil"/>
              <w:bottom w:val="single" w:sz="4" w:space="0" w:color="auto"/>
              <w:right w:val="single" w:sz="4" w:space="0" w:color="auto"/>
            </w:tcBorders>
          </w:tcPr>
          <w:p w14:paraId="6BB5E1D9" w14:textId="3532452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125</w:t>
            </w:r>
          </w:p>
        </w:tc>
      </w:tr>
      <w:tr w:rsidR="00CC43C8" w:rsidRPr="00B575E8" w14:paraId="2823F9F4" w14:textId="3BA62D2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5E13912" w14:textId="2757715F"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36EB2E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6493CCB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3E76F376" w14:textId="1522A4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680410A3" w14:textId="6D10E93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3" w:type="dxa"/>
            <w:tcBorders>
              <w:top w:val="nil"/>
              <w:left w:val="nil"/>
              <w:bottom w:val="single" w:sz="4" w:space="0" w:color="auto"/>
              <w:right w:val="single" w:sz="4" w:space="0" w:color="auto"/>
            </w:tcBorders>
          </w:tcPr>
          <w:p w14:paraId="711E2905" w14:textId="3CD0550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350</w:t>
            </w:r>
          </w:p>
        </w:tc>
      </w:tr>
      <w:tr w:rsidR="00CC43C8" w:rsidRPr="00B575E8" w14:paraId="00540BEF" w14:textId="2D18A372" w:rsidTr="00F66AE8">
        <w:trPr>
          <w:trHeight w:val="2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3D2FB9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3F9EEF5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1F59AF7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4EACAF6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3B8D4" w14:textId="51D31B4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3" w:type="dxa"/>
            <w:tcBorders>
              <w:top w:val="single" w:sz="4" w:space="0" w:color="auto"/>
              <w:left w:val="nil"/>
              <w:bottom w:val="single" w:sz="4" w:space="0" w:color="auto"/>
              <w:right w:val="single" w:sz="4" w:space="0" w:color="auto"/>
            </w:tcBorders>
          </w:tcPr>
          <w:p w14:paraId="2543255B" w14:textId="2ACB3AF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15</w:t>
            </w:r>
          </w:p>
        </w:tc>
      </w:tr>
      <w:tr w:rsidR="00CC43C8" w:rsidRPr="00B575E8" w14:paraId="09091894" w14:textId="1BFCDED7"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35A9309" w14:textId="458FDFB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1969DC3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51A279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610E184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0D8AB2E5" w14:textId="74C5DFC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tcPr>
          <w:p w14:paraId="4EFD9C38" w14:textId="66262DB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5</w:t>
            </w:r>
          </w:p>
        </w:tc>
      </w:tr>
      <w:tr w:rsidR="00CC43C8" w:rsidRPr="00B575E8" w14:paraId="073E4477" w14:textId="725F006F"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D00920C" w14:textId="3357D630"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197039E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61B53C5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00D9CF6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4C8717C2" w14:textId="3EF6291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tcPr>
          <w:p w14:paraId="41A09856" w14:textId="04931135"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40</w:t>
            </w:r>
          </w:p>
        </w:tc>
      </w:tr>
      <w:tr w:rsidR="00CC43C8" w:rsidRPr="00B575E8" w14:paraId="3EC34536" w14:textId="4900F86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AD53057" w14:textId="61B9838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36EF479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1907BF8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594B4408"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2B7F1616" w14:textId="377DC44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3" w:type="dxa"/>
            <w:tcBorders>
              <w:top w:val="nil"/>
              <w:left w:val="nil"/>
              <w:bottom w:val="single" w:sz="4" w:space="0" w:color="auto"/>
              <w:right w:val="single" w:sz="4" w:space="0" w:color="auto"/>
            </w:tcBorders>
          </w:tcPr>
          <w:p w14:paraId="4545729C" w14:textId="6EDF4AFA"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2000</w:t>
            </w:r>
          </w:p>
        </w:tc>
      </w:tr>
      <w:tr w:rsidR="00CC43C8" w:rsidRPr="00B575E8" w14:paraId="4B304587" w14:textId="144AAE8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44303CE" w14:textId="3332ECF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5C362A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074C56B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104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16A6F0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109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53EA5B6" w14:textId="1D730DF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112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101735EF" w14:textId="61EBF2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115 000</w:t>
            </w:r>
          </w:p>
        </w:tc>
      </w:tr>
      <w:tr w:rsidR="00CC43C8" w:rsidRPr="00B575E8" w14:paraId="397CAAC5" w14:textId="657CDC1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15E828A8" w14:textId="5042EFB6"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2CB8BA2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33C0522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741CAD7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17BE08E7" w14:textId="0B37550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tcPr>
          <w:p w14:paraId="0213C555" w14:textId="64C664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100</w:t>
            </w:r>
          </w:p>
        </w:tc>
      </w:tr>
      <w:tr w:rsidR="00CC43C8" w:rsidRPr="00B575E8" w14:paraId="34F043F5" w14:textId="4B860E18"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EB02107" w14:textId="3A2430FD"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3797E35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2A07BD3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05F26DA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68C2311F" w14:textId="4065598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tcPr>
          <w:p w14:paraId="70D77BBF" w14:textId="0B27D92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7</w:t>
            </w:r>
          </w:p>
        </w:tc>
      </w:tr>
      <w:tr w:rsidR="00CC43C8" w:rsidRPr="00B575E8" w14:paraId="4543FE6A" w14:textId="15B334B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06BE201" w14:textId="16338CF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7F0C0B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12C14EA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3 140</w:t>
            </w:r>
          </w:p>
        </w:tc>
        <w:tc>
          <w:tcPr>
            <w:tcW w:w="992" w:type="dxa"/>
            <w:tcBorders>
              <w:top w:val="nil"/>
              <w:left w:val="nil"/>
              <w:bottom w:val="single" w:sz="4" w:space="0" w:color="auto"/>
              <w:right w:val="single" w:sz="4" w:space="0" w:color="auto"/>
            </w:tcBorders>
            <w:shd w:val="clear" w:color="auto" w:fill="auto"/>
            <w:vAlign w:val="center"/>
          </w:tcPr>
          <w:p w14:paraId="5B311E77" w14:textId="1CF2648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3 800</w:t>
            </w:r>
          </w:p>
        </w:tc>
        <w:tc>
          <w:tcPr>
            <w:tcW w:w="992" w:type="dxa"/>
            <w:tcBorders>
              <w:top w:val="nil"/>
              <w:left w:val="nil"/>
              <w:bottom w:val="single" w:sz="4" w:space="0" w:color="auto"/>
              <w:right w:val="single" w:sz="4" w:space="0" w:color="auto"/>
            </w:tcBorders>
            <w:shd w:val="clear" w:color="auto" w:fill="auto"/>
            <w:vAlign w:val="center"/>
          </w:tcPr>
          <w:p w14:paraId="396F3626" w14:textId="1A08954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4 200</w:t>
            </w:r>
          </w:p>
        </w:tc>
        <w:tc>
          <w:tcPr>
            <w:tcW w:w="993" w:type="dxa"/>
            <w:tcBorders>
              <w:top w:val="nil"/>
              <w:left w:val="nil"/>
              <w:bottom w:val="single" w:sz="4" w:space="0" w:color="auto"/>
              <w:right w:val="single" w:sz="4" w:space="0" w:color="auto"/>
            </w:tcBorders>
          </w:tcPr>
          <w:p w14:paraId="16FB154C" w14:textId="5653514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4 300</w:t>
            </w:r>
          </w:p>
        </w:tc>
      </w:tr>
      <w:tr w:rsidR="00CC43C8" w:rsidRPr="00B575E8" w14:paraId="260D9AD1" w14:textId="396CC7E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C83F934" w14:textId="2D3EF609"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123395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556303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529CD4E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2E4BF545" w14:textId="65A0938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tcPr>
          <w:p w14:paraId="1D3D7A61" w14:textId="5C47CA27"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30</w:t>
            </w:r>
          </w:p>
        </w:tc>
      </w:tr>
    </w:tbl>
    <w:p w14:paraId="2CBCB517" w14:textId="07258E19" w:rsidR="00FE4C5E" w:rsidRPr="00B575E8" w:rsidRDefault="00FE4C5E" w:rsidP="00684F47">
      <w:pPr>
        <w:pStyle w:val="ListParagraph"/>
        <w:numPr>
          <w:ilvl w:val="0"/>
          <w:numId w:val="35"/>
        </w:numPr>
        <w:tabs>
          <w:tab w:val="clear" w:pos="720"/>
          <w:tab w:val="num" w:pos="851"/>
        </w:tabs>
        <w:spacing w:after="0" w:line="240" w:lineRule="auto"/>
        <w:ind w:left="0" w:firstLine="567"/>
        <w:jc w:val="both"/>
        <w:rPr>
          <w:rFonts w:ascii="Times New Roman" w:eastAsiaTheme="minorHAnsi" w:hAnsi="Times New Roman"/>
          <w:b/>
          <w:i/>
          <w:color w:val="0000CC"/>
        </w:rPr>
      </w:pPr>
      <w:r w:rsidRPr="00B575E8">
        <w:rPr>
          <w:rFonts w:ascii="Times New Roman" w:eastAsiaTheme="minorHAnsi" w:hAnsi="Times New Roman"/>
          <w:b/>
          <w:i/>
          <w:color w:val="0000CC"/>
        </w:rPr>
        <w:t xml:space="preserve">Отговорност по изпълнението на програмата: </w:t>
      </w:r>
    </w:p>
    <w:p w14:paraId="7B317E46" w14:textId="02450425" w:rsidR="00FE4C5E" w:rsidRPr="00B575E8" w:rsidRDefault="00FE4C5E" w:rsidP="00684F47">
      <w:pPr>
        <w:tabs>
          <w:tab w:val="num" w:pos="851"/>
        </w:tabs>
        <w:spacing w:after="0" w:line="240" w:lineRule="auto"/>
        <w:ind w:firstLine="567"/>
        <w:jc w:val="both"/>
        <w:rPr>
          <w:rFonts w:ascii="Times New Roman" w:hAnsi="Times New Roman"/>
          <w:b/>
          <w:i/>
        </w:rPr>
      </w:pPr>
      <w:r w:rsidRPr="00B575E8">
        <w:rPr>
          <w:rFonts w:ascii="Times New Roman" w:hAnsi="Times New Roman"/>
        </w:rPr>
        <w:t>Директори на дирекции от общата администрация на МРРБ, главен директор на ГД „ГРАО“ и  ресорен ръководител</w:t>
      </w:r>
      <w:r w:rsidRPr="00B575E8">
        <w:rPr>
          <w:rFonts w:ascii="Times New Roman" w:hAnsi="Times New Roman"/>
          <w:b/>
          <w:i/>
        </w:rPr>
        <w:t>.</w:t>
      </w:r>
    </w:p>
    <w:p w14:paraId="625E73C4" w14:textId="30876961"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Pr="00B575E8" w:rsidRDefault="003657C7" w:rsidP="00684F47">
      <w:pPr>
        <w:pStyle w:val="ListParagraph"/>
        <w:spacing w:after="0" w:line="240" w:lineRule="auto"/>
        <w:rPr>
          <w:rFonts w:ascii="Times New Roman" w:hAnsi="Times New Roman"/>
          <w:b/>
          <w:i/>
          <w:color w:val="0000CC"/>
          <w:sz w:val="10"/>
        </w:rPr>
      </w:pPr>
    </w:p>
    <w:p w14:paraId="4E39AAB9" w14:textId="78574411" w:rsidR="008D7AC8" w:rsidRPr="00B575E8" w:rsidRDefault="008D7AC8" w:rsidP="00684F47">
      <w:pPr>
        <w:pStyle w:val="ListParagraph"/>
        <w:spacing w:after="0" w:line="240" w:lineRule="auto"/>
        <w:rPr>
          <w:rFonts w:ascii="Times New Roman" w:hAnsi="Times New Roman"/>
          <w:b/>
          <w:i/>
          <w:color w:val="0000CC"/>
          <w:sz w:val="10"/>
        </w:rPr>
      </w:pPr>
    </w:p>
    <w:tbl>
      <w:tblPr>
        <w:tblW w:w="10286" w:type="dxa"/>
        <w:tblLook w:val="04A0" w:firstRow="1" w:lastRow="0" w:firstColumn="1" w:lastColumn="0" w:noHBand="0" w:noVBand="1"/>
      </w:tblPr>
      <w:tblGrid>
        <w:gridCol w:w="443"/>
        <w:gridCol w:w="3151"/>
        <w:gridCol w:w="1056"/>
        <w:gridCol w:w="1056"/>
        <w:gridCol w:w="1056"/>
        <w:gridCol w:w="827"/>
        <w:gridCol w:w="899"/>
        <w:gridCol w:w="899"/>
        <w:gridCol w:w="899"/>
      </w:tblGrid>
      <w:tr w:rsidR="000034B8" w:rsidRPr="00B575E8" w14:paraId="3EB80176" w14:textId="77777777" w:rsidTr="000034B8">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6EC37A1"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single" w:sz="4" w:space="0" w:color="auto"/>
              <w:left w:val="nil"/>
              <w:bottom w:val="single" w:sz="4" w:space="0" w:color="auto"/>
              <w:right w:val="single" w:sz="4" w:space="0" w:color="auto"/>
            </w:tcBorders>
            <w:shd w:val="clear" w:color="000000" w:fill="FFCC99"/>
            <w:noWrap/>
            <w:vAlign w:val="center"/>
            <w:hideMark/>
          </w:tcPr>
          <w:p w14:paraId="2F1ED975"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2100.03.00  Бюджетна програма„Ефективна администрация и координация”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D89194C"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F9C5081"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AC91AD0"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Закон 2024 г.</w:t>
            </w:r>
          </w:p>
        </w:tc>
        <w:tc>
          <w:tcPr>
            <w:tcW w:w="827" w:type="dxa"/>
            <w:tcBorders>
              <w:top w:val="single" w:sz="4" w:space="0" w:color="auto"/>
              <w:left w:val="nil"/>
              <w:bottom w:val="single" w:sz="4" w:space="0" w:color="auto"/>
              <w:right w:val="single" w:sz="4" w:space="0" w:color="auto"/>
            </w:tcBorders>
            <w:shd w:val="clear" w:color="000000" w:fill="FFCC99"/>
            <w:vAlign w:val="center"/>
            <w:hideMark/>
          </w:tcPr>
          <w:p w14:paraId="20166F03"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7AD8A94"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7AA03FD"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067F1E7"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Прогноза 2028 г.</w:t>
            </w:r>
          </w:p>
        </w:tc>
      </w:tr>
      <w:tr w:rsidR="000034B8" w:rsidRPr="00B575E8" w14:paraId="06FE1824"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1CDDD7" w14:textId="77777777" w:rsidR="000034B8" w:rsidRPr="000034B8" w:rsidRDefault="000034B8" w:rsidP="000034B8">
            <w:pPr>
              <w:spacing w:after="0" w:line="240" w:lineRule="auto"/>
              <w:jc w:val="center"/>
              <w:rPr>
                <w:rFonts w:ascii="Times New Roman" w:eastAsia="Times New Roman" w:hAnsi="Times New Roman" w:cs="Times New Roman"/>
                <w:b/>
                <w:bCs/>
                <w:i/>
                <w:iCs/>
                <w:color w:val="000000"/>
                <w:sz w:val="16"/>
                <w:szCs w:val="16"/>
                <w:lang w:val="en-US"/>
              </w:rPr>
            </w:pPr>
            <w:r w:rsidRPr="000034B8">
              <w:rPr>
                <w:rFonts w:ascii="Times New Roman" w:eastAsia="Times New Roman" w:hAnsi="Times New Roman" w:cs="Times New Roman"/>
                <w:b/>
                <w:bCs/>
                <w:i/>
                <w:i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52775001"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6451A78"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64153AD8"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1D7F54BA"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4</w:t>
            </w:r>
          </w:p>
        </w:tc>
        <w:tc>
          <w:tcPr>
            <w:tcW w:w="827" w:type="dxa"/>
            <w:tcBorders>
              <w:top w:val="nil"/>
              <w:left w:val="nil"/>
              <w:bottom w:val="single" w:sz="4" w:space="0" w:color="auto"/>
              <w:right w:val="single" w:sz="4" w:space="0" w:color="auto"/>
            </w:tcBorders>
            <w:shd w:val="clear" w:color="auto" w:fill="auto"/>
            <w:vAlign w:val="center"/>
            <w:hideMark/>
          </w:tcPr>
          <w:p w14:paraId="38E21865"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54CEB6B4"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943F355"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5EDAB27C"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7</w:t>
            </w:r>
          </w:p>
        </w:tc>
      </w:tr>
      <w:tr w:rsidR="000034B8" w:rsidRPr="00B575E8" w14:paraId="6323C529"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CF0CF6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І.</w:t>
            </w:r>
          </w:p>
        </w:tc>
        <w:tc>
          <w:tcPr>
            <w:tcW w:w="3151" w:type="dxa"/>
            <w:tcBorders>
              <w:top w:val="nil"/>
              <w:left w:val="nil"/>
              <w:bottom w:val="single" w:sz="4" w:space="0" w:color="auto"/>
              <w:right w:val="single" w:sz="4" w:space="0" w:color="auto"/>
            </w:tcBorders>
            <w:shd w:val="clear" w:color="000000" w:fill="FFCC99"/>
            <w:noWrap/>
            <w:vAlign w:val="center"/>
            <w:hideMark/>
          </w:tcPr>
          <w:p w14:paraId="1D528B33"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02B2EE03"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25618B56"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2A2B161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23 909,2</w:t>
            </w:r>
          </w:p>
        </w:tc>
        <w:tc>
          <w:tcPr>
            <w:tcW w:w="827" w:type="dxa"/>
            <w:tcBorders>
              <w:top w:val="nil"/>
              <w:left w:val="nil"/>
              <w:bottom w:val="single" w:sz="4" w:space="0" w:color="auto"/>
              <w:right w:val="single" w:sz="4" w:space="0" w:color="auto"/>
            </w:tcBorders>
            <w:shd w:val="clear" w:color="000000" w:fill="FFCC99"/>
            <w:noWrap/>
            <w:vAlign w:val="center"/>
            <w:hideMark/>
          </w:tcPr>
          <w:p w14:paraId="51FB7BD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28 108,2</w:t>
            </w:r>
          </w:p>
        </w:tc>
        <w:tc>
          <w:tcPr>
            <w:tcW w:w="899" w:type="dxa"/>
            <w:tcBorders>
              <w:top w:val="nil"/>
              <w:left w:val="nil"/>
              <w:bottom w:val="single" w:sz="4" w:space="0" w:color="auto"/>
              <w:right w:val="single" w:sz="4" w:space="0" w:color="auto"/>
            </w:tcBorders>
            <w:shd w:val="clear" w:color="000000" w:fill="FFCC99"/>
            <w:noWrap/>
            <w:vAlign w:val="center"/>
            <w:hideMark/>
          </w:tcPr>
          <w:p w14:paraId="37CBFC1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28 263,5</w:t>
            </w:r>
          </w:p>
        </w:tc>
        <w:tc>
          <w:tcPr>
            <w:tcW w:w="899" w:type="dxa"/>
            <w:tcBorders>
              <w:top w:val="nil"/>
              <w:left w:val="nil"/>
              <w:bottom w:val="single" w:sz="4" w:space="0" w:color="auto"/>
              <w:right w:val="single" w:sz="4" w:space="0" w:color="auto"/>
            </w:tcBorders>
            <w:shd w:val="clear" w:color="000000" w:fill="FFCC99"/>
            <w:noWrap/>
            <w:vAlign w:val="center"/>
            <w:hideMark/>
          </w:tcPr>
          <w:p w14:paraId="2792F5A5"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25 897,0</w:t>
            </w:r>
          </w:p>
        </w:tc>
        <w:tc>
          <w:tcPr>
            <w:tcW w:w="899" w:type="dxa"/>
            <w:tcBorders>
              <w:top w:val="nil"/>
              <w:left w:val="nil"/>
              <w:bottom w:val="single" w:sz="4" w:space="0" w:color="auto"/>
              <w:right w:val="single" w:sz="4" w:space="0" w:color="auto"/>
            </w:tcBorders>
            <w:shd w:val="clear" w:color="000000" w:fill="FFCC99"/>
            <w:noWrap/>
            <w:vAlign w:val="center"/>
            <w:hideMark/>
          </w:tcPr>
          <w:p w14:paraId="4BE67503"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26 272,6</w:t>
            </w:r>
          </w:p>
        </w:tc>
      </w:tr>
      <w:tr w:rsidR="000034B8" w:rsidRPr="00B575E8" w14:paraId="52F70324"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E4FA443"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005D8D8A"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200B898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75A7C1D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3FC3DCA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12 090,3</w:t>
            </w:r>
          </w:p>
        </w:tc>
        <w:tc>
          <w:tcPr>
            <w:tcW w:w="827" w:type="dxa"/>
            <w:tcBorders>
              <w:top w:val="nil"/>
              <w:left w:val="nil"/>
              <w:bottom w:val="single" w:sz="4" w:space="0" w:color="auto"/>
              <w:right w:val="single" w:sz="4" w:space="0" w:color="auto"/>
            </w:tcBorders>
            <w:shd w:val="clear" w:color="000000" w:fill="FFCC99"/>
            <w:noWrap/>
            <w:vAlign w:val="center"/>
            <w:hideMark/>
          </w:tcPr>
          <w:p w14:paraId="57F599A9"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15 153,9</w:t>
            </w:r>
          </w:p>
        </w:tc>
        <w:tc>
          <w:tcPr>
            <w:tcW w:w="899" w:type="dxa"/>
            <w:tcBorders>
              <w:top w:val="nil"/>
              <w:left w:val="nil"/>
              <w:bottom w:val="single" w:sz="4" w:space="0" w:color="auto"/>
              <w:right w:val="single" w:sz="4" w:space="0" w:color="auto"/>
            </w:tcBorders>
            <w:shd w:val="clear" w:color="000000" w:fill="FFCC99"/>
            <w:noWrap/>
            <w:vAlign w:val="center"/>
            <w:hideMark/>
          </w:tcPr>
          <w:p w14:paraId="0414C6C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15 381,2</w:t>
            </w:r>
          </w:p>
        </w:tc>
        <w:tc>
          <w:tcPr>
            <w:tcW w:w="899" w:type="dxa"/>
            <w:tcBorders>
              <w:top w:val="nil"/>
              <w:left w:val="nil"/>
              <w:bottom w:val="single" w:sz="4" w:space="0" w:color="auto"/>
              <w:right w:val="single" w:sz="4" w:space="0" w:color="auto"/>
            </w:tcBorders>
            <w:shd w:val="clear" w:color="000000" w:fill="FFCC99"/>
            <w:noWrap/>
            <w:vAlign w:val="center"/>
            <w:hideMark/>
          </w:tcPr>
          <w:p w14:paraId="2C1BA19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15 566,7</w:t>
            </w:r>
          </w:p>
        </w:tc>
        <w:tc>
          <w:tcPr>
            <w:tcW w:w="899" w:type="dxa"/>
            <w:tcBorders>
              <w:top w:val="nil"/>
              <w:left w:val="nil"/>
              <w:bottom w:val="single" w:sz="4" w:space="0" w:color="auto"/>
              <w:right w:val="single" w:sz="4" w:space="0" w:color="auto"/>
            </w:tcBorders>
            <w:shd w:val="clear" w:color="000000" w:fill="FFCC99"/>
            <w:noWrap/>
            <w:vAlign w:val="center"/>
            <w:hideMark/>
          </w:tcPr>
          <w:p w14:paraId="3B12955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15 885,9</w:t>
            </w:r>
          </w:p>
        </w:tc>
      </w:tr>
      <w:tr w:rsidR="000034B8" w:rsidRPr="00B575E8" w14:paraId="522A1173"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405730"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645DC7D8"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CC88986"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3450D4A3"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1BFA4DE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11 818,9</w:t>
            </w:r>
          </w:p>
        </w:tc>
        <w:tc>
          <w:tcPr>
            <w:tcW w:w="827" w:type="dxa"/>
            <w:tcBorders>
              <w:top w:val="nil"/>
              <w:left w:val="nil"/>
              <w:bottom w:val="single" w:sz="4" w:space="0" w:color="auto"/>
              <w:right w:val="single" w:sz="4" w:space="0" w:color="auto"/>
            </w:tcBorders>
            <w:shd w:val="clear" w:color="000000" w:fill="FFCC99"/>
            <w:noWrap/>
            <w:vAlign w:val="center"/>
            <w:hideMark/>
          </w:tcPr>
          <w:p w14:paraId="6C8B64D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9 371,8</w:t>
            </w:r>
          </w:p>
        </w:tc>
        <w:tc>
          <w:tcPr>
            <w:tcW w:w="899" w:type="dxa"/>
            <w:tcBorders>
              <w:top w:val="nil"/>
              <w:left w:val="nil"/>
              <w:bottom w:val="single" w:sz="4" w:space="0" w:color="auto"/>
              <w:right w:val="single" w:sz="4" w:space="0" w:color="auto"/>
            </w:tcBorders>
            <w:shd w:val="clear" w:color="000000" w:fill="FFCC99"/>
            <w:noWrap/>
            <w:vAlign w:val="center"/>
            <w:hideMark/>
          </w:tcPr>
          <w:p w14:paraId="3AA888B6"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c>
          <w:tcPr>
            <w:tcW w:w="899" w:type="dxa"/>
            <w:tcBorders>
              <w:top w:val="nil"/>
              <w:left w:val="nil"/>
              <w:bottom w:val="single" w:sz="4" w:space="0" w:color="auto"/>
              <w:right w:val="single" w:sz="4" w:space="0" w:color="auto"/>
            </w:tcBorders>
            <w:shd w:val="clear" w:color="000000" w:fill="FFCC99"/>
            <w:noWrap/>
            <w:vAlign w:val="center"/>
            <w:hideMark/>
          </w:tcPr>
          <w:p w14:paraId="6E918AA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c>
          <w:tcPr>
            <w:tcW w:w="899" w:type="dxa"/>
            <w:tcBorders>
              <w:top w:val="nil"/>
              <w:left w:val="nil"/>
              <w:bottom w:val="single" w:sz="4" w:space="0" w:color="auto"/>
              <w:right w:val="single" w:sz="4" w:space="0" w:color="auto"/>
            </w:tcBorders>
            <w:shd w:val="clear" w:color="000000" w:fill="FFCC99"/>
            <w:noWrap/>
            <w:vAlign w:val="center"/>
            <w:hideMark/>
          </w:tcPr>
          <w:p w14:paraId="60810F0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r>
      <w:tr w:rsidR="000034B8" w:rsidRPr="00B575E8" w14:paraId="31862E48"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EC526D"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2F22FDC9"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C6EC7D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70F61378"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2B55C6A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14B1AE7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3 582,5</w:t>
            </w:r>
          </w:p>
        </w:tc>
        <w:tc>
          <w:tcPr>
            <w:tcW w:w="899" w:type="dxa"/>
            <w:tcBorders>
              <w:top w:val="nil"/>
              <w:left w:val="nil"/>
              <w:bottom w:val="single" w:sz="4" w:space="0" w:color="auto"/>
              <w:right w:val="single" w:sz="4" w:space="0" w:color="auto"/>
            </w:tcBorders>
            <w:shd w:val="clear" w:color="000000" w:fill="FFCC99"/>
            <w:noWrap/>
            <w:vAlign w:val="center"/>
            <w:hideMark/>
          </w:tcPr>
          <w:p w14:paraId="7F7F9406"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3 414,6</w:t>
            </w:r>
          </w:p>
        </w:tc>
        <w:tc>
          <w:tcPr>
            <w:tcW w:w="899" w:type="dxa"/>
            <w:tcBorders>
              <w:top w:val="nil"/>
              <w:left w:val="nil"/>
              <w:bottom w:val="single" w:sz="4" w:space="0" w:color="auto"/>
              <w:right w:val="single" w:sz="4" w:space="0" w:color="auto"/>
            </w:tcBorders>
            <w:shd w:val="clear" w:color="000000" w:fill="FFCC99"/>
            <w:noWrap/>
            <w:vAlign w:val="center"/>
            <w:hideMark/>
          </w:tcPr>
          <w:p w14:paraId="5C5EA73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862,6</w:t>
            </w:r>
          </w:p>
        </w:tc>
        <w:tc>
          <w:tcPr>
            <w:tcW w:w="899" w:type="dxa"/>
            <w:tcBorders>
              <w:top w:val="nil"/>
              <w:left w:val="nil"/>
              <w:bottom w:val="single" w:sz="4" w:space="0" w:color="auto"/>
              <w:right w:val="single" w:sz="4" w:space="0" w:color="auto"/>
            </w:tcBorders>
            <w:shd w:val="clear" w:color="000000" w:fill="FFCC99"/>
            <w:noWrap/>
            <w:vAlign w:val="center"/>
            <w:hideMark/>
          </w:tcPr>
          <w:p w14:paraId="364288C8"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919,0</w:t>
            </w:r>
          </w:p>
        </w:tc>
      </w:tr>
      <w:tr w:rsidR="000034B8" w:rsidRPr="00B575E8" w14:paraId="24EE29ED"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AA60E5"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3A53D169"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C958708"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6A083C"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1CAC6D5"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4B3A9579"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185105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8D16541"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261B3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69C78C4D"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FCB3DFD"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1</w:t>
            </w:r>
          </w:p>
        </w:tc>
        <w:tc>
          <w:tcPr>
            <w:tcW w:w="3151" w:type="dxa"/>
            <w:tcBorders>
              <w:top w:val="nil"/>
              <w:left w:val="nil"/>
              <w:bottom w:val="single" w:sz="4" w:space="0" w:color="auto"/>
              <w:right w:val="single" w:sz="4" w:space="0" w:color="auto"/>
            </w:tcBorders>
            <w:shd w:val="clear" w:color="000000" w:fill="FFCC99"/>
            <w:noWrap/>
            <w:vAlign w:val="center"/>
            <w:hideMark/>
          </w:tcPr>
          <w:p w14:paraId="13160B66" w14:textId="77777777" w:rsidR="000034B8" w:rsidRPr="000034B8" w:rsidRDefault="000034B8" w:rsidP="000034B8">
            <w:pPr>
              <w:spacing w:after="0" w:line="240" w:lineRule="auto"/>
              <w:ind w:firstLineChars="300" w:firstLine="480"/>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FBFFE87"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13945CE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3DBCFE4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23 909,2</w:t>
            </w:r>
          </w:p>
        </w:tc>
        <w:tc>
          <w:tcPr>
            <w:tcW w:w="827" w:type="dxa"/>
            <w:tcBorders>
              <w:top w:val="nil"/>
              <w:left w:val="nil"/>
              <w:bottom w:val="single" w:sz="4" w:space="0" w:color="auto"/>
              <w:right w:val="single" w:sz="4" w:space="0" w:color="auto"/>
            </w:tcBorders>
            <w:shd w:val="clear" w:color="000000" w:fill="FFCC99"/>
            <w:noWrap/>
            <w:vAlign w:val="center"/>
            <w:hideMark/>
          </w:tcPr>
          <w:p w14:paraId="1673ED5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24 525,7</w:t>
            </w:r>
          </w:p>
        </w:tc>
        <w:tc>
          <w:tcPr>
            <w:tcW w:w="899" w:type="dxa"/>
            <w:tcBorders>
              <w:top w:val="nil"/>
              <w:left w:val="nil"/>
              <w:bottom w:val="single" w:sz="4" w:space="0" w:color="auto"/>
              <w:right w:val="single" w:sz="4" w:space="0" w:color="auto"/>
            </w:tcBorders>
            <w:shd w:val="clear" w:color="000000" w:fill="FFCC99"/>
            <w:noWrap/>
            <w:vAlign w:val="center"/>
            <w:hideMark/>
          </w:tcPr>
          <w:p w14:paraId="7866077C"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24 848,9</w:t>
            </w:r>
          </w:p>
        </w:tc>
        <w:tc>
          <w:tcPr>
            <w:tcW w:w="899" w:type="dxa"/>
            <w:tcBorders>
              <w:top w:val="nil"/>
              <w:left w:val="nil"/>
              <w:bottom w:val="single" w:sz="4" w:space="0" w:color="auto"/>
              <w:right w:val="single" w:sz="4" w:space="0" w:color="auto"/>
            </w:tcBorders>
            <w:shd w:val="clear" w:color="000000" w:fill="FFCC99"/>
            <w:noWrap/>
            <w:vAlign w:val="center"/>
            <w:hideMark/>
          </w:tcPr>
          <w:p w14:paraId="7D3A262A"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25 034,4</w:t>
            </w:r>
          </w:p>
        </w:tc>
        <w:tc>
          <w:tcPr>
            <w:tcW w:w="899" w:type="dxa"/>
            <w:tcBorders>
              <w:top w:val="nil"/>
              <w:left w:val="nil"/>
              <w:bottom w:val="single" w:sz="4" w:space="0" w:color="auto"/>
              <w:right w:val="single" w:sz="4" w:space="0" w:color="auto"/>
            </w:tcBorders>
            <w:shd w:val="clear" w:color="000000" w:fill="FFCC99"/>
            <w:noWrap/>
            <w:vAlign w:val="center"/>
            <w:hideMark/>
          </w:tcPr>
          <w:p w14:paraId="3AD71EDB"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25 353,6</w:t>
            </w:r>
          </w:p>
        </w:tc>
      </w:tr>
      <w:tr w:rsidR="000034B8" w:rsidRPr="00B575E8" w14:paraId="10AFC9FF"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5E5086"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6843E364" w14:textId="77777777" w:rsidR="000034B8" w:rsidRPr="000034B8" w:rsidRDefault="000034B8" w:rsidP="000034B8">
            <w:pPr>
              <w:spacing w:after="0" w:line="240" w:lineRule="auto"/>
              <w:ind w:firstLineChars="100" w:firstLine="16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0F7774C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74C8D7E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580EB2C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12 090,3</w:t>
            </w:r>
          </w:p>
        </w:tc>
        <w:tc>
          <w:tcPr>
            <w:tcW w:w="827" w:type="dxa"/>
            <w:tcBorders>
              <w:top w:val="nil"/>
              <w:left w:val="nil"/>
              <w:bottom w:val="single" w:sz="4" w:space="0" w:color="auto"/>
              <w:right w:val="single" w:sz="4" w:space="0" w:color="auto"/>
            </w:tcBorders>
            <w:shd w:val="clear" w:color="000000" w:fill="FFCC99"/>
            <w:noWrap/>
            <w:vAlign w:val="center"/>
            <w:hideMark/>
          </w:tcPr>
          <w:p w14:paraId="46EE10DA"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15 153,9</w:t>
            </w:r>
          </w:p>
        </w:tc>
        <w:tc>
          <w:tcPr>
            <w:tcW w:w="899" w:type="dxa"/>
            <w:tcBorders>
              <w:top w:val="nil"/>
              <w:left w:val="nil"/>
              <w:bottom w:val="single" w:sz="4" w:space="0" w:color="auto"/>
              <w:right w:val="single" w:sz="4" w:space="0" w:color="auto"/>
            </w:tcBorders>
            <w:shd w:val="clear" w:color="000000" w:fill="FFCC99"/>
            <w:noWrap/>
            <w:vAlign w:val="center"/>
            <w:hideMark/>
          </w:tcPr>
          <w:p w14:paraId="360965B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15 381,2</w:t>
            </w:r>
          </w:p>
        </w:tc>
        <w:tc>
          <w:tcPr>
            <w:tcW w:w="899" w:type="dxa"/>
            <w:tcBorders>
              <w:top w:val="nil"/>
              <w:left w:val="nil"/>
              <w:bottom w:val="single" w:sz="4" w:space="0" w:color="auto"/>
              <w:right w:val="single" w:sz="4" w:space="0" w:color="auto"/>
            </w:tcBorders>
            <w:shd w:val="clear" w:color="000000" w:fill="FFCC99"/>
            <w:noWrap/>
            <w:vAlign w:val="center"/>
            <w:hideMark/>
          </w:tcPr>
          <w:p w14:paraId="21910F1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15 566,7</w:t>
            </w:r>
          </w:p>
        </w:tc>
        <w:tc>
          <w:tcPr>
            <w:tcW w:w="899" w:type="dxa"/>
            <w:tcBorders>
              <w:top w:val="nil"/>
              <w:left w:val="nil"/>
              <w:bottom w:val="single" w:sz="4" w:space="0" w:color="auto"/>
              <w:right w:val="single" w:sz="4" w:space="0" w:color="auto"/>
            </w:tcBorders>
            <w:shd w:val="clear" w:color="000000" w:fill="FFCC99"/>
            <w:noWrap/>
            <w:vAlign w:val="center"/>
            <w:hideMark/>
          </w:tcPr>
          <w:p w14:paraId="54FD338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15 885,9</w:t>
            </w:r>
          </w:p>
        </w:tc>
      </w:tr>
      <w:tr w:rsidR="000034B8" w:rsidRPr="00B575E8" w14:paraId="6BAC8749"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E4F555"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64A49279" w14:textId="77777777" w:rsidR="000034B8" w:rsidRPr="000034B8" w:rsidRDefault="000034B8" w:rsidP="000034B8">
            <w:pPr>
              <w:spacing w:after="0" w:line="240" w:lineRule="auto"/>
              <w:ind w:firstLineChars="100" w:firstLine="16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894089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0219900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29B6040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11 818,9</w:t>
            </w:r>
          </w:p>
        </w:tc>
        <w:tc>
          <w:tcPr>
            <w:tcW w:w="827" w:type="dxa"/>
            <w:tcBorders>
              <w:top w:val="nil"/>
              <w:left w:val="nil"/>
              <w:bottom w:val="single" w:sz="4" w:space="0" w:color="auto"/>
              <w:right w:val="single" w:sz="4" w:space="0" w:color="auto"/>
            </w:tcBorders>
            <w:shd w:val="clear" w:color="000000" w:fill="FFCC99"/>
            <w:noWrap/>
            <w:vAlign w:val="center"/>
            <w:hideMark/>
          </w:tcPr>
          <w:p w14:paraId="46C4501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9 371,8</w:t>
            </w:r>
          </w:p>
        </w:tc>
        <w:tc>
          <w:tcPr>
            <w:tcW w:w="899" w:type="dxa"/>
            <w:tcBorders>
              <w:top w:val="nil"/>
              <w:left w:val="nil"/>
              <w:bottom w:val="single" w:sz="4" w:space="0" w:color="auto"/>
              <w:right w:val="single" w:sz="4" w:space="0" w:color="auto"/>
            </w:tcBorders>
            <w:shd w:val="clear" w:color="000000" w:fill="FFCC99"/>
            <w:noWrap/>
            <w:vAlign w:val="center"/>
            <w:hideMark/>
          </w:tcPr>
          <w:p w14:paraId="744155E6"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c>
          <w:tcPr>
            <w:tcW w:w="899" w:type="dxa"/>
            <w:tcBorders>
              <w:top w:val="nil"/>
              <w:left w:val="nil"/>
              <w:bottom w:val="single" w:sz="4" w:space="0" w:color="auto"/>
              <w:right w:val="single" w:sz="4" w:space="0" w:color="auto"/>
            </w:tcBorders>
            <w:shd w:val="clear" w:color="000000" w:fill="FFCC99"/>
            <w:noWrap/>
            <w:vAlign w:val="center"/>
            <w:hideMark/>
          </w:tcPr>
          <w:p w14:paraId="098946B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c>
          <w:tcPr>
            <w:tcW w:w="899" w:type="dxa"/>
            <w:tcBorders>
              <w:top w:val="nil"/>
              <w:left w:val="nil"/>
              <w:bottom w:val="single" w:sz="4" w:space="0" w:color="auto"/>
              <w:right w:val="single" w:sz="4" w:space="0" w:color="auto"/>
            </w:tcBorders>
            <w:shd w:val="clear" w:color="000000" w:fill="FFCC99"/>
            <w:noWrap/>
            <w:vAlign w:val="center"/>
            <w:hideMark/>
          </w:tcPr>
          <w:p w14:paraId="726A1B7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9 467,7</w:t>
            </w:r>
          </w:p>
        </w:tc>
      </w:tr>
      <w:tr w:rsidR="000034B8" w:rsidRPr="00B575E8" w14:paraId="307E58BA"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4CEDA74"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1E9F7360" w14:textId="77777777" w:rsidR="000034B8" w:rsidRPr="000034B8" w:rsidRDefault="000034B8" w:rsidP="000034B8">
            <w:pPr>
              <w:spacing w:after="0" w:line="240" w:lineRule="auto"/>
              <w:ind w:firstLineChars="100" w:firstLine="16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619FE8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0E46FE1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548E081A"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67D9A82E"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415EBA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7FDC0E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CDD4A7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r>
      <w:tr w:rsidR="000034B8" w:rsidRPr="00B575E8" w14:paraId="5BCD55CD"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A1E9276"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01E5B03B" w14:textId="77777777" w:rsidR="000034B8" w:rsidRPr="000034B8" w:rsidRDefault="000034B8" w:rsidP="000034B8">
            <w:pPr>
              <w:spacing w:after="0" w:line="240" w:lineRule="auto"/>
              <w:ind w:firstLineChars="300" w:firstLine="48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A6888B" w14:textId="77777777" w:rsidR="000034B8" w:rsidRPr="000034B8" w:rsidRDefault="000034B8" w:rsidP="000034B8">
            <w:pPr>
              <w:spacing w:after="0" w:line="240" w:lineRule="auto"/>
              <w:ind w:firstLineChars="300" w:firstLine="48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D136C9" w14:textId="77777777" w:rsidR="000034B8" w:rsidRPr="000034B8" w:rsidRDefault="000034B8" w:rsidP="000034B8">
            <w:pPr>
              <w:spacing w:after="0" w:line="240" w:lineRule="auto"/>
              <w:ind w:firstLineChars="300" w:firstLine="48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2F71EC" w14:textId="77777777" w:rsidR="000034B8" w:rsidRPr="000034B8" w:rsidRDefault="000034B8" w:rsidP="000034B8">
            <w:pPr>
              <w:spacing w:after="0" w:line="240" w:lineRule="auto"/>
              <w:ind w:firstLineChars="300" w:firstLine="48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6E322759"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1C7F8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15499F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5A23B6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2B92BDE1"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618315"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w:t>
            </w:r>
          </w:p>
        </w:tc>
        <w:tc>
          <w:tcPr>
            <w:tcW w:w="3151" w:type="dxa"/>
            <w:tcBorders>
              <w:top w:val="nil"/>
              <w:left w:val="nil"/>
              <w:bottom w:val="single" w:sz="4" w:space="0" w:color="auto"/>
              <w:right w:val="single" w:sz="4" w:space="0" w:color="auto"/>
            </w:tcBorders>
            <w:shd w:val="clear" w:color="000000" w:fill="FFCC99"/>
            <w:noWrap/>
            <w:vAlign w:val="center"/>
            <w:hideMark/>
          </w:tcPr>
          <w:p w14:paraId="0AEEAA7A" w14:textId="77777777" w:rsidR="000034B8" w:rsidRPr="000034B8" w:rsidRDefault="000034B8" w:rsidP="000034B8">
            <w:pPr>
              <w:spacing w:after="0" w:line="240" w:lineRule="auto"/>
              <w:ind w:firstLineChars="300" w:firstLine="480"/>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10EC8E4"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F3D79A4"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47065DD"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4700BA1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3 582,5</w:t>
            </w:r>
          </w:p>
        </w:tc>
        <w:tc>
          <w:tcPr>
            <w:tcW w:w="899" w:type="dxa"/>
            <w:tcBorders>
              <w:top w:val="nil"/>
              <w:left w:val="nil"/>
              <w:bottom w:val="single" w:sz="4" w:space="0" w:color="auto"/>
              <w:right w:val="single" w:sz="4" w:space="0" w:color="auto"/>
            </w:tcBorders>
            <w:shd w:val="clear" w:color="000000" w:fill="FFCC99"/>
            <w:noWrap/>
            <w:vAlign w:val="center"/>
            <w:hideMark/>
          </w:tcPr>
          <w:p w14:paraId="01F014F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3 414,6</w:t>
            </w:r>
          </w:p>
        </w:tc>
        <w:tc>
          <w:tcPr>
            <w:tcW w:w="899" w:type="dxa"/>
            <w:tcBorders>
              <w:top w:val="nil"/>
              <w:left w:val="nil"/>
              <w:bottom w:val="single" w:sz="4" w:space="0" w:color="auto"/>
              <w:right w:val="single" w:sz="4" w:space="0" w:color="auto"/>
            </w:tcBorders>
            <w:shd w:val="clear" w:color="000000" w:fill="FFCC99"/>
            <w:noWrap/>
            <w:vAlign w:val="center"/>
            <w:hideMark/>
          </w:tcPr>
          <w:p w14:paraId="7261374C"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862,6</w:t>
            </w:r>
          </w:p>
        </w:tc>
        <w:tc>
          <w:tcPr>
            <w:tcW w:w="899" w:type="dxa"/>
            <w:tcBorders>
              <w:top w:val="nil"/>
              <w:left w:val="nil"/>
              <w:bottom w:val="single" w:sz="4" w:space="0" w:color="auto"/>
              <w:right w:val="single" w:sz="4" w:space="0" w:color="auto"/>
            </w:tcBorders>
            <w:shd w:val="clear" w:color="000000" w:fill="FFCC99"/>
            <w:noWrap/>
            <w:vAlign w:val="center"/>
            <w:hideMark/>
          </w:tcPr>
          <w:p w14:paraId="16934A36"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919,0</w:t>
            </w:r>
          </w:p>
        </w:tc>
      </w:tr>
      <w:tr w:rsidR="000034B8" w:rsidRPr="00B575E8" w14:paraId="3EC009D7"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8B266C"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704DD439" w14:textId="77777777" w:rsidR="000034B8" w:rsidRPr="000034B8" w:rsidRDefault="000034B8" w:rsidP="000034B8">
            <w:pPr>
              <w:spacing w:after="0" w:line="240" w:lineRule="auto"/>
              <w:ind w:firstLineChars="200" w:firstLine="32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4D38A7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274B9F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30E5F58"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27" w:type="dxa"/>
            <w:tcBorders>
              <w:top w:val="nil"/>
              <w:left w:val="nil"/>
              <w:bottom w:val="single" w:sz="4" w:space="0" w:color="auto"/>
              <w:right w:val="single" w:sz="4" w:space="0" w:color="auto"/>
            </w:tcBorders>
            <w:shd w:val="clear" w:color="auto" w:fill="auto"/>
            <w:noWrap/>
            <w:vAlign w:val="center"/>
            <w:hideMark/>
          </w:tcPr>
          <w:p w14:paraId="596C722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06360EA"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F89C453"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33DA3C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r>
      <w:tr w:rsidR="000034B8" w:rsidRPr="00B575E8" w14:paraId="4D29C42C"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465811"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6DAD71A5" w14:textId="77777777" w:rsidR="000034B8" w:rsidRPr="000034B8" w:rsidRDefault="000034B8" w:rsidP="000034B8">
            <w:pPr>
              <w:spacing w:after="0" w:line="240" w:lineRule="auto"/>
              <w:ind w:firstLineChars="200" w:firstLine="32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Издръжка</w:t>
            </w:r>
          </w:p>
        </w:tc>
        <w:tc>
          <w:tcPr>
            <w:tcW w:w="1056" w:type="dxa"/>
            <w:tcBorders>
              <w:top w:val="nil"/>
              <w:left w:val="nil"/>
              <w:bottom w:val="single" w:sz="4" w:space="0" w:color="auto"/>
              <w:right w:val="single" w:sz="4" w:space="0" w:color="auto"/>
            </w:tcBorders>
            <w:shd w:val="clear" w:color="auto" w:fill="auto"/>
            <w:noWrap/>
            <w:vAlign w:val="center"/>
            <w:hideMark/>
          </w:tcPr>
          <w:p w14:paraId="31EDAF3E"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668B15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96946C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27" w:type="dxa"/>
            <w:tcBorders>
              <w:top w:val="nil"/>
              <w:left w:val="nil"/>
              <w:bottom w:val="single" w:sz="4" w:space="0" w:color="auto"/>
              <w:right w:val="single" w:sz="4" w:space="0" w:color="auto"/>
            </w:tcBorders>
            <w:shd w:val="clear" w:color="auto" w:fill="auto"/>
            <w:noWrap/>
            <w:vAlign w:val="center"/>
            <w:hideMark/>
          </w:tcPr>
          <w:p w14:paraId="56CE16A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B47684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D77FEFA"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F7D837A"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r>
      <w:tr w:rsidR="000034B8" w:rsidRPr="00B575E8" w14:paraId="5A6B03B5"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657B88E" w14:textId="77777777" w:rsidR="000034B8" w:rsidRPr="000034B8" w:rsidRDefault="000034B8" w:rsidP="000034B8">
            <w:pPr>
              <w:spacing w:after="0" w:line="240" w:lineRule="auto"/>
              <w:jc w:val="center"/>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7E5000FD" w14:textId="77777777" w:rsidR="000034B8" w:rsidRPr="000034B8" w:rsidRDefault="000034B8" w:rsidP="000034B8">
            <w:pPr>
              <w:spacing w:after="0" w:line="240" w:lineRule="auto"/>
              <w:ind w:firstLineChars="200" w:firstLine="320"/>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Капиталови разходи по Национална инвестиционна програма</w:t>
            </w:r>
          </w:p>
        </w:tc>
        <w:tc>
          <w:tcPr>
            <w:tcW w:w="1056" w:type="dxa"/>
            <w:tcBorders>
              <w:top w:val="nil"/>
              <w:left w:val="nil"/>
              <w:bottom w:val="single" w:sz="4" w:space="0" w:color="auto"/>
              <w:right w:val="single" w:sz="4" w:space="0" w:color="auto"/>
            </w:tcBorders>
            <w:shd w:val="clear" w:color="auto" w:fill="auto"/>
            <w:noWrap/>
            <w:vAlign w:val="center"/>
            <w:hideMark/>
          </w:tcPr>
          <w:p w14:paraId="5E42EF3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8DFA37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68FC71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0,0</w:t>
            </w:r>
          </w:p>
        </w:tc>
        <w:tc>
          <w:tcPr>
            <w:tcW w:w="827" w:type="dxa"/>
            <w:tcBorders>
              <w:top w:val="nil"/>
              <w:left w:val="nil"/>
              <w:bottom w:val="single" w:sz="4" w:space="0" w:color="auto"/>
              <w:right w:val="single" w:sz="4" w:space="0" w:color="auto"/>
            </w:tcBorders>
            <w:shd w:val="clear" w:color="auto" w:fill="auto"/>
            <w:noWrap/>
            <w:vAlign w:val="center"/>
            <w:hideMark/>
          </w:tcPr>
          <w:p w14:paraId="14D52DD9"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3 582,5</w:t>
            </w:r>
          </w:p>
        </w:tc>
        <w:tc>
          <w:tcPr>
            <w:tcW w:w="899" w:type="dxa"/>
            <w:tcBorders>
              <w:top w:val="nil"/>
              <w:left w:val="nil"/>
              <w:bottom w:val="single" w:sz="4" w:space="0" w:color="auto"/>
              <w:right w:val="single" w:sz="4" w:space="0" w:color="auto"/>
            </w:tcBorders>
            <w:shd w:val="clear" w:color="auto" w:fill="auto"/>
            <w:noWrap/>
            <w:vAlign w:val="center"/>
            <w:hideMark/>
          </w:tcPr>
          <w:p w14:paraId="514CA0A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3 414,6</w:t>
            </w:r>
          </w:p>
        </w:tc>
        <w:tc>
          <w:tcPr>
            <w:tcW w:w="899" w:type="dxa"/>
            <w:tcBorders>
              <w:top w:val="nil"/>
              <w:left w:val="nil"/>
              <w:bottom w:val="single" w:sz="4" w:space="0" w:color="auto"/>
              <w:right w:val="single" w:sz="4" w:space="0" w:color="auto"/>
            </w:tcBorders>
            <w:shd w:val="clear" w:color="auto" w:fill="auto"/>
            <w:noWrap/>
            <w:vAlign w:val="center"/>
            <w:hideMark/>
          </w:tcPr>
          <w:p w14:paraId="03BC9AD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862,6</w:t>
            </w:r>
          </w:p>
        </w:tc>
        <w:tc>
          <w:tcPr>
            <w:tcW w:w="899" w:type="dxa"/>
            <w:tcBorders>
              <w:top w:val="nil"/>
              <w:left w:val="nil"/>
              <w:bottom w:val="single" w:sz="4" w:space="0" w:color="auto"/>
              <w:right w:val="single" w:sz="4" w:space="0" w:color="auto"/>
            </w:tcBorders>
            <w:shd w:val="clear" w:color="auto" w:fill="auto"/>
            <w:noWrap/>
            <w:vAlign w:val="center"/>
            <w:hideMark/>
          </w:tcPr>
          <w:p w14:paraId="758DC27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919,0</w:t>
            </w:r>
          </w:p>
        </w:tc>
      </w:tr>
      <w:tr w:rsidR="000034B8" w:rsidRPr="00B575E8" w14:paraId="561FC4D8"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16EDB42"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ІІ.</w:t>
            </w:r>
          </w:p>
        </w:tc>
        <w:tc>
          <w:tcPr>
            <w:tcW w:w="3151" w:type="dxa"/>
            <w:tcBorders>
              <w:top w:val="nil"/>
              <w:left w:val="nil"/>
              <w:bottom w:val="single" w:sz="4" w:space="0" w:color="auto"/>
              <w:right w:val="single" w:sz="4" w:space="0" w:color="auto"/>
            </w:tcBorders>
            <w:shd w:val="clear" w:color="000000" w:fill="FFCC99"/>
            <w:noWrap/>
            <w:vAlign w:val="center"/>
            <w:hideMark/>
          </w:tcPr>
          <w:p w14:paraId="44DE79EC"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5F831D2"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D9C0C06"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68607A4"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7EDFE0A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DBABB8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FB9789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9553D5B"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r>
      <w:tr w:rsidR="000034B8" w:rsidRPr="00B575E8" w14:paraId="3607FACF"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7B433B4"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67305788"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9ADFC3"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4871023"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C82CF74"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515D6C9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81B68F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97C273"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0B780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151F4D2C"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2DAA5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ІІІ.</w:t>
            </w:r>
          </w:p>
        </w:tc>
        <w:tc>
          <w:tcPr>
            <w:tcW w:w="3151" w:type="dxa"/>
            <w:tcBorders>
              <w:top w:val="nil"/>
              <w:left w:val="nil"/>
              <w:bottom w:val="single" w:sz="4" w:space="0" w:color="auto"/>
              <w:right w:val="single" w:sz="4" w:space="0" w:color="auto"/>
            </w:tcBorders>
            <w:shd w:val="clear" w:color="000000" w:fill="FFCC99"/>
            <w:noWrap/>
            <w:vAlign w:val="center"/>
            <w:hideMark/>
          </w:tcPr>
          <w:p w14:paraId="51EDC9D0"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A641F8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E1A7E9E"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97867EA"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5B3740CA"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1BD7BD7"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D44EDFB"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6A67DD"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r>
      <w:tr w:rsidR="000034B8" w:rsidRPr="00B575E8" w14:paraId="00D4405A"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E29051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76B62610"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DF2FAB"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3496B3"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9863A3B"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4D749DCF"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DD6E6C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85FBB8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A9169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49AE80E4"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B57796"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71B9ACDA"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B291A0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D99CD2"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162095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27" w:type="dxa"/>
            <w:tcBorders>
              <w:top w:val="nil"/>
              <w:left w:val="nil"/>
              <w:bottom w:val="single" w:sz="4" w:space="0" w:color="auto"/>
              <w:right w:val="single" w:sz="4" w:space="0" w:color="auto"/>
            </w:tcBorders>
            <w:shd w:val="clear" w:color="000000" w:fill="FFCC99"/>
            <w:noWrap/>
            <w:vAlign w:val="center"/>
            <w:hideMark/>
          </w:tcPr>
          <w:p w14:paraId="490E3656"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1475D41"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9D1628C"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BE9032"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0,0</w:t>
            </w:r>
          </w:p>
        </w:tc>
      </w:tr>
      <w:tr w:rsidR="000034B8" w:rsidRPr="00B575E8" w14:paraId="67A3A90A"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93838B"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lastRenderedPageBreak/>
              <w:t> </w:t>
            </w:r>
          </w:p>
        </w:tc>
        <w:tc>
          <w:tcPr>
            <w:tcW w:w="3151" w:type="dxa"/>
            <w:tcBorders>
              <w:top w:val="nil"/>
              <w:left w:val="nil"/>
              <w:bottom w:val="single" w:sz="4" w:space="0" w:color="auto"/>
              <w:right w:val="single" w:sz="4" w:space="0" w:color="auto"/>
            </w:tcBorders>
            <w:shd w:val="clear" w:color="auto" w:fill="auto"/>
            <w:noWrap/>
            <w:vAlign w:val="center"/>
            <w:hideMark/>
          </w:tcPr>
          <w:p w14:paraId="242A47BC"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0EC1C8"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22CB7E7"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97CCC5"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62976FB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A5AAA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8FB29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FC30500"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31126A14"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C98CEE2"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5D457D4E"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4DE504EF"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5FB185E"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6CE2BC4A"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23 909,2</w:t>
            </w:r>
          </w:p>
        </w:tc>
        <w:tc>
          <w:tcPr>
            <w:tcW w:w="827" w:type="dxa"/>
            <w:tcBorders>
              <w:top w:val="nil"/>
              <w:left w:val="nil"/>
              <w:bottom w:val="single" w:sz="4" w:space="0" w:color="auto"/>
              <w:right w:val="single" w:sz="4" w:space="0" w:color="auto"/>
            </w:tcBorders>
            <w:shd w:val="clear" w:color="000000" w:fill="FFCC99"/>
            <w:noWrap/>
            <w:vAlign w:val="center"/>
            <w:hideMark/>
          </w:tcPr>
          <w:p w14:paraId="515E638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24 525,7</w:t>
            </w:r>
          </w:p>
        </w:tc>
        <w:tc>
          <w:tcPr>
            <w:tcW w:w="899" w:type="dxa"/>
            <w:tcBorders>
              <w:top w:val="nil"/>
              <w:left w:val="nil"/>
              <w:bottom w:val="single" w:sz="4" w:space="0" w:color="auto"/>
              <w:right w:val="single" w:sz="4" w:space="0" w:color="auto"/>
            </w:tcBorders>
            <w:shd w:val="clear" w:color="000000" w:fill="FFCC99"/>
            <w:noWrap/>
            <w:vAlign w:val="center"/>
            <w:hideMark/>
          </w:tcPr>
          <w:p w14:paraId="2D1D53F7"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24 848,9</w:t>
            </w:r>
          </w:p>
        </w:tc>
        <w:tc>
          <w:tcPr>
            <w:tcW w:w="899" w:type="dxa"/>
            <w:tcBorders>
              <w:top w:val="nil"/>
              <w:left w:val="nil"/>
              <w:bottom w:val="single" w:sz="4" w:space="0" w:color="auto"/>
              <w:right w:val="single" w:sz="4" w:space="0" w:color="auto"/>
            </w:tcBorders>
            <w:shd w:val="clear" w:color="000000" w:fill="FFCC99"/>
            <w:noWrap/>
            <w:vAlign w:val="center"/>
            <w:hideMark/>
          </w:tcPr>
          <w:p w14:paraId="592AF25C"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25 034,4</w:t>
            </w:r>
          </w:p>
        </w:tc>
        <w:tc>
          <w:tcPr>
            <w:tcW w:w="899" w:type="dxa"/>
            <w:tcBorders>
              <w:top w:val="nil"/>
              <w:left w:val="nil"/>
              <w:bottom w:val="single" w:sz="4" w:space="0" w:color="auto"/>
              <w:right w:val="single" w:sz="4" w:space="0" w:color="auto"/>
            </w:tcBorders>
            <w:shd w:val="clear" w:color="000000" w:fill="FFCC99"/>
            <w:noWrap/>
            <w:vAlign w:val="center"/>
            <w:hideMark/>
          </w:tcPr>
          <w:p w14:paraId="5FA0A623"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25 353,6</w:t>
            </w:r>
          </w:p>
        </w:tc>
      </w:tr>
      <w:tr w:rsidR="000034B8" w:rsidRPr="00B575E8" w14:paraId="50C07F6D"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A7C412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7BDD5939"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B4E5E7"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7E4B50C"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025703"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60D0FD2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8BE288"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D7E6BC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5FA5CA1"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3D614FB7" w14:textId="77777777" w:rsidTr="000034B8">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E56AD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000000" w:fill="FFCC99"/>
            <w:noWrap/>
            <w:vAlign w:val="center"/>
            <w:hideMark/>
          </w:tcPr>
          <w:p w14:paraId="13417A34" w14:textId="77777777" w:rsidR="000034B8" w:rsidRPr="000034B8" w:rsidRDefault="000034B8" w:rsidP="000034B8">
            <w:pPr>
              <w:spacing w:after="0" w:line="240" w:lineRule="auto"/>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1F9CF2B"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778D79E3"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0989EE6E"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23 909,2</w:t>
            </w:r>
          </w:p>
        </w:tc>
        <w:tc>
          <w:tcPr>
            <w:tcW w:w="827" w:type="dxa"/>
            <w:tcBorders>
              <w:top w:val="nil"/>
              <w:left w:val="nil"/>
              <w:bottom w:val="single" w:sz="4" w:space="0" w:color="auto"/>
              <w:right w:val="single" w:sz="4" w:space="0" w:color="auto"/>
            </w:tcBorders>
            <w:shd w:val="clear" w:color="000000" w:fill="FFCC99"/>
            <w:noWrap/>
            <w:vAlign w:val="center"/>
            <w:hideMark/>
          </w:tcPr>
          <w:p w14:paraId="0B8CBA45"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28 108,2</w:t>
            </w:r>
          </w:p>
        </w:tc>
        <w:tc>
          <w:tcPr>
            <w:tcW w:w="899" w:type="dxa"/>
            <w:tcBorders>
              <w:top w:val="nil"/>
              <w:left w:val="nil"/>
              <w:bottom w:val="single" w:sz="4" w:space="0" w:color="auto"/>
              <w:right w:val="single" w:sz="4" w:space="0" w:color="auto"/>
            </w:tcBorders>
            <w:shd w:val="clear" w:color="000000" w:fill="FFCC99"/>
            <w:noWrap/>
            <w:vAlign w:val="center"/>
            <w:hideMark/>
          </w:tcPr>
          <w:p w14:paraId="30D2A768"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28 263,5</w:t>
            </w:r>
          </w:p>
        </w:tc>
        <w:tc>
          <w:tcPr>
            <w:tcW w:w="899" w:type="dxa"/>
            <w:tcBorders>
              <w:top w:val="nil"/>
              <w:left w:val="nil"/>
              <w:bottom w:val="single" w:sz="4" w:space="0" w:color="auto"/>
              <w:right w:val="single" w:sz="4" w:space="0" w:color="auto"/>
            </w:tcBorders>
            <w:shd w:val="clear" w:color="000000" w:fill="FFCC99"/>
            <w:noWrap/>
            <w:vAlign w:val="center"/>
            <w:hideMark/>
          </w:tcPr>
          <w:p w14:paraId="1C6D1F6B"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25 897,0</w:t>
            </w:r>
          </w:p>
        </w:tc>
        <w:tc>
          <w:tcPr>
            <w:tcW w:w="899" w:type="dxa"/>
            <w:tcBorders>
              <w:top w:val="nil"/>
              <w:left w:val="nil"/>
              <w:bottom w:val="single" w:sz="4" w:space="0" w:color="auto"/>
              <w:right w:val="single" w:sz="4" w:space="0" w:color="auto"/>
            </w:tcBorders>
            <w:shd w:val="clear" w:color="000000" w:fill="FFCC99"/>
            <w:noWrap/>
            <w:vAlign w:val="center"/>
            <w:hideMark/>
          </w:tcPr>
          <w:p w14:paraId="215B0F29" w14:textId="77777777" w:rsidR="000034B8" w:rsidRPr="000034B8" w:rsidRDefault="000034B8" w:rsidP="000034B8">
            <w:pPr>
              <w:spacing w:after="0" w:line="240" w:lineRule="auto"/>
              <w:jc w:val="right"/>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26 272,6</w:t>
            </w:r>
          </w:p>
        </w:tc>
      </w:tr>
      <w:tr w:rsidR="000034B8" w:rsidRPr="00B575E8" w14:paraId="654A0C77"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93C05AE"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6EB2DB1F"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E8D1837"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E6DBCE"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8B6844"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27" w:type="dxa"/>
            <w:tcBorders>
              <w:top w:val="nil"/>
              <w:left w:val="nil"/>
              <w:bottom w:val="single" w:sz="4" w:space="0" w:color="auto"/>
              <w:right w:val="single" w:sz="4" w:space="0" w:color="auto"/>
            </w:tcBorders>
            <w:shd w:val="clear" w:color="auto" w:fill="auto"/>
            <w:noWrap/>
            <w:vAlign w:val="center"/>
            <w:hideMark/>
          </w:tcPr>
          <w:p w14:paraId="532BF143"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7D37B2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28122E"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4E637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 </w:t>
            </w:r>
          </w:p>
        </w:tc>
      </w:tr>
      <w:tr w:rsidR="000034B8" w:rsidRPr="00B575E8" w14:paraId="1BD1C25B"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CD1B54"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2B9E4726"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21C4A47"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425A7EF4"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236</w:t>
            </w:r>
          </w:p>
        </w:tc>
        <w:tc>
          <w:tcPr>
            <w:tcW w:w="1056" w:type="dxa"/>
            <w:tcBorders>
              <w:top w:val="nil"/>
              <w:left w:val="nil"/>
              <w:bottom w:val="single" w:sz="4" w:space="0" w:color="auto"/>
              <w:right w:val="single" w:sz="4" w:space="0" w:color="auto"/>
            </w:tcBorders>
            <w:shd w:val="clear" w:color="auto" w:fill="auto"/>
            <w:noWrap/>
            <w:vAlign w:val="center"/>
            <w:hideMark/>
          </w:tcPr>
          <w:p w14:paraId="24C5258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289</w:t>
            </w:r>
          </w:p>
        </w:tc>
        <w:tc>
          <w:tcPr>
            <w:tcW w:w="827" w:type="dxa"/>
            <w:tcBorders>
              <w:top w:val="nil"/>
              <w:left w:val="nil"/>
              <w:bottom w:val="single" w:sz="4" w:space="0" w:color="auto"/>
              <w:right w:val="single" w:sz="4" w:space="0" w:color="auto"/>
            </w:tcBorders>
            <w:shd w:val="clear" w:color="auto" w:fill="auto"/>
            <w:noWrap/>
            <w:vAlign w:val="center"/>
            <w:hideMark/>
          </w:tcPr>
          <w:p w14:paraId="3A3E033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780F0868"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73C2886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08F78C65"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289</w:t>
            </w:r>
          </w:p>
        </w:tc>
      </w:tr>
      <w:tr w:rsidR="000034B8" w:rsidRPr="000034B8" w14:paraId="6B9F48CC" w14:textId="77777777" w:rsidTr="000034B8">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919D15B" w14:textId="77777777" w:rsidR="000034B8" w:rsidRPr="000034B8" w:rsidRDefault="000034B8" w:rsidP="000034B8">
            <w:pPr>
              <w:spacing w:after="0" w:line="240" w:lineRule="auto"/>
              <w:jc w:val="center"/>
              <w:rPr>
                <w:rFonts w:ascii="Times New Roman" w:eastAsia="Times New Roman" w:hAnsi="Times New Roman" w:cs="Times New Roman"/>
                <w:b/>
                <w:bCs/>
                <w:color w:val="000000"/>
                <w:sz w:val="16"/>
                <w:szCs w:val="16"/>
                <w:lang w:val="en-US"/>
              </w:rPr>
            </w:pPr>
            <w:r w:rsidRPr="000034B8">
              <w:rPr>
                <w:rFonts w:ascii="Times New Roman" w:eastAsia="Times New Roman" w:hAnsi="Times New Roman" w:cs="Times New Roman"/>
                <w:b/>
                <w:bCs/>
                <w:color w:val="000000"/>
                <w:sz w:val="16"/>
                <w:szCs w:val="16"/>
                <w:lang w:val="en-US"/>
              </w:rPr>
              <w:t> </w:t>
            </w:r>
          </w:p>
        </w:tc>
        <w:tc>
          <w:tcPr>
            <w:tcW w:w="3151" w:type="dxa"/>
            <w:tcBorders>
              <w:top w:val="nil"/>
              <w:left w:val="nil"/>
              <w:bottom w:val="single" w:sz="4" w:space="0" w:color="auto"/>
              <w:right w:val="single" w:sz="4" w:space="0" w:color="auto"/>
            </w:tcBorders>
            <w:shd w:val="clear" w:color="auto" w:fill="auto"/>
            <w:noWrap/>
            <w:vAlign w:val="center"/>
            <w:hideMark/>
          </w:tcPr>
          <w:p w14:paraId="4E818805" w14:textId="77777777" w:rsidR="000034B8" w:rsidRPr="000034B8" w:rsidRDefault="000034B8" w:rsidP="000034B8">
            <w:pPr>
              <w:spacing w:after="0" w:line="240" w:lineRule="auto"/>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5A4BFA3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FCBC882"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37D7EE9B"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827" w:type="dxa"/>
            <w:tcBorders>
              <w:top w:val="nil"/>
              <w:left w:val="nil"/>
              <w:bottom w:val="single" w:sz="4" w:space="0" w:color="auto"/>
              <w:right w:val="single" w:sz="4" w:space="0" w:color="auto"/>
            </w:tcBorders>
            <w:shd w:val="clear" w:color="auto" w:fill="auto"/>
            <w:noWrap/>
            <w:vAlign w:val="center"/>
            <w:hideMark/>
          </w:tcPr>
          <w:p w14:paraId="71E97FCE"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25D8F753"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F94FDCD"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1D9625C" w14:textId="77777777" w:rsidR="000034B8" w:rsidRPr="000034B8" w:rsidRDefault="000034B8" w:rsidP="000034B8">
            <w:pPr>
              <w:spacing w:after="0" w:line="240" w:lineRule="auto"/>
              <w:jc w:val="right"/>
              <w:rPr>
                <w:rFonts w:ascii="Times New Roman" w:eastAsia="Times New Roman" w:hAnsi="Times New Roman" w:cs="Times New Roman"/>
                <w:color w:val="000000"/>
                <w:sz w:val="16"/>
                <w:szCs w:val="16"/>
                <w:lang w:val="en-US"/>
              </w:rPr>
            </w:pPr>
            <w:r w:rsidRPr="000034B8">
              <w:rPr>
                <w:rFonts w:ascii="Times New Roman" w:eastAsia="Times New Roman" w:hAnsi="Times New Roman" w:cs="Times New Roman"/>
                <w:color w:val="000000"/>
                <w:sz w:val="16"/>
                <w:szCs w:val="16"/>
                <w:lang w:val="en-US"/>
              </w:rPr>
              <w:t>0</w:t>
            </w:r>
          </w:p>
        </w:tc>
      </w:tr>
    </w:tbl>
    <w:p w14:paraId="46DB41A7" w14:textId="77777777" w:rsidR="009B6CDA" w:rsidRPr="000A15C6" w:rsidRDefault="009B6CDA" w:rsidP="00684F47">
      <w:pPr>
        <w:pStyle w:val="ListParagraph"/>
        <w:spacing w:after="0" w:line="240" w:lineRule="auto"/>
        <w:rPr>
          <w:rFonts w:ascii="Times New Roman" w:hAnsi="Times New Roman"/>
          <w:b/>
          <w:i/>
          <w:color w:val="0000CC"/>
          <w:sz w:val="12"/>
        </w:rPr>
      </w:pPr>
    </w:p>
    <w:p w14:paraId="10A299FB" w14:textId="1AA09744" w:rsidR="001C5C3C" w:rsidRDefault="001C5C3C" w:rsidP="00684F47">
      <w:pPr>
        <w:pStyle w:val="ListParagraph"/>
        <w:spacing w:after="0" w:line="240" w:lineRule="auto"/>
        <w:rPr>
          <w:rFonts w:ascii="Times New Roman" w:hAnsi="Times New Roman"/>
          <w:b/>
          <w:i/>
          <w:color w:val="0000CC"/>
          <w:sz w:val="10"/>
        </w:rPr>
      </w:pPr>
    </w:p>
    <w:sectPr w:rsidR="001C5C3C" w:rsidSect="00773445">
      <w:footerReference w:type="even" r:id="rId10"/>
      <w:footerReference w:type="default" r:id="rId11"/>
      <w:pgSz w:w="12240" w:h="15840" w:code="1"/>
      <w:pgMar w:top="1134" w:right="900" w:bottom="1135" w:left="1276" w:header="709" w:footer="412" w:gutter="0"/>
      <w:pgNumType w:start="0"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95B2" w14:textId="77777777" w:rsidR="005F59C5" w:rsidRDefault="005F59C5">
      <w:pPr>
        <w:spacing w:after="0" w:line="240" w:lineRule="auto"/>
      </w:pPr>
      <w:r>
        <w:separator/>
      </w:r>
    </w:p>
  </w:endnote>
  <w:endnote w:type="continuationSeparator" w:id="0">
    <w:p w14:paraId="0A9A9869" w14:textId="77777777" w:rsidR="005F59C5" w:rsidRDefault="005F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Times New Roman"/>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B04C5B" w:rsidRDefault="00B04C5B"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B04C5B" w:rsidRDefault="00B04C5B" w:rsidP="002F2D77">
    <w:pPr>
      <w:pStyle w:val="Footer"/>
      <w:ind w:right="360"/>
    </w:pPr>
  </w:p>
  <w:p w14:paraId="413E40A7" w14:textId="77777777" w:rsidR="00B04C5B" w:rsidRDefault="00B04C5B"/>
  <w:p w14:paraId="0C431F89" w14:textId="77777777" w:rsidR="00B04C5B" w:rsidRDefault="00B04C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69416"/>
      <w:docPartObj>
        <w:docPartGallery w:val="Page Numbers (Bottom of Page)"/>
        <w:docPartUnique/>
      </w:docPartObj>
    </w:sdtPr>
    <w:sdtEndPr>
      <w:rPr>
        <w:noProof/>
      </w:rPr>
    </w:sdtEndPr>
    <w:sdtContent>
      <w:p w14:paraId="64A72958" w14:textId="2A13AF61" w:rsidR="00B04C5B" w:rsidRDefault="00B04C5B">
        <w:pPr>
          <w:pStyle w:val="Footer"/>
          <w:jc w:val="right"/>
        </w:pPr>
        <w:r>
          <w:fldChar w:fldCharType="begin"/>
        </w:r>
        <w:r>
          <w:instrText xml:space="preserve"> PAGE   \* MERGEFORMAT </w:instrText>
        </w:r>
        <w:r>
          <w:fldChar w:fldCharType="separate"/>
        </w:r>
        <w:r w:rsidR="005A3124">
          <w:rPr>
            <w:noProof/>
          </w:rPr>
          <w:t>32</w:t>
        </w:r>
        <w:r>
          <w:rPr>
            <w:noProof/>
          </w:rPr>
          <w:fldChar w:fldCharType="end"/>
        </w:r>
      </w:p>
    </w:sdtContent>
  </w:sdt>
  <w:p w14:paraId="3D285B81" w14:textId="77777777" w:rsidR="00B04C5B" w:rsidRDefault="00B04C5B"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6BBF" w14:textId="77777777" w:rsidR="005F59C5" w:rsidRDefault="005F59C5">
      <w:pPr>
        <w:spacing w:after="0" w:line="240" w:lineRule="auto"/>
      </w:pPr>
      <w:r>
        <w:separator/>
      </w:r>
    </w:p>
  </w:footnote>
  <w:footnote w:type="continuationSeparator" w:id="0">
    <w:p w14:paraId="329D98BF" w14:textId="77777777" w:rsidR="005F59C5" w:rsidRDefault="005F59C5">
      <w:pPr>
        <w:spacing w:after="0" w:line="240" w:lineRule="auto"/>
      </w:pPr>
      <w:r>
        <w:continuationSeparator/>
      </w:r>
    </w:p>
  </w:footnote>
  <w:footnote w:id="1">
    <w:p w14:paraId="1F01DDE0" w14:textId="6A807BB7" w:rsidR="00B04C5B" w:rsidRPr="00B575E8" w:rsidRDefault="00B04C5B">
      <w:pPr>
        <w:pStyle w:val="FootnoteText"/>
        <w:rPr>
          <w:sz w:val="16"/>
          <w:szCs w:val="16"/>
        </w:rPr>
      </w:pPr>
      <w:r w:rsidRPr="00B575E8">
        <w:rPr>
          <w:rStyle w:val="FootnoteReference"/>
          <w:b/>
          <w:color w:val="0000CC"/>
          <w:sz w:val="16"/>
          <w:szCs w:val="16"/>
        </w:rPr>
        <w:footnoteRef/>
      </w:r>
      <w:r w:rsidRPr="00B575E8">
        <w:t xml:space="preserve"> </w:t>
      </w:r>
      <w:r w:rsidRPr="00B575E8">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B575E8">
        <w:rPr>
          <w:sz w:val="16"/>
          <w:szCs w:val="16"/>
          <w:lang w:val="en-US"/>
        </w:rPr>
        <w:t>.</w:t>
      </w:r>
    </w:p>
  </w:footnote>
  <w:footnote w:id="2">
    <w:p w14:paraId="5E5D13B0" w14:textId="77777777" w:rsidR="00B04C5B" w:rsidRPr="00075556" w:rsidRDefault="00B04C5B" w:rsidP="0091282D">
      <w:pPr>
        <w:pStyle w:val="FootnoteText"/>
        <w:jc w:val="both"/>
        <w:rPr>
          <w:sz w:val="16"/>
          <w:szCs w:val="16"/>
          <w:lang w:val="en-US"/>
        </w:rPr>
      </w:pPr>
      <w:r w:rsidRPr="00B575E8">
        <w:rPr>
          <w:rStyle w:val="FootnoteReference"/>
          <w:b/>
          <w:sz w:val="16"/>
          <w:szCs w:val="16"/>
        </w:rPr>
        <w:footnoteRef/>
      </w:r>
      <w:r w:rsidRPr="00B575E8">
        <w:rPr>
          <w:b/>
          <w:sz w:val="16"/>
          <w:szCs w:val="16"/>
        </w:rPr>
        <w:t xml:space="preserve"> </w:t>
      </w:r>
      <w:r w:rsidRPr="00B575E8">
        <w:rPr>
          <w:sz w:val="16"/>
          <w:szCs w:val="16"/>
        </w:rPr>
        <w:t>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p w14:paraId="36F73891" w14:textId="0CBF59C4" w:rsidR="00B04C5B" w:rsidRPr="00075556" w:rsidRDefault="00B04C5B" w:rsidP="0091282D">
      <w:pPr>
        <w:pStyle w:val="FootnoteText"/>
        <w:jc w:val="both"/>
        <w:rPr>
          <w:sz w:val="16"/>
          <w:szCs w:val="16"/>
        </w:rPr>
      </w:pPr>
    </w:p>
  </w:footnote>
  <w:footnote w:id="3">
    <w:p w14:paraId="4D6FEFFC" w14:textId="7D7D77BD" w:rsidR="00B04C5B" w:rsidRPr="00B575E8" w:rsidRDefault="00B04C5B" w:rsidP="00903362">
      <w:pPr>
        <w:pStyle w:val="FootnoteText"/>
        <w:jc w:val="both"/>
        <w:rPr>
          <w:sz w:val="16"/>
          <w:szCs w:val="16"/>
        </w:rPr>
      </w:pPr>
      <w:r w:rsidRPr="00B575E8">
        <w:rPr>
          <w:rStyle w:val="FootnoteReference"/>
        </w:rPr>
        <w:footnoteRef/>
      </w:r>
      <w:r w:rsidRPr="00B575E8">
        <w:t xml:space="preserve"> </w:t>
      </w:r>
      <w:r w:rsidRPr="00B575E8">
        <w:rPr>
          <w:sz w:val="16"/>
          <w:szCs w:val="16"/>
        </w:rPr>
        <w:t>Целевата стойност на показател „Завършен благоустройствен пътен обект/подобрена жизнена среда“ е на база издадено Разрешение за ползване</w:t>
      </w:r>
      <w:r w:rsidRPr="00B575E8">
        <w:rPr>
          <w:sz w:val="16"/>
          <w:szCs w:val="16"/>
          <w:lang w:val="en-US"/>
        </w:rPr>
        <w:t>/</w:t>
      </w:r>
      <w:r w:rsidRPr="00B575E8">
        <w:rPr>
          <w:sz w:val="16"/>
          <w:szCs w:val="16"/>
        </w:rPr>
        <w:t>Удостоверение за въвеждане в експлоатация</w:t>
      </w:r>
    </w:p>
  </w:footnote>
  <w:footnote w:id="4">
    <w:p w14:paraId="6020B866" w14:textId="6D9CD421" w:rsidR="00B04C5B" w:rsidRPr="00551484" w:rsidRDefault="00B04C5B" w:rsidP="00903362">
      <w:pPr>
        <w:pStyle w:val="FootnoteText"/>
        <w:jc w:val="both"/>
        <w:rPr>
          <w:sz w:val="18"/>
          <w:szCs w:val="18"/>
        </w:rPr>
      </w:pPr>
      <w:r w:rsidRPr="00B575E8">
        <w:rPr>
          <w:rStyle w:val="FootnoteReference"/>
          <w:sz w:val="16"/>
          <w:szCs w:val="16"/>
        </w:rPr>
        <w:footnoteRef/>
      </w:r>
      <w:r w:rsidRPr="00B575E8">
        <w:rPr>
          <w:sz w:val="16"/>
          <w:szCs w:val="16"/>
        </w:rPr>
        <w:t xml:space="preserve"> В таблицата за прогноза 2025 г. – 2028 г. се посочва броят жители, за които през съответната година е постигнато подобряване качеството на предоставяната ВиК услуга, включително и при предоставяне на средства на общински и областни администрации, чрез трансфери.</w:t>
      </w:r>
    </w:p>
  </w:footnote>
  <w:footnote w:id="5">
    <w:p w14:paraId="268D7277" w14:textId="1992C0F8" w:rsidR="00B04C5B" w:rsidRPr="00B575E8" w:rsidRDefault="00B04C5B" w:rsidP="000059EA">
      <w:pPr>
        <w:pStyle w:val="FootnoteText"/>
        <w:jc w:val="both"/>
        <w:rPr>
          <w:sz w:val="16"/>
          <w:szCs w:val="16"/>
        </w:rPr>
      </w:pPr>
      <w:r w:rsidRPr="00B575E8">
        <w:rPr>
          <w:rStyle w:val="FootnoteReference"/>
          <w:sz w:val="16"/>
          <w:szCs w:val="16"/>
        </w:rPr>
        <w:footnoteRef/>
      </w:r>
      <w:r w:rsidRPr="00B575E8">
        <w:rPr>
          <w:sz w:val="16"/>
          <w:szCs w:val="16"/>
        </w:rPr>
        <w:t xml:space="preserve">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 xml:space="preserve">2021-2027 г. е разработена по образец в съответствията с изискванията на Регламент </w:t>
      </w:r>
      <w:r w:rsidRPr="00B575E8">
        <w:rPr>
          <w:sz w:val="16"/>
          <w:szCs w:val="16"/>
          <w:lang w:val="en-US"/>
        </w:rPr>
        <w:t>(</w:t>
      </w:r>
      <w:r w:rsidRPr="00B575E8">
        <w:rPr>
          <w:sz w:val="16"/>
          <w:szCs w:val="16"/>
        </w:rPr>
        <w:t>ЕС</w:t>
      </w:r>
      <w:r w:rsidRPr="00B575E8">
        <w:rPr>
          <w:sz w:val="16"/>
          <w:szCs w:val="16"/>
          <w:lang w:val="en-US"/>
        </w:rPr>
        <w:t xml:space="preserve">) </w:t>
      </w:r>
      <w:r w:rsidRPr="00B575E8">
        <w:rPr>
          <w:sz w:val="16"/>
          <w:szCs w:val="16"/>
        </w:rPr>
        <w:t xml:space="preserve">1060 от 2021 г. Напредъкът по изпълнението на програмата се отчита чрез предварително заложени по съответните приоритети междинна и целева стойности на съответните показатели. Междинната стойност е определена само за 2024 г., докато крайната целева стойност е заложена за края на периода т.е. за 2029 г. В този смисъл към момента на изготвяне на Бюджетната прогноза за периода 2025-2028 г., определянето на прогнозни целеви стойности на показателите за изпълнение на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2021-2027 г. за 2025 г.</w:t>
      </w:r>
      <w:r w:rsidRPr="00B575E8">
        <w:rPr>
          <w:sz w:val="16"/>
          <w:szCs w:val="16"/>
          <w:lang w:val="en-US"/>
        </w:rPr>
        <w:t>,</w:t>
      </w:r>
      <w:r w:rsidRPr="00B575E8">
        <w:rPr>
          <w:sz w:val="16"/>
          <w:szCs w:val="16"/>
        </w:rPr>
        <w:t xml:space="preserve"> 2026 г., 2027 г. и 2028 г. е неприложимо.</w:t>
      </w:r>
    </w:p>
  </w:footnote>
  <w:footnote w:id="6">
    <w:p w14:paraId="13DB58B2" w14:textId="1BB4E542" w:rsidR="00B04C5B" w:rsidRPr="00357612" w:rsidRDefault="00B04C5B">
      <w:pPr>
        <w:pStyle w:val="FootnoteText"/>
        <w:rPr>
          <w:sz w:val="16"/>
          <w:szCs w:val="16"/>
        </w:rPr>
      </w:pPr>
      <w:r w:rsidRPr="006545E1">
        <w:rPr>
          <w:rStyle w:val="FootnoteReference"/>
          <w:sz w:val="16"/>
          <w:szCs w:val="16"/>
        </w:rPr>
        <w:footnoteRef/>
      </w:r>
      <w:r w:rsidRPr="006545E1">
        <w:rPr>
          <w:sz w:val="16"/>
          <w:szCs w:val="16"/>
        </w:rPr>
        <w:t xml:space="preserve"> </w:t>
      </w:r>
      <w:r w:rsidRPr="006545E1">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6545E1">
        <w:rPr>
          <w:sz w:val="16"/>
          <w:szCs w:val="16"/>
        </w:rPr>
        <w:t>, като първата година със заложена целева стойност е 2026 г.</w:t>
      </w:r>
    </w:p>
  </w:footnote>
  <w:footnote w:id="7">
    <w:p w14:paraId="47A16C49" w14:textId="77777777" w:rsidR="00B04C5B" w:rsidRPr="00DE77CB" w:rsidRDefault="00B04C5B" w:rsidP="00DE77CB">
      <w:pPr>
        <w:pStyle w:val="FootnoteText"/>
        <w:rPr>
          <w:sz w:val="16"/>
          <w:szCs w:val="16"/>
        </w:rPr>
      </w:pPr>
      <w:r>
        <w:rPr>
          <w:rStyle w:val="FootnoteReference"/>
        </w:rPr>
        <w:footnoteRef/>
      </w:r>
      <w:r>
        <w:t xml:space="preserve"> </w:t>
      </w:r>
      <w:r w:rsidRPr="00DE77CB">
        <w:rPr>
          <w:sz w:val="16"/>
          <w:szCs w:val="16"/>
        </w:rPr>
        <w:t>Прогнозните данни се отнасят за цялостното изпълнение на НПЕЕМЖС.</w:t>
      </w:r>
    </w:p>
    <w:p w14:paraId="3E3FBFC4" w14:textId="2D5E7584" w:rsidR="00B04C5B" w:rsidRDefault="00B04C5B">
      <w:pPr>
        <w:pStyle w:val="FootnoteText"/>
      </w:pPr>
    </w:p>
  </w:footnote>
  <w:footnote w:id="8">
    <w:p w14:paraId="6B8BC6F5" w14:textId="77777777" w:rsidR="00B04C5B" w:rsidRPr="00517F34" w:rsidRDefault="00B04C5B" w:rsidP="00517F34">
      <w:pPr>
        <w:pStyle w:val="FootnoteText"/>
        <w:jc w:val="both"/>
        <w:rPr>
          <w:i/>
        </w:rPr>
      </w:pPr>
      <w:r>
        <w:rPr>
          <w:rStyle w:val="FootnoteReference"/>
        </w:rPr>
        <w:footnoteRef/>
      </w:r>
      <w:r>
        <w:t xml:space="preserve"> </w:t>
      </w:r>
      <w:r w:rsidRPr="00517F34">
        <w:rPr>
          <w:sz w:val="16"/>
          <w:szCs w:val="16"/>
        </w:rPr>
        <w:t>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12A957C0" w14:textId="396BE2CA" w:rsidR="00B04C5B" w:rsidRDefault="00B04C5B" w:rsidP="00517F34">
      <w:pPr>
        <w:pStyle w:val="FootnoteText"/>
        <w:jc w:val="both"/>
      </w:pPr>
    </w:p>
  </w:footnote>
  <w:footnote w:id="9">
    <w:p w14:paraId="2A3FD5ED" w14:textId="3C201D7D" w:rsidR="00B04C5B" w:rsidRPr="006545E1" w:rsidRDefault="00B04C5B" w:rsidP="00477661">
      <w:pPr>
        <w:pStyle w:val="FootnoteText"/>
        <w:jc w:val="both"/>
        <w:rPr>
          <w:sz w:val="16"/>
          <w:szCs w:val="16"/>
          <w:lang w:val="en-US"/>
        </w:rPr>
      </w:pPr>
      <w:r w:rsidRPr="006545E1">
        <w:rPr>
          <w:rStyle w:val="FootnoteReference"/>
          <w:sz w:val="16"/>
          <w:szCs w:val="16"/>
        </w:rPr>
        <w:footnoteRef/>
      </w:r>
      <w:r w:rsidRPr="006545E1">
        <w:rPr>
          <w:sz w:val="16"/>
          <w:szCs w:val="16"/>
        </w:rPr>
        <w:t xml:space="preserve">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footnote>
  <w:footnote w:id="10">
    <w:p w14:paraId="53C485F1" w14:textId="77777777" w:rsidR="00B04C5B" w:rsidRPr="006545E1" w:rsidRDefault="00B04C5B" w:rsidP="00477661">
      <w:pPr>
        <w:pStyle w:val="FootnoteText"/>
        <w:jc w:val="both"/>
        <w:rPr>
          <w:b/>
          <w:i/>
          <w:sz w:val="16"/>
          <w:szCs w:val="16"/>
        </w:rPr>
      </w:pPr>
      <w:r w:rsidRPr="006545E1">
        <w:rPr>
          <w:rStyle w:val="FootnoteReference"/>
          <w:sz w:val="16"/>
          <w:szCs w:val="16"/>
        </w:rPr>
        <w:footnoteRef/>
      </w:r>
      <w:r w:rsidRPr="006545E1">
        <w:rPr>
          <w:sz w:val="16"/>
          <w:szCs w:val="16"/>
        </w:rPr>
        <w:t xml:space="preserve"> Целевата стойност за изпълнение на показателя е посочен за годината, в която е завършен пътния обект и е въведен в експлоатация с Разрешение за ползване.</w:t>
      </w:r>
      <w:r w:rsidRPr="006545E1">
        <w:rPr>
          <w:sz w:val="16"/>
          <w:szCs w:val="16"/>
          <w:lang w:val="en-US"/>
        </w:rPr>
        <w:t xml:space="preserve"> </w:t>
      </w:r>
      <w:r w:rsidRPr="006545E1">
        <w:rPr>
          <w:sz w:val="16"/>
          <w:szCs w:val="16"/>
        </w:rPr>
        <w:t>В резултат на извършени корекции по бюджета през м.12.23 г. се сключиха допълните споразумения за трансфер на средства със срок на изпълнение до 2025 г. вкл.</w:t>
      </w:r>
    </w:p>
    <w:p w14:paraId="180D0403" w14:textId="613A2A7C" w:rsidR="00B04C5B" w:rsidRDefault="00B04C5B">
      <w:pPr>
        <w:pStyle w:val="FootnoteText"/>
      </w:pPr>
    </w:p>
  </w:footnote>
  <w:footnote w:id="11">
    <w:p w14:paraId="09C42F7F" w14:textId="5F3E2A92" w:rsidR="00B04C5B" w:rsidRPr="00F3134A" w:rsidRDefault="00B04C5B" w:rsidP="003E5EB8">
      <w:pPr>
        <w:pStyle w:val="FootnoteText"/>
        <w:jc w:val="both"/>
        <w:rPr>
          <w:sz w:val="16"/>
          <w:szCs w:val="16"/>
        </w:rPr>
      </w:pPr>
      <w:r w:rsidRPr="006545E1">
        <w:rPr>
          <w:rStyle w:val="FootnoteReference"/>
          <w:sz w:val="16"/>
          <w:szCs w:val="16"/>
        </w:rPr>
        <w:footnoteRef/>
      </w:r>
      <w:r w:rsidRPr="006545E1">
        <w:rPr>
          <w:sz w:val="16"/>
          <w:szCs w:val="16"/>
        </w:rPr>
        <w:t xml:space="preserve"> По показателя се посочват населените места, за които през съответната година е постигнато подобряване състоянието на ВиК мрежите и съоръженията, включително и при предоставяне на средства на общински и областни администрации, чрез трансфери.</w:t>
      </w:r>
    </w:p>
    <w:p w14:paraId="780F78CE" w14:textId="32856706" w:rsidR="00B04C5B" w:rsidRPr="003E5EB8" w:rsidRDefault="00B04C5B" w:rsidP="003E5EB8">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DBA5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E110DB"/>
    <w:multiLevelType w:val="hybridMultilevel"/>
    <w:tmpl w:val="59A46524"/>
    <w:lvl w:ilvl="0" w:tplc="04090009">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65E7B40"/>
    <w:multiLevelType w:val="hybridMultilevel"/>
    <w:tmpl w:val="51AE1B4E"/>
    <w:lvl w:ilvl="0" w:tplc="D1F2DC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272DD"/>
    <w:multiLevelType w:val="hybridMultilevel"/>
    <w:tmpl w:val="68DE968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7C1267F"/>
    <w:multiLevelType w:val="hybridMultilevel"/>
    <w:tmpl w:val="A4B071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4470D370"/>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14602FA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E24149"/>
    <w:multiLevelType w:val="hybridMultilevel"/>
    <w:tmpl w:val="66869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68A0"/>
    <w:multiLevelType w:val="hybridMultilevel"/>
    <w:tmpl w:val="1088B586"/>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9">
      <w:start w:val="1"/>
      <w:numFmt w:val="bullet"/>
      <w:lvlText w:val=""/>
      <w:lvlJc w:val="left"/>
      <w:pPr>
        <w:tabs>
          <w:tab w:val="num" w:pos="274"/>
        </w:tabs>
        <w:ind w:left="274" w:hanging="360"/>
      </w:pPr>
      <w:rPr>
        <w:rFonts w:ascii="Wingdings" w:hAnsi="Wingdings"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1"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15:restartNumberingAfterBreak="0">
    <w:nsid w:val="108453C0"/>
    <w:multiLevelType w:val="hybridMultilevel"/>
    <w:tmpl w:val="53D2073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189616E"/>
    <w:multiLevelType w:val="hybridMultilevel"/>
    <w:tmpl w:val="2486A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1940E9F"/>
    <w:multiLevelType w:val="hybridMultilevel"/>
    <w:tmpl w:val="80C6928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7AB629C8"/>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8" w15:restartNumberingAfterBreak="0">
    <w:nsid w:val="164F1A2D"/>
    <w:multiLevelType w:val="hybridMultilevel"/>
    <w:tmpl w:val="19482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F1953"/>
    <w:multiLevelType w:val="hybridMultilevel"/>
    <w:tmpl w:val="56EE4F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B6764AA"/>
    <w:multiLevelType w:val="hybridMultilevel"/>
    <w:tmpl w:val="58C2835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15:restartNumberingAfterBreak="0">
    <w:nsid w:val="1F860FDB"/>
    <w:multiLevelType w:val="hybridMultilevel"/>
    <w:tmpl w:val="9B802274"/>
    <w:lvl w:ilvl="0" w:tplc="04090001">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6A42B4A"/>
    <w:multiLevelType w:val="hybridMultilevel"/>
    <w:tmpl w:val="18A25D7C"/>
    <w:lvl w:ilvl="0" w:tplc="04090009">
      <w:start w:val="1"/>
      <w:numFmt w:val="bullet"/>
      <w:lvlText w:val=""/>
      <w:lvlJc w:val="left"/>
      <w:pPr>
        <w:ind w:left="720" w:hanging="360"/>
      </w:pPr>
      <w:rPr>
        <w:rFonts w:ascii="Wingdings" w:hAnsi="Wingdings"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F79BD"/>
    <w:multiLevelType w:val="hybridMultilevel"/>
    <w:tmpl w:val="4CB40A8C"/>
    <w:lvl w:ilvl="0" w:tplc="232E1A56">
      <w:start w:val="1"/>
      <w:numFmt w:val="upperRoman"/>
      <w:lvlText w:val="%1."/>
      <w:lvlJc w:val="left"/>
      <w:pPr>
        <w:tabs>
          <w:tab w:val="num" w:pos="890"/>
        </w:tabs>
        <w:ind w:left="890" w:hanging="180"/>
      </w:pPr>
      <w:rPr>
        <w:rFonts w:cs="Times New Roman" w:hint="default"/>
        <w:b/>
        <w:i/>
      </w:rPr>
    </w:lvl>
    <w:lvl w:ilvl="1" w:tplc="EF2AA85E">
      <w:start w:val="1"/>
      <w:numFmt w:val="decimal"/>
      <w:lvlText w:val="%2."/>
      <w:lvlJc w:val="left"/>
      <w:pPr>
        <w:tabs>
          <w:tab w:val="num" w:pos="2345"/>
        </w:tabs>
        <w:ind w:left="2345" w:hanging="360"/>
      </w:pPr>
      <w:rPr>
        <w:rFonts w:hint="default"/>
        <w:b/>
        <w:i/>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2D892762"/>
    <w:multiLevelType w:val="hybridMultilevel"/>
    <w:tmpl w:val="AE8492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F157314"/>
    <w:multiLevelType w:val="hybridMultilevel"/>
    <w:tmpl w:val="3EFE23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0237D94"/>
    <w:multiLevelType w:val="hybridMultilevel"/>
    <w:tmpl w:val="A82ADE6E"/>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9">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29" w15:restartNumberingAfterBreak="0">
    <w:nsid w:val="30CC3A2A"/>
    <w:multiLevelType w:val="hybridMultilevel"/>
    <w:tmpl w:val="792640FE"/>
    <w:lvl w:ilvl="0" w:tplc="876CA902">
      <w:numFmt w:val="bullet"/>
      <w:lvlText w:val="-"/>
      <w:lvlJc w:val="left"/>
      <w:pPr>
        <w:ind w:left="720" w:hanging="360"/>
      </w:pPr>
      <w:rPr>
        <w:rFonts w:ascii="Times New Roman" w:eastAsia="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1350B62"/>
    <w:multiLevelType w:val="hybridMultilevel"/>
    <w:tmpl w:val="9C6C43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15:restartNumberingAfterBreak="0">
    <w:nsid w:val="321F1DCD"/>
    <w:multiLevelType w:val="hybridMultilevel"/>
    <w:tmpl w:val="8194703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32C026E4"/>
    <w:multiLevelType w:val="hybridMultilevel"/>
    <w:tmpl w:val="CC1A7DB2"/>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33644594"/>
    <w:multiLevelType w:val="hybridMultilevel"/>
    <w:tmpl w:val="C2A8506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6" w15:restartNumberingAfterBreak="0">
    <w:nsid w:val="353157B9"/>
    <w:multiLevelType w:val="hybridMultilevel"/>
    <w:tmpl w:val="53762B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58F65AE"/>
    <w:multiLevelType w:val="hybridMultilevel"/>
    <w:tmpl w:val="18EC762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15:restartNumberingAfterBreak="0">
    <w:nsid w:val="35AE1B5D"/>
    <w:multiLevelType w:val="hybridMultilevel"/>
    <w:tmpl w:val="E19A85CE"/>
    <w:lvl w:ilvl="0" w:tplc="04090009">
      <w:start w:val="1"/>
      <w:numFmt w:val="bullet"/>
      <w:lvlText w:val=""/>
      <w:lvlJc w:val="left"/>
      <w:pPr>
        <w:ind w:left="1495" w:hanging="360"/>
      </w:pPr>
      <w:rPr>
        <w:rFonts w:ascii="Wingdings" w:hAnsi="Wingdings"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39" w15:restartNumberingAfterBreak="0">
    <w:nsid w:val="37A62CC2"/>
    <w:multiLevelType w:val="hybridMultilevel"/>
    <w:tmpl w:val="487C21D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9913027"/>
    <w:multiLevelType w:val="hybridMultilevel"/>
    <w:tmpl w:val="5212DFBA"/>
    <w:lvl w:ilvl="0" w:tplc="04090009">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A7427BC"/>
    <w:multiLevelType w:val="hybridMultilevel"/>
    <w:tmpl w:val="3B9ADF98"/>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9">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4" w15:restartNumberingAfterBreak="0">
    <w:nsid w:val="3B6C4D2D"/>
    <w:multiLevelType w:val="hybridMultilevel"/>
    <w:tmpl w:val="00BC8DF6"/>
    <w:lvl w:ilvl="0" w:tplc="04090009">
      <w:start w:val="1"/>
      <w:numFmt w:val="bullet"/>
      <w:lvlText w:val=""/>
      <w:lvlJc w:val="left"/>
      <w:pPr>
        <w:ind w:left="7448"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6" w15:restartNumberingAfterBreak="0">
    <w:nsid w:val="3FC6514C"/>
    <w:multiLevelType w:val="hybridMultilevel"/>
    <w:tmpl w:val="CF5223EC"/>
    <w:lvl w:ilvl="0" w:tplc="04090009">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7" w15:restartNumberingAfterBreak="0">
    <w:nsid w:val="402804A4"/>
    <w:multiLevelType w:val="hybridMultilevel"/>
    <w:tmpl w:val="EB665E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441C3BC6"/>
    <w:multiLevelType w:val="hybridMultilevel"/>
    <w:tmpl w:val="D85A9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4901C9D"/>
    <w:multiLevelType w:val="hybridMultilevel"/>
    <w:tmpl w:val="9F424BB8"/>
    <w:lvl w:ilvl="0" w:tplc="0409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47EC777E"/>
    <w:multiLevelType w:val="hybridMultilevel"/>
    <w:tmpl w:val="EBACAD10"/>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3" w15:restartNumberingAfterBreak="0">
    <w:nsid w:val="48860E44"/>
    <w:multiLevelType w:val="hybridMultilevel"/>
    <w:tmpl w:val="DC8A490E"/>
    <w:lvl w:ilvl="0" w:tplc="04090009">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4"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909314E"/>
    <w:multiLevelType w:val="hybridMultilevel"/>
    <w:tmpl w:val="00DE961E"/>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4A8C2EAE"/>
    <w:multiLevelType w:val="hybridMultilevel"/>
    <w:tmpl w:val="1116CE18"/>
    <w:lvl w:ilvl="0" w:tplc="D026F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7156A1"/>
    <w:multiLevelType w:val="hybridMultilevel"/>
    <w:tmpl w:val="BD9A49FC"/>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0" w15:restartNumberingAfterBreak="0">
    <w:nsid w:val="4D6A10B4"/>
    <w:multiLevelType w:val="hybridMultilevel"/>
    <w:tmpl w:val="2E4A14D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2" w15:restartNumberingAfterBreak="0">
    <w:nsid w:val="4EF54328"/>
    <w:multiLevelType w:val="hybridMultilevel"/>
    <w:tmpl w:val="AE7430AC"/>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50E94A25"/>
    <w:multiLevelType w:val="hybridMultilevel"/>
    <w:tmpl w:val="615A326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11962A6"/>
    <w:multiLevelType w:val="hybridMultilevel"/>
    <w:tmpl w:val="9A8C5C74"/>
    <w:lvl w:ilvl="0" w:tplc="04090009">
      <w:start w:val="1"/>
      <w:numFmt w:val="bullet"/>
      <w:lvlText w:val=""/>
      <w:lvlJc w:val="left"/>
      <w:pPr>
        <w:ind w:left="7874"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5" w15:restartNumberingAfterBreak="0">
    <w:nsid w:val="547B2EF7"/>
    <w:multiLevelType w:val="hybridMultilevel"/>
    <w:tmpl w:val="0988E8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15:restartNumberingAfterBreak="0">
    <w:nsid w:val="54CA14A0"/>
    <w:multiLevelType w:val="hybridMultilevel"/>
    <w:tmpl w:val="43964876"/>
    <w:lvl w:ilvl="0" w:tplc="04090009">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55D04308"/>
    <w:multiLevelType w:val="hybridMultilevel"/>
    <w:tmpl w:val="DF56A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575235FC"/>
    <w:multiLevelType w:val="hybridMultilevel"/>
    <w:tmpl w:val="DDF6DBF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15:restartNumberingAfterBreak="0">
    <w:nsid w:val="59044753"/>
    <w:multiLevelType w:val="hybridMultilevel"/>
    <w:tmpl w:val="C8A864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5A92618B"/>
    <w:multiLevelType w:val="hybridMultilevel"/>
    <w:tmpl w:val="1DBE8B94"/>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5ABC15CA"/>
    <w:multiLevelType w:val="hybridMultilevel"/>
    <w:tmpl w:val="BB74F8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5C1715E0"/>
    <w:multiLevelType w:val="hybridMultilevel"/>
    <w:tmpl w:val="C2828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5CD46BCF"/>
    <w:multiLevelType w:val="hybridMultilevel"/>
    <w:tmpl w:val="3F7E1E62"/>
    <w:lvl w:ilvl="0" w:tplc="891A16D6">
      <w:start w:val="2"/>
      <w:numFmt w:val="bullet"/>
      <w:lvlText w:val="-"/>
      <w:lvlJc w:val="left"/>
      <w:pPr>
        <w:ind w:left="1287" w:hanging="360"/>
      </w:pPr>
      <w:rPr>
        <w:rFonts w:ascii="Times New Roman" w:eastAsia="Times New Roman" w:hAnsi="Times New Roman" w:cs="Times New Roman" w:hint="default"/>
        <w:b w:val="0"/>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5DA24796"/>
    <w:multiLevelType w:val="hybridMultilevel"/>
    <w:tmpl w:val="1BE8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6"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7"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8" w15:restartNumberingAfterBreak="0">
    <w:nsid w:val="622E3E56"/>
    <w:multiLevelType w:val="hybridMultilevel"/>
    <w:tmpl w:val="BCA45C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66564849"/>
    <w:multiLevelType w:val="hybridMultilevel"/>
    <w:tmpl w:val="8F203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736C6C"/>
    <w:multiLevelType w:val="hybridMultilevel"/>
    <w:tmpl w:val="6518D01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2"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6E8665E3"/>
    <w:multiLevelType w:val="hybridMultilevel"/>
    <w:tmpl w:val="277C4CFE"/>
    <w:lvl w:ilvl="0" w:tplc="0409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4" w15:restartNumberingAfterBreak="0">
    <w:nsid w:val="734E56F9"/>
    <w:multiLevelType w:val="hybridMultilevel"/>
    <w:tmpl w:val="3C840A0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5" w15:restartNumberingAfterBreak="0">
    <w:nsid w:val="738A33AA"/>
    <w:multiLevelType w:val="hybridMultilevel"/>
    <w:tmpl w:val="C5F4D946"/>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7" w15:restartNumberingAfterBreak="0">
    <w:nsid w:val="76A323A0"/>
    <w:multiLevelType w:val="hybridMultilevel"/>
    <w:tmpl w:val="8E3ACAD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15:restartNumberingAfterBreak="0">
    <w:nsid w:val="7B1F1F6F"/>
    <w:multiLevelType w:val="hybridMultilevel"/>
    <w:tmpl w:val="3BC44DB0"/>
    <w:lvl w:ilvl="0" w:tplc="0409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9" w15:restartNumberingAfterBreak="0">
    <w:nsid w:val="7BE13E13"/>
    <w:multiLevelType w:val="hybridMultilevel"/>
    <w:tmpl w:val="D9F04C2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0" w15:restartNumberingAfterBreak="0">
    <w:nsid w:val="7BE4278D"/>
    <w:multiLevelType w:val="hybridMultilevel"/>
    <w:tmpl w:val="7EAE76B6"/>
    <w:lvl w:ilvl="0" w:tplc="04090009">
      <w:start w:val="1"/>
      <w:numFmt w:val="bullet"/>
      <w:lvlText w:val=""/>
      <w:lvlJc w:val="left"/>
      <w:pPr>
        <w:ind w:left="1778" w:hanging="360"/>
      </w:pPr>
      <w:rPr>
        <w:rFonts w:ascii="Wingdings" w:hAnsi="Wingdings"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1" w15:restartNumberingAfterBreak="0">
    <w:nsid w:val="7C812552"/>
    <w:multiLevelType w:val="hybridMultilevel"/>
    <w:tmpl w:val="37DC3F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9">
      <w:start w:val="1"/>
      <w:numFmt w:val="bullet"/>
      <w:lvlText w:val=""/>
      <w:lvlJc w:val="left"/>
      <w:pPr>
        <w:tabs>
          <w:tab w:val="num" w:pos="1353"/>
        </w:tabs>
        <w:ind w:left="1353"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2"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7DAC1576"/>
    <w:multiLevelType w:val="hybridMultilevel"/>
    <w:tmpl w:val="2A86D132"/>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4" w15:restartNumberingAfterBreak="0">
    <w:nsid w:val="7E48730A"/>
    <w:multiLevelType w:val="hybridMultilevel"/>
    <w:tmpl w:val="65E43B92"/>
    <w:lvl w:ilvl="0" w:tplc="3850A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5" w15:restartNumberingAfterBreak="0">
    <w:nsid w:val="7FD319BA"/>
    <w:multiLevelType w:val="hybridMultilevel"/>
    <w:tmpl w:val="D2267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6"/>
  </w:num>
  <w:num w:numId="4">
    <w:abstractNumId w:val="11"/>
  </w:num>
  <w:num w:numId="5">
    <w:abstractNumId w:val="40"/>
  </w:num>
  <w:num w:numId="6">
    <w:abstractNumId w:val="35"/>
  </w:num>
  <w:num w:numId="7">
    <w:abstractNumId w:val="21"/>
  </w:num>
  <w:num w:numId="8">
    <w:abstractNumId w:val="45"/>
  </w:num>
  <w:num w:numId="9">
    <w:abstractNumId w:val="24"/>
  </w:num>
  <w:num w:numId="10">
    <w:abstractNumId w:val="90"/>
  </w:num>
  <w:num w:numId="11">
    <w:abstractNumId w:val="57"/>
  </w:num>
  <w:num w:numId="12">
    <w:abstractNumId w:val="82"/>
  </w:num>
  <w:num w:numId="13">
    <w:abstractNumId w:val="31"/>
  </w:num>
  <w:num w:numId="14">
    <w:abstractNumId w:val="50"/>
  </w:num>
  <w:num w:numId="15">
    <w:abstractNumId w:val="43"/>
  </w:num>
  <w:num w:numId="16">
    <w:abstractNumId w:val="79"/>
  </w:num>
  <w:num w:numId="17">
    <w:abstractNumId w:val="61"/>
  </w:num>
  <w:num w:numId="18">
    <w:abstractNumId w:val="52"/>
  </w:num>
  <w:num w:numId="19">
    <w:abstractNumId w:val="26"/>
  </w:num>
  <w:num w:numId="20">
    <w:abstractNumId w:val="81"/>
  </w:num>
  <w:num w:numId="21">
    <w:abstractNumId w:val="60"/>
  </w:num>
  <w:num w:numId="22">
    <w:abstractNumId w:val="25"/>
  </w:num>
  <w:num w:numId="23">
    <w:abstractNumId w:val="69"/>
  </w:num>
  <w:num w:numId="24">
    <w:abstractNumId w:val="23"/>
  </w:num>
  <w:num w:numId="25">
    <w:abstractNumId w:val="70"/>
  </w:num>
  <w:num w:numId="26">
    <w:abstractNumId w:val="15"/>
  </w:num>
  <w:num w:numId="27">
    <w:abstractNumId w:val="55"/>
  </w:num>
  <w:num w:numId="28">
    <w:abstractNumId w:val="44"/>
  </w:num>
  <w:num w:numId="29">
    <w:abstractNumId w:val="87"/>
  </w:num>
  <w:num w:numId="30">
    <w:abstractNumId w:val="33"/>
  </w:num>
  <w:num w:numId="31">
    <w:abstractNumId w:val="92"/>
  </w:num>
  <w:num w:numId="32">
    <w:abstractNumId w:val="4"/>
  </w:num>
  <w:num w:numId="33">
    <w:abstractNumId w:val="75"/>
  </w:num>
  <w:num w:numId="34">
    <w:abstractNumId w:val="84"/>
  </w:num>
  <w:num w:numId="35">
    <w:abstractNumId w:val="56"/>
  </w:num>
  <w:num w:numId="36">
    <w:abstractNumId w:val="95"/>
  </w:num>
  <w:num w:numId="37">
    <w:abstractNumId w:val="85"/>
  </w:num>
  <w:num w:numId="38">
    <w:abstractNumId w:val="7"/>
  </w:num>
  <w:num w:numId="39">
    <w:abstractNumId w:val="68"/>
  </w:num>
  <w:num w:numId="40">
    <w:abstractNumId w:val="2"/>
  </w:num>
  <w:num w:numId="41">
    <w:abstractNumId w:val="66"/>
  </w:num>
  <w:num w:numId="42">
    <w:abstractNumId w:val="6"/>
  </w:num>
  <w:num w:numId="43">
    <w:abstractNumId w:val="78"/>
  </w:num>
  <w:num w:numId="44">
    <w:abstractNumId w:val="32"/>
  </w:num>
  <w:num w:numId="45">
    <w:abstractNumId w:val="51"/>
  </w:num>
  <w:num w:numId="46">
    <w:abstractNumId w:val="16"/>
  </w:num>
  <w:num w:numId="47">
    <w:abstractNumId w:val="46"/>
  </w:num>
  <w:num w:numId="48">
    <w:abstractNumId w:val="59"/>
  </w:num>
  <w:num w:numId="49">
    <w:abstractNumId w:val="14"/>
  </w:num>
  <w:num w:numId="50">
    <w:abstractNumId w:val="34"/>
  </w:num>
  <w:num w:numId="51">
    <w:abstractNumId w:val="10"/>
  </w:num>
  <w:num w:numId="52">
    <w:abstractNumId w:val="76"/>
  </w:num>
  <w:num w:numId="53">
    <w:abstractNumId w:val="29"/>
  </w:num>
  <w:num w:numId="54">
    <w:abstractNumId w:val="19"/>
  </w:num>
  <w:num w:numId="55">
    <w:abstractNumId w:val="47"/>
  </w:num>
  <w:num w:numId="56">
    <w:abstractNumId w:val="8"/>
  </w:num>
  <w:num w:numId="57">
    <w:abstractNumId w:val="42"/>
  </w:num>
  <w:num w:numId="58">
    <w:abstractNumId w:val="54"/>
  </w:num>
  <w:num w:numId="59">
    <w:abstractNumId w:val="49"/>
  </w:num>
  <w:num w:numId="60">
    <w:abstractNumId w:val="71"/>
  </w:num>
  <w:num w:numId="61">
    <w:abstractNumId w:val="80"/>
  </w:num>
  <w:num w:numId="62">
    <w:abstractNumId w:val="39"/>
  </w:num>
  <w:num w:numId="63">
    <w:abstractNumId w:val="63"/>
  </w:num>
  <w:num w:numId="64">
    <w:abstractNumId w:val="18"/>
  </w:num>
  <w:num w:numId="65">
    <w:abstractNumId w:val="38"/>
  </w:num>
  <w:num w:numId="66">
    <w:abstractNumId w:val="28"/>
  </w:num>
  <w:num w:numId="67">
    <w:abstractNumId w:val="88"/>
  </w:num>
  <w:num w:numId="68">
    <w:abstractNumId w:val="9"/>
  </w:num>
  <w:num w:numId="69">
    <w:abstractNumId w:val="20"/>
  </w:num>
  <w:num w:numId="70">
    <w:abstractNumId w:val="12"/>
  </w:num>
  <w:num w:numId="71">
    <w:abstractNumId w:val="41"/>
  </w:num>
  <w:num w:numId="72">
    <w:abstractNumId w:val="74"/>
  </w:num>
  <w:num w:numId="73">
    <w:abstractNumId w:val="3"/>
  </w:num>
  <w:num w:numId="74">
    <w:abstractNumId w:val="36"/>
  </w:num>
  <w:num w:numId="75">
    <w:abstractNumId w:val="83"/>
  </w:num>
  <w:num w:numId="76">
    <w:abstractNumId w:val="89"/>
  </w:num>
  <w:num w:numId="77">
    <w:abstractNumId w:val="22"/>
  </w:num>
  <w:num w:numId="78">
    <w:abstractNumId w:val="77"/>
  </w:num>
  <w:num w:numId="79">
    <w:abstractNumId w:val="64"/>
  </w:num>
  <w:num w:numId="80">
    <w:abstractNumId w:val="5"/>
  </w:num>
  <w:num w:numId="81">
    <w:abstractNumId w:val="53"/>
  </w:num>
  <w:num w:numId="82">
    <w:abstractNumId w:val="91"/>
  </w:num>
  <w:num w:numId="83">
    <w:abstractNumId w:val="37"/>
  </w:num>
  <w:num w:numId="84">
    <w:abstractNumId w:val="30"/>
  </w:num>
  <w:num w:numId="85">
    <w:abstractNumId w:val="48"/>
  </w:num>
  <w:num w:numId="86">
    <w:abstractNumId w:val="17"/>
  </w:num>
  <w:num w:numId="87">
    <w:abstractNumId w:val="27"/>
  </w:num>
  <w:num w:numId="88">
    <w:abstractNumId w:val="93"/>
  </w:num>
  <w:num w:numId="89">
    <w:abstractNumId w:val="62"/>
  </w:num>
  <w:num w:numId="90">
    <w:abstractNumId w:val="65"/>
  </w:num>
  <w:num w:numId="91">
    <w:abstractNumId w:val="67"/>
  </w:num>
  <w:num w:numId="92">
    <w:abstractNumId w:val="13"/>
  </w:num>
  <w:num w:numId="93">
    <w:abstractNumId w:val="72"/>
  </w:num>
  <w:num w:numId="94">
    <w:abstractNumId w:val="73"/>
  </w:num>
  <w:num w:numId="95">
    <w:abstractNumId w:val="94"/>
  </w:num>
  <w:num w:numId="96">
    <w:abstractNumId w:val="5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AA0"/>
    <w:rsid w:val="00001C7E"/>
    <w:rsid w:val="00001DA6"/>
    <w:rsid w:val="00002524"/>
    <w:rsid w:val="00002595"/>
    <w:rsid w:val="0000266E"/>
    <w:rsid w:val="00002853"/>
    <w:rsid w:val="000029A2"/>
    <w:rsid w:val="00002BD9"/>
    <w:rsid w:val="00002CB7"/>
    <w:rsid w:val="00002F8D"/>
    <w:rsid w:val="000034B8"/>
    <w:rsid w:val="000034C0"/>
    <w:rsid w:val="00004083"/>
    <w:rsid w:val="00004233"/>
    <w:rsid w:val="00004824"/>
    <w:rsid w:val="0000590C"/>
    <w:rsid w:val="000059EA"/>
    <w:rsid w:val="00006297"/>
    <w:rsid w:val="000065B1"/>
    <w:rsid w:val="000067E5"/>
    <w:rsid w:val="00006DE7"/>
    <w:rsid w:val="00007023"/>
    <w:rsid w:val="0000737D"/>
    <w:rsid w:val="00007E52"/>
    <w:rsid w:val="00010498"/>
    <w:rsid w:val="0001092B"/>
    <w:rsid w:val="00010D9D"/>
    <w:rsid w:val="000113B3"/>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6B0D"/>
    <w:rsid w:val="00017612"/>
    <w:rsid w:val="00017746"/>
    <w:rsid w:val="00020309"/>
    <w:rsid w:val="000209E7"/>
    <w:rsid w:val="000214B2"/>
    <w:rsid w:val="000215AA"/>
    <w:rsid w:val="000220BB"/>
    <w:rsid w:val="000222CB"/>
    <w:rsid w:val="00022834"/>
    <w:rsid w:val="00022DAA"/>
    <w:rsid w:val="00023669"/>
    <w:rsid w:val="0002375F"/>
    <w:rsid w:val="00024033"/>
    <w:rsid w:val="0002420A"/>
    <w:rsid w:val="000243DE"/>
    <w:rsid w:val="00024651"/>
    <w:rsid w:val="00024B80"/>
    <w:rsid w:val="00025234"/>
    <w:rsid w:val="00025606"/>
    <w:rsid w:val="0002568C"/>
    <w:rsid w:val="0002658B"/>
    <w:rsid w:val="00026B27"/>
    <w:rsid w:val="00026BE6"/>
    <w:rsid w:val="000270D1"/>
    <w:rsid w:val="0002717A"/>
    <w:rsid w:val="00027B7A"/>
    <w:rsid w:val="00027E19"/>
    <w:rsid w:val="00030368"/>
    <w:rsid w:val="0003080F"/>
    <w:rsid w:val="00030E05"/>
    <w:rsid w:val="00031474"/>
    <w:rsid w:val="00031523"/>
    <w:rsid w:val="000315E0"/>
    <w:rsid w:val="0003184F"/>
    <w:rsid w:val="00031A63"/>
    <w:rsid w:val="000325BC"/>
    <w:rsid w:val="0003278C"/>
    <w:rsid w:val="00032903"/>
    <w:rsid w:val="000332BE"/>
    <w:rsid w:val="000333FC"/>
    <w:rsid w:val="000337B2"/>
    <w:rsid w:val="000337F3"/>
    <w:rsid w:val="00033D0E"/>
    <w:rsid w:val="00034244"/>
    <w:rsid w:val="000343AD"/>
    <w:rsid w:val="0003499D"/>
    <w:rsid w:val="00034ACA"/>
    <w:rsid w:val="00035063"/>
    <w:rsid w:val="00035C97"/>
    <w:rsid w:val="000360AF"/>
    <w:rsid w:val="0003645D"/>
    <w:rsid w:val="000369E7"/>
    <w:rsid w:val="000369FB"/>
    <w:rsid w:val="00037130"/>
    <w:rsid w:val="000377FF"/>
    <w:rsid w:val="00037A7A"/>
    <w:rsid w:val="00037DC3"/>
    <w:rsid w:val="00040AF9"/>
    <w:rsid w:val="00040CA9"/>
    <w:rsid w:val="000418F5"/>
    <w:rsid w:val="0004194C"/>
    <w:rsid w:val="00041AD6"/>
    <w:rsid w:val="00042A62"/>
    <w:rsid w:val="00042ABB"/>
    <w:rsid w:val="00043431"/>
    <w:rsid w:val="00043AF0"/>
    <w:rsid w:val="00044053"/>
    <w:rsid w:val="00044685"/>
    <w:rsid w:val="00044893"/>
    <w:rsid w:val="000451F5"/>
    <w:rsid w:val="0004549C"/>
    <w:rsid w:val="00045565"/>
    <w:rsid w:val="00045654"/>
    <w:rsid w:val="00045BDE"/>
    <w:rsid w:val="00045C4F"/>
    <w:rsid w:val="00045FE8"/>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4A0B"/>
    <w:rsid w:val="00055044"/>
    <w:rsid w:val="00055064"/>
    <w:rsid w:val="00055160"/>
    <w:rsid w:val="00055629"/>
    <w:rsid w:val="00055839"/>
    <w:rsid w:val="0005585A"/>
    <w:rsid w:val="00055890"/>
    <w:rsid w:val="00055B11"/>
    <w:rsid w:val="0005655F"/>
    <w:rsid w:val="00056817"/>
    <w:rsid w:val="0005698E"/>
    <w:rsid w:val="000573BA"/>
    <w:rsid w:val="00057F52"/>
    <w:rsid w:val="0006014C"/>
    <w:rsid w:val="0006050D"/>
    <w:rsid w:val="00060586"/>
    <w:rsid w:val="000607C5"/>
    <w:rsid w:val="00061329"/>
    <w:rsid w:val="00061396"/>
    <w:rsid w:val="000615C3"/>
    <w:rsid w:val="00061B8F"/>
    <w:rsid w:val="00061CBD"/>
    <w:rsid w:val="00061ED2"/>
    <w:rsid w:val="0006220A"/>
    <w:rsid w:val="00062245"/>
    <w:rsid w:val="00062303"/>
    <w:rsid w:val="000623E1"/>
    <w:rsid w:val="00062E9D"/>
    <w:rsid w:val="00062EDC"/>
    <w:rsid w:val="000630E0"/>
    <w:rsid w:val="000632CB"/>
    <w:rsid w:val="000636C6"/>
    <w:rsid w:val="00063898"/>
    <w:rsid w:val="00063950"/>
    <w:rsid w:val="000640F7"/>
    <w:rsid w:val="0006413B"/>
    <w:rsid w:val="0006429E"/>
    <w:rsid w:val="0006432F"/>
    <w:rsid w:val="00064726"/>
    <w:rsid w:val="00065497"/>
    <w:rsid w:val="00065534"/>
    <w:rsid w:val="00066197"/>
    <w:rsid w:val="00066C3B"/>
    <w:rsid w:val="000675C2"/>
    <w:rsid w:val="000701DB"/>
    <w:rsid w:val="00070331"/>
    <w:rsid w:val="00070B6C"/>
    <w:rsid w:val="000712D9"/>
    <w:rsid w:val="00071408"/>
    <w:rsid w:val="00071AB2"/>
    <w:rsid w:val="00071C4E"/>
    <w:rsid w:val="00072415"/>
    <w:rsid w:val="0007303C"/>
    <w:rsid w:val="00073136"/>
    <w:rsid w:val="00073DC4"/>
    <w:rsid w:val="00074F2A"/>
    <w:rsid w:val="00074FF6"/>
    <w:rsid w:val="00075556"/>
    <w:rsid w:val="00075F3E"/>
    <w:rsid w:val="0007654D"/>
    <w:rsid w:val="00076610"/>
    <w:rsid w:val="00076E9C"/>
    <w:rsid w:val="000772EF"/>
    <w:rsid w:val="00077337"/>
    <w:rsid w:val="000774F5"/>
    <w:rsid w:val="00077570"/>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1EF"/>
    <w:rsid w:val="00092B02"/>
    <w:rsid w:val="00092E09"/>
    <w:rsid w:val="00092FC9"/>
    <w:rsid w:val="00093969"/>
    <w:rsid w:val="00093C4D"/>
    <w:rsid w:val="0009448F"/>
    <w:rsid w:val="00094625"/>
    <w:rsid w:val="000949B9"/>
    <w:rsid w:val="00094A8C"/>
    <w:rsid w:val="00094D32"/>
    <w:rsid w:val="00094E33"/>
    <w:rsid w:val="00095628"/>
    <w:rsid w:val="000958BC"/>
    <w:rsid w:val="00095C23"/>
    <w:rsid w:val="000960E5"/>
    <w:rsid w:val="00096440"/>
    <w:rsid w:val="000965F8"/>
    <w:rsid w:val="000967E3"/>
    <w:rsid w:val="00096A47"/>
    <w:rsid w:val="00097546"/>
    <w:rsid w:val="00097948"/>
    <w:rsid w:val="00097D9F"/>
    <w:rsid w:val="000A0513"/>
    <w:rsid w:val="000A105A"/>
    <w:rsid w:val="000A1275"/>
    <w:rsid w:val="000A15C6"/>
    <w:rsid w:val="000A16D0"/>
    <w:rsid w:val="000A20DB"/>
    <w:rsid w:val="000A2232"/>
    <w:rsid w:val="000A23EF"/>
    <w:rsid w:val="000A2509"/>
    <w:rsid w:val="000A2708"/>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818"/>
    <w:rsid w:val="000A797C"/>
    <w:rsid w:val="000A7D61"/>
    <w:rsid w:val="000A7E15"/>
    <w:rsid w:val="000B0ADD"/>
    <w:rsid w:val="000B0CC5"/>
    <w:rsid w:val="000B146C"/>
    <w:rsid w:val="000B1736"/>
    <w:rsid w:val="000B1AAD"/>
    <w:rsid w:val="000B2C1B"/>
    <w:rsid w:val="000B2D54"/>
    <w:rsid w:val="000B302B"/>
    <w:rsid w:val="000B3179"/>
    <w:rsid w:val="000B3852"/>
    <w:rsid w:val="000B3871"/>
    <w:rsid w:val="000B3B7C"/>
    <w:rsid w:val="000B3D1A"/>
    <w:rsid w:val="000B3F70"/>
    <w:rsid w:val="000B46C1"/>
    <w:rsid w:val="000B47E5"/>
    <w:rsid w:val="000B4D0D"/>
    <w:rsid w:val="000B4D53"/>
    <w:rsid w:val="000B56BD"/>
    <w:rsid w:val="000B5823"/>
    <w:rsid w:val="000B5D71"/>
    <w:rsid w:val="000B5EDE"/>
    <w:rsid w:val="000B7216"/>
    <w:rsid w:val="000B7750"/>
    <w:rsid w:val="000B799B"/>
    <w:rsid w:val="000C04BF"/>
    <w:rsid w:val="000C09EC"/>
    <w:rsid w:val="000C0E16"/>
    <w:rsid w:val="000C1B6E"/>
    <w:rsid w:val="000C1CC2"/>
    <w:rsid w:val="000C1EBA"/>
    <w:rsid w:val="000C2207"/>
    <w:rsid w:val="000C247E"/>
    <w:rsid w:val="000C2944"/>
    <w:rsid w:val="000C2981"/>
    <w:rsid w:val="000C2A58"/>
    <w:rsid w:val="000C2EE7"/>
    <w:rsid w:val="000C3034"/>
    <w:rsid w:val="000C44EE"/>
    <w:rsid w:val="000C48B0"/>
    <w:rsid w:val="000C4D52"/>
    <w:rsid w:val="000C4ECD"/>
    <w:rsid w:val="000C50E2"/>
    <w:rsid w:val="000C53AE"/>
    <w:rsid w:val="000C57B2"/>
    <w:rsid w:val="000C57DE"/>
    <w:rsid w:val="000C59B6"/>
    <w:rsid w:val="000C63FE"/>
    <w:rsid w:val="000C6760"/>
    <w:rsid w:val="000C6C1B"/>
    <w:rsid w:val="000C7511"/>
    <w:rsid w:val="000C7CBB"/>
    <w:rsid w:val="000C7FED"/>
    <w:rsid w:val="000D0663"/>
    <w:rsid w:val="000D176A"/>
    <w:rsid w:val="000D1C4F"/>
    <w:rsid w:val="000D29B1"/>
    <w:rsid w:val="000D2A33"/>
    <w:rsid w:val="000D2B45"/>
    <w:rsid w:val="000D2FD5"/>
    <w:rsid w:val="000D31E3"/>
    <w:rsid w:val="000D396B"/>
    <w:rsid w:val="000D3A3D"/>
    <w:rsid w:val="000D43CD"/>
    <w:rsid w:val="000D4552"/>
    <w:rsid w:val="000D455C"/>
    <w:rsid w:val="000D4855"/>
    <w:rsid w:val="000D4AD9"/>
    <w:rsid w:val="000D4D17"/>
    <w:rsid w:val="000D5CE1"/>
    <w:rsid w:val="000D5EF5"/>
    <w:rsid w:val="000D6013"/>
    <w:rsid w:val="000D614F"/>
    <w:rsid w:val="000D6650"/>
    <w:rsid w:val="000D6836"/>
    <w:rsid w:val="000D6D51"/>
    <w:rsid w:val="000D7356"/>
    <w:rsid w:val="000D773F"/>
    <w:rsid w:val="000D77AC"/>
    <w:rsid w:val="000D7A19"/>
    <w:rsid w:val="000D7C48"/>
    <w:rsid w:val="000D7DDC"/>
    <w:rsid w:val="000D7EA2"/>
    <w:rsid w:val="000E018C"/>
    <w:rsid w:val="000E02DB"/>
    <w:rsid w:val="000E0655"/>
    <w:rsid w:val="000E082D"/>
    <w:rsid w:val="000E0B19"/>
    <w:rsid w:val="000E0D1C"/>
    <w:rsid w:val="000E11DB"/>
    <w:rsid w:val="000E1B7F"/>
    <w:rsid w:val="000E1D52"/>
    <w:rsid w:val="000E25EA"/>
    <w:rsid w:val="000E2A20"/>
    <w:rsid w:val="000E2ACA"/>
    <w:rsid w:val="000E2B07"/>
    <w:rsid w:val="000E2DF9"/>
    <w:rsid w:val="000E303F"/>
    <w:rsid w:val="000E34CF"/>
    <w:rsid w:val="000E375F"/>
    <w:rsid w:val="000E3E24"/>
    <w:rsid w:val="000E468D"/>
    <w:rsid w:val="000E4751"/>
    <w:rsid w:val="000E4767"/>
    <w:rsid w:val="000E49CA"/>
    <w:rsid w:val="000E4CDC"/>
    <w:rsid w:val="000E54ED"/>
    <w:rsid w:val="000E747C"/>
    <w:rsid w:val="000E7576"/>
    <w:rsid w:val="000E769F"/>
    <w:rsid w:val="000E7DBC"/>
    <w:rsid w:val="000E7F29"/>
    <w:rsid w:val="000F0E1F"/>
    <w:rsid w:val="000F1977"/>
    <w:rsid w:val="000F1ECA"/>
    <w:rsid w:val="000F1FEB"/>
    <w:rsid w:val="000F2211"/>
    <w:rsid w:val="000F278B"/>
    <w:rsid w:val="000F2998"/>
    <w:rsid w:val="000F33E2"/>
    <w:rsid w:val="000F3409"/>
    <w:rsid w:val="000F3821"/>
    <w:rsid w:val="000F3AA3"/>
    <w:rsid w:val="000F4291"/>
    <w:rsid w:val="000F43F9"/>
    <w:rsid w:val="000F4866"/>
    <w:rsid w:val="000F4982"/>
    <w:rsid w:val="000F4A6F"/>
    <w:rsid w:val="000F4DB2"/>
    <w:rsid w:val="000F4F9B"/>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33D"/>
    <w:rsid w:val="001038A1"/>
    <w:rsid w:val="001042B0"/>
    <w:rsid w:val="0010437C"/>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6E13"/>
    <w:rsid w:val="00117762"/>
    <w:rsid w:val="00120526"/>
    <w:rsid w:val="00120621"/>
    <w:rsid w:val="00120AD8"/>
    <w:rsid w:val="00120C21"/>
    <w:rsid w:val="00120D2B"/>
    <w:rsid w:val="001210D6"/>
    <w:rsid w:val="00121424"/>
    <w:rsid w:val="00121DE9"/>
    <w:rsid w:val="00121E60"/>
    <w:rsid w:val="0012202B"/>
    <w:rsid w:val="001224EE"/>
    <w:rsid w:val="00122CEB"/>
    <w:rsid w:val="00123D50"/>
    <w:rsid w:val="001244B7"/>
    <w:rsid w:val="0012461A"/>
    <w:rsid w:val="00124700"/>
    <w:rsid w:val="001247CD"/>
    <w:rsid w:val="00125244"/>
    <w:rsid w:val="001255C8"/>
    <w:rsid w:val="0012592A"/>
    <w:rsid w:val="00125CE6"/>
    <w:rsid w:val="00125F1A"/>
    <w:rsid w:val="00126361"/>
    <w:rsid w:val="0012695D"/>
    <w:rsid w:val="00127212"/>
    <w:rsid w:val="001275E8"/>
    <w:rsid w:val="001278B7"/>
    <w:rsid w:val="00127B98"/>
    <w:rsid w:val="00130703"/>
    <w:rsid w:val="00130735"/>
    <w:rsid w:val="00130C73"/>
    <w:rsid w:val="00130F5E"/>
    <w:rsid w:val="001312DF"/>
    <w:rsid w:val="00131381"/>
    <w:rsid w:val="00131E6F"/>
    <w:rsid w:val="0013267B"/>
    <w:rsid w:val="00132690"/>
    <w:rsid w:val="00132B88"/>
    <w:rsid w:val="00133263"/>
    <w:rsid w:val="00133982"/>
    <w:rsid w:val="001340CD"/>
    <w:rsid w:val="0013447C"/>
    <w:rsid w:val="00134AA9"/>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21A6"/>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7A"/>
    <w:rsid w:val="001469EA"/>
    <w:rsid w:val="00147589"/>
    <w:rsid w:val="0014762A"/>
    <w:rsid w:val="0014792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DD"/>
    <w:rsid w:val="00154CCB"/>
    <w:rsid w:val="00154ED2"/>
    <w:rsid w:val="00155176"/>
    <w:rsid w:val="001551AA"/>
    <w:rsid w:val="00155278"/>
    <w:rsid w:val="00155358"/>
    <w:rsid w:val="0015580C"/>
    <w:rsid w:val="00155B00"/>
    <w:rsid w:val="0015615D"/>
    <w:rsid w:val="00157263"/>
    <w:rsid w:val="00157273"/>
    <w:rsid w:val="001578BD"/>
    <w:rsid w:val="00157BF7"/>
    <w:rsid w:val="00160AA0"/>
    <w:rsid w:val="00160F22"/>
    <w:rsid w:val="001611E4"/>
    <w:rsid w:val="001614A5"/>
    <w:rsid w:val="00161694"/>
    <w:rsid w:val="001620B0"/>
    <w:rsid w:val="00162236"/>
    <w:rsid w:val="001636FC"/>
    <w:rsid w:val="00163ACC"/>
    <w:rsid w:val="00164019"/>
    <w:rsid w:val="00164147"/>
    <w:rsid w:val="001641E8"/>
    <w:rsid w:val="00164F0A"/>
    <w:rsid w:val="0016590F"/>
    <w:rsid w:val="00165A57"/>
    <w:rsid w:val="001662B1"/>
    <w:rsid w:val="00166604"/>
    <w:rsid w:val="00166BD5"/>
    <w:rsid w:val="00167235"/>
    <w:rsid w:val="00167868"/>
    <w:rsid w:val="00167902"/>
    <w:rsid w:val="00167C58"/>
    <w:rsid w:val="001700CE"/>
    <w:rsid w:val="00170A53"/>
    <w:rsid w:val="001719D5"/>
    <w:rsid w:val="00171BD7"/>
    <w:rsid w:val="00171BFD"/>
    <w:rsid w:val="00171CBD"/>
    <w:rsid w:val="0017246F"/>
    <w:rsid w:val="00172B3E"/>
    <w:rsid w:val="0017367F"/>
    <w:rsid w:val="001738D5"/>
    <w:rsid w:val="00173DD4"/>
    <w:rsid w:val="00174EAC"/>
    <w:rsid w:val="0017511D"/>
    <w:rsid w:val="0017541E"/>
    <w:rsid w:val="0017586C"/>
    <w:rsid w:val="00175AFF"/>
    <w:rsid w:val="00175F8B"/>
    <w:rsid w:val="00176206"/>
    <w:rsid w:val="00176483"/>
    <w:rsid w:val="00176DF3"/>
    <w:rsid w:val="00176E63"/>
    <w:rsid w:val="001774A1"/>
    <w:rsid w:val="00177AC7"/>
    <w:rsid w:val="00180256"/>
    <w:rsid w:val="0018038A"/>
    <w:rsid w:val="00180687"/>
    <w:rsid w:val="00180A6C"/>
    <w:rsid w:val="00180D95"/>
    <w:rsid w:val="0018182A"/>
    <w:rsid w:val="0018187C"/>
    <w:rsid w:val="001818B9"/>
    <w:rsid w:val="00181B7A"/>
    <w:rsid w:val="00181EB6"/>
    <w:rsid w:val="00182062"/>
    <w:rsid w:val="00182281"/>
    <w:rsid w:val="00182D13"/>
    <w:rsid w:val="001836CB"/>
    <w:rsid w:val="00183812"/>
    <w:rsid w:val="001843FB"/>
    <w:rsid w:val="0018468D"/>
    <w:rsid w:val="001847F5"/>
    <w:rsid w:val="00184A7A"/>
    <w:rsid w:val="00184C70"/>
    <w:rsid w:val="001850CB"/>
    <w:rsid w:val="00186723"/>
    <w:rsid w:val="00186799"/>
    <w:rsid w:val="00186DA5"/>
    <w:rsid w:val="00187179"/>
    <w:rsid w:val="00187768"/>
    <w:rsid w:val="001902F2"/>
    <w:rsid w:val="0019067A"/>
    <w:rsid w:val="00190CAC"/>
    <w:rsid w:val="00191036"/>
    <w:rsid w:val="0019111E"/>
    <w:rsid w:val="00191474"/>
    <w:rsid w:val="00191E84"/>
    <w:rsid w:val="00191ED2"/>
    <w:rsid w:val="0019232B"/>
    <w:rsid w:val="00192925"/>
    <w:rsid w:val="0019340B"/>
    <w:rsid w:val="00193707"/>
    <w:rsid w:val="001937EC"/>
    <w:rsid w:val="0019398B"/>
    <w:rsid w:val="00193AC6"/>
    <w:rsid w:val="001946ED"/>
    <w:rsid w:val="00194DC9"/>
    <w:rsid w:val="001950FA"/>
    <w:rsid w:val="0019554A"/>
    <w:rsid w:val="00195BFF"/>
    <w:rsid w:val="00195C8A"/>
    <w:rsid w:val="00195D42"/>
    <w:rsid w:val="001961A0"/>
    <w:rsid w:val="001963B5"/>
    <w:rsid w:val="00196C03"/>
    <w:rsid w:val="00196C86"/>
    <w:rsid w:val="00196C8C"/>
    <w:rsid w:val="00197474"/>
    <w:rsid w:val="001975FC"/>
    <w:rsid w:val="0019791C"/>
    <w:rsid w:val="001979E0"/>
    <w:rsid w:val="001A00EA"/>
    <w:rsid w:val="001A0119"/>
    <w:rsid w:val="001A0C01"/>
    <w:rsid w:val="001A1622"/>
    <w:rsid w:val="001A187F"/>
    <w:rsid w:val="001A1CE3"/>
    <w:rsid w:val="001A205E"/>
    <w:rsid w:val="001A2438"/>
    <w:rsid w:val="001A2643"/>
    <w:rsid w:val="001A2652"/>
    <w:rsid w:val="001A3353"/>
    <w:rsid w:val="001A36C5"/>
    <w:rsid w:val="001A3939"/>
    <w:rsid w:val="001A3EB7"/>
    <w:rsid w:val="001A4014"/>
    <w:rsid w:val="001A4CE1"/>
    <w:rsid w:val="001A4D00"/>
    <w:rsid w:val="001A4D39"/>
    <w:rsid w:val="001A67EC"/>
    <w:rsid w:val="001A7787"/>
    <w:rsid w:val="001B01DA"/>
    <w:rsid w:val="001B06AF"/>
    <w:rsid w:val="001B078A"/>
    <w:rsid w:val="001B0841"/>
    <w:rsid w:val="001B0A90"/>
    <w:rsid w:val="001B1002"/>
    <w:rsid w:val="001B15A4"/>
    <w:rsid w:val="001B1833"/>
    <w:rsid w:val="001B1A3E"/>
    <w:rsid w:val="001B25FB"/>
    <w:rsid w:val="001B2B32"/>
    <w:rsid w:val="001B2C92"/>
    <w:rsid w:val="001B3030"/>
    <w:rsid w:val="001B30B4"/>
    <w:rsid w:val="001B320F"/>
    <w:rsid w:val="001B36FC"/>
    <w:rsid w:val="001B3762"/>
    <w:rsid w:val="001B44A8"/>
    <w:rsid w:val="001B45F8"/>
    <w:rsid w:val="001B4E9C"/>
    <w:rsid w:val="001B5360"/>
    <w:rsid w:val="001B5C96"/>
    <w:rsid w:val="001B60F6"/>
    <w:rsid w:val="001B628B"/>
    <w:rsid w:val="001B63B6"/>
    <w:rsid w:val="001B64B9"/>
    <w:rsid w:val="001B6B47"/>
    <w:rsid w:val="001B7E2F"/>
    <w:rsid w:val="001C00C5"/>
    <w:rsid w:val="001C0241"/>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C3C"/>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63"/>
    <w:rsid w:val="001D4DC0"/>
    <w:rsid w:val="001D509A"/>
    <w:rsid w:val="001D6B42"/>
    <w:rsid w:val="001D6CEE"/>
    <w:rsid w:val="001D6F32"/>
    <w:rsid w:val="001D7E0A"/>
    <w:rsid w:val="001D7E6F"/>
    <w:rsid w:val="001D7EC7"/>
    <w:rsid w:val="001D7FEE"/>
    <w:rsid w:val="001E076A"/>
    <w:rsid w:val="001E104E"/>
    <w:rsid w:val="001E1071"/>
    <w:rsid w:val="001E1E28"/>
    <w:rsid w:val="001E256C"/>
    <w:rsid w:val="001E3695"/>
    <w:rsid w:val="001E403F"/>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4D3A"/>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2A24"/>
    <w:rsid w:val="00202BFE"/>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008"/>
    <w:rsid w:val="002121CE"/>
    <w:rsid w:val="00212513"/>
    <w:rsid w:val="00212803"/>
    <w:rsid w:val="00212C6C"/>
    <w:rsid w:val="002150D2"/>
    <w:rsid w:val="002151BA"/>
    <w:rsid w:val="002156A7"/>
    <w:rsid w:val="002156AA"/>
    <w:rsid w:val="00215F1A"/>
    <w:rsid w:val="0021622E"/>
    <w:rsid w:val="00216F9B"/>
    <w:rsid w:val="00217658"/>
    <w:rsid w:val="0021766B"/>
    <w:rsid w:val="00220647"/>
    <w:rsid w:val="00220B0E"/>
    <w:rsid w:val="00220CD5"/>
    <w:rsid w:val="00221346"/>
    <w:rsid w:val="002213A0"/>
    <w:rsid w:val="00221477"/>
    <w:rsid w:val="0022174C"/>
    <w:rsid w:val="002218CD"/>
    <w:rsid w:val="00221932"/>
    <w:rsid w:val="00221E3A"/>
    <w:rsid w:val="0022219D"/>
    <w:rsid w:val="002221AA"/>
    <w:rsid w:val="002221F6"/>
    <w:rsid w:val="00222329"/>
    <w:rsid w:val="00222413"/>
    <w:rsid w:val="00222707"/>
    <w:rsid w:val="00222932"/>
    <w:rsid w:val="00222FE3"/>
    <w:rsid w:val="0022347A"/>
    <w:rsid w:val="00223621"/>
    <w:rsid w:val="0022398E"/>
    <w:rsid w:val="002239D1"/>
    <w:rsid w:val="00224218"/>
    <w:rsid w:val="002247E5"/>
    <w:rsid w:val="00224B8F"/>
    <w:rsid w:val="00224E78"/>
    <w:rsid w:val="00225851"/>
    <w:rsid w:val="00225860"/>
    <w:rsid w:val="00225A61"/>
    <w:rsid w:val="0022604F"/>
    <w:rsid w:val="00226362"/>
    <w:rsid w:val="0022648F"/>
    <w:rsid w:val="0022671A"/>
    <w:rsid w:val="00226C48"/>
    <w:rsid w:val="00226EC1"/>
    <w:rsid w:val="002270BB"/>
    <w:rsid w:val="002272F8"/>
    <w:rsid w:val="00227688"/>
    <w:rsid w:val="002278DE"/>
    <w:rsid w:val="00227ECA"/>
    <w:rsid w:val="00230021"/>
    <w:rsid w:val="002300D1"/>
    <w:rsid w:val="00230972"/>
    <w:rsid w:val="00231187"/>
    <w:rsid w:val="00231F8B"/>
    <w:rsid w:val="002324DC"/>
    <w:rsid w:val="002326E7"/>
    <w:rsid w:val="00232FBF"/>
    <w:rsid w:val="00233B6E"/>
    <w:rsid w:val="00234D0C"/>
    <w:rsid w:val="00235E82"/>
    <w:rsid w:val="00236037"/>
    <w:rsid w:val="002363D0"/>
    <w:rsid w:val="00236A95"/>
    <w:rsid w:val="00236B02"/>
    <w:rsid w:val="00236E14"/>
    <w:rsid w:val="00237096"/>
    <w:rsid w:val="002372B2"/>
    <w:rsid w:val="00237378"/>
    <w:rsid w:val="0023751D"/>
    <w:rsid w:val="002375B9"/>
    <w:rsid w:val="00237CAD"/>
    <w:rsid w:val="0024013E"/>
    <w:rsid w:val="002403AD"/>
    <w:rsid w:val="002408C3"/>
    <w:rsid w:val="002414D6"/>
    <w:rsid w:val="00241D0C"/>
    <w:rsid w:val="002424A1"/>
    <w:rsid w:val="002426A6"/>
    <w:rsid w:val="00242939"/>
    <w:rsid w:val="00243193"/>
    <w:rsid w:val="00243797"/>
    <w:rsid w:val="00243BA9"/>
    <w:rsid w:val="002444E7"/>
    <w:rsid w:val="002444FE"/>
    <w:rsid w:val="0024550F"/>
    <w:rsid w:val="0024581A"/>
    <w:rsid w:val="00245C2A"/>
    <w:rsid w:val="00246939"/>
    <w:rsid w:val="002469A1"/>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E17"/>
    <w:rsid w:val="00252FB0"/>
    <w:rsid w:val="002532DF"/>
    <w:rsid w:val="002544B4"/>
    <w:rsid w:val="00254AFA"/>
    <w:rsid w:val="00255031"/>
    <w:rsid w:val="002554C2"/>
    <w:rsid w:val="0025552A"/>
    <w:rsid w:val="00255CB2"/>
    <w:rsid w:val="0025686A"/>
    <w:rsid w:val="00256B98"/>
    <w:rsid w:val="00256C6A"/>
    <w:rsid w:val="00257510"/>
    <w:rsid w:val="002575D9"/>
    <w:rsid w:val="00257E3B"/>
    <w:rsid w:val="0026203E"/>
    <w:rsid w:val="00262480"/>
    <w:rsid w:val="002624B0"/>
    <w:rsid w:val="00262534"/>
    <w:rsid w:val="00262903"/>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7DA"/>
    <w:rsid w:val="00270AE8"/>
    <w:rsid w:val="00270DAD"/>
    <w:rsid w:val="0027101C"/>
    <w:rsid w:val="0027116B"/>
    <w:rsid w:val="00271840"/>
    <w:rsid w:val="00271A81"/>
    <w:rsid w:val="00271F66"/>
    <w:rsid w:val="002729BD"/>
    <w:rsid w:val="0027301D"/>
    <w:rsid w:val="0027317C"/>
    <w:rsid w:val="00273481"/>
    <w:rsid w:val="002739AA"/>
    <w:rsid w:val="00273AA0"/>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DCC"/>
    <w:rsid w:val="00277F97"/>
    <w:rsid w:val="0028029F"/>
    <w:rsid w:val="00280336"/>
    <w:rsid w:val="002808CB"/>
    <w:rsid w:val="00280BC0"/>
    <w:rsid w:val="002810E0"/>
    <w:rsid w:val="002822E0"/>
    <w:rsid w:val="002826D4"/>
    <w:rsid w:val="002829F0"/>
    <w:rsid w:val="00282B7A"/>
    <w:rsid w:val="00282C0B"/>
    <w:rsid w:val="00282FC7"/>
    <w:rsid w:val="002836AD"/>
    <w:rsid w:val="002837E8"/>
    <w:rsid w:val="00283A44"/>
    <w:rsid w:val="0028401E"/>
    <w:rsid w:val="00284100"/>
    <w:rsid w:val="00284A2C"/>
    <w:rsid w:val="00284F0E"/>
    <w:rsid w:val="00285107"/>
    <w:rsid w:val="002860E0"/>
    <w:rsid w:val="002864A4"/>
    <w:rsid w:val="00286544"/>
    <w:rsid w:val="002868AC"/>
    <w:rsid w:val="002868EC"/>
    <w:rsid w:val="00287DE4"/>
    <w:rsid w:val="00290810"/>
    <w:rsid w:val="0029088F"/>
    <w:rsid w:val="002909C6"/>
    <w:rsid w:val="00291953"/>
    <w:rsid w:val="00291A41"/>
    <w:rsid w:val="0029219B"/>
    <w:rsid w:val="0029298E"/>
    <w:rsid w:val="00292F0D"/>
    <w:rsid w:val="0029310C"/>
    <w:rsid w:val="00293174"/>
    <w:rsid w:val="00293493"/>
    <w:rsid w:val="002937FD"/>
    <w:rsid w:val="00293F51"/>
    <w:rsid w:val="00294067"/>
    <w:rsid w:val="00294429"/>
    <w:rsid w:val="002944A4"/>
    <w:rsid w:val="00294B46"/>
    <w:rsid w:val="00294C0F"/>
    <w:rsid w:val="00294CD6"/>
    <w:rsid w:val="00294ED2"/>
    <w:rsid w:val="00295239"/>
    <w:rsid w:val="0029525A"/>
    <w:rsid w:val="002953DF"/>
    <w:rsid w:val="0029567B"/>
    <w:rsid w:val="00295C6E"/>
    <w:rsid w:val="0029688F"/>
    <w:rsid w:val="00297893"/>
    <w:rsid w:val="002A0BFD"/>
    <w:rsid w:val="002A0D38"/>
    <w:rsid w:val="002A0E8C"/>
    <w:rsid w:val="002A2917"/>
    <w:rsid w:val="002A2918"/>
    <w:rsid w:val="002A313D"/>
    <w:rsid w:val="002A3467"/>
    <w:rsid w:val="002A35F2"/>
    <w:rsid w:val="002A39D8"/>
    <w:rsid w:val="002A482F"/>
    <w:rsid w:val="002A4979"/>
    <w:rsid w:val="002A4BCB"/>
    <w:rsid w:val="002A4CE3"/>
    <w:rsid w:val="002A507C"/>
    <w:rsid w:val="002A5C1C"/>
    <w:rsid w:val="002A5C4C"/>
    <w:rsid w:val="002A6A6B"/>
    <w:rsid w:val="002A7029"/>
    <w:rsid w:val="002A7372"/>
    <w:rsid w:val="002A7443"/>
    <w:rsid w:val="002A783D"/>
    <w:rsid w:val="002A7AB2"/>
    <w:rsid w:val="002B0586"/>
    <w:rsid w:val="002B0806"/>
    <w:rsid w:val="002B0FF7"/>
    <w:rsid w:val="002B106E"/>
    <w:rsid w:val="002B145A"/>
    <w:rsid w:val="002B1913"/>
    <w:rsid w:val="002B1DCC"/>
    <w:rsid w:val="002B2104"/>
    <w:rsid w:val="002B213F"/>
    <w:rsid w:val="002B2166"/>
    <w:rsid w:val="002B2554"/>
    <w:rsid w:val="002B2AF8"/>
    <w:rsid w:val="002B34B9"/>
    <w:rsid w:val="002B3B81"/>
    <w:rsid w:val="002B3E47"/>
    <w:rsid w:val="002B407C"/>
    <w:rsid w:val="002B413C"/>
    <w:rsid w:val="002B4454"/>
    <w:rsid w:val="002B5175"/>
    <w:rsid w:val="002B5571"/>
    <w:rsid w:val="002B5D59"/>
    <w:rsid w:val="002B60C9"/>
    <w:rsid w:val="002B6747"/>
    <w:rsid w:val="002B6935"/>
    <w:rsid w:val="002B6BB5"/>
    <w:rsid w:val="002B6C89"/>
    <w:rsid w:val="002B7273"/>
    <w:rsid w:val="002B7305"/>
    <w:rsid w:val="002B77E6"/>
    <w:rsid w:val="002C0742"/>
    <w:rsid w:val="002C1608"/>
    <w:rsid w:val="002C170D"/>
    <w:rsid w:val="002C1C3A"/>
    <w:rsid w:val="002C226E"/>
    <w:rsid w:val="002C227E"/>
    <w:rsid w:val="002C26A8"/>
    <w:rsid w:val="002C2E00"/>
    <w:rsid w:val="002C34E6"/>
    <w:rsid w:val="002C3C4B"/>
    <w:rsid w:val="002C3C90"/>
    <w:rsid w:val="002C42AA"/>
    <w:rsid w:val="002C4302"/>
    <w:rsid w:val="002C4FA9"/>
    <w:rsid w:val="002C5866"/>
    <w:rsid w:val="002C595D"/>
    <w:rsid w:val="002C5BDA"/>
    <w:rsid w:val="002C5D27"/>
    <w:rsid w:val="002C649D"/>
    <w:rsid w:val="002C6542"/>
    <w:rsid w:val="002C6685"/>
    <w:rsid w:val="002C66E7"/>
    <w:rsid w:val="002C67BA"/>
    <w:rsid w:val="002C7155"/>
    <w:rsid w:val="002C7291"/>
    <w:rsid w:val="002C75B9"/>
    <w:rsid w:val="002C7927"/>
    <w:rsid w:val="002C7A09"/>
    <w:rsid w:val="002C7E32"/>
    <w:rsid w:val="002D01F6"/>
    <w:rsid w:val="002D0262"/>
    <w:rsid w:val="002D0DC4"/>
    <w:rsid w:val="002D1757"/>
    <w:rsid w:val="002D21EC"/>
    <w:rsid w:val="002D2229"/>
    <w:rsid w:val="002D2ADD"/>
    <w:rsid w:val="002D2EBF"/>
    <w:rsid w:val="002D2F5B"/>
    <w:rsid w:val="002D332F"/>
    <w:rsid w:val="002D34A4"/>
    <w:rsid w:val="002D37DB"/>
    <w:rsid w:val="002D385C"/>
    <w:rsid w:val="002D39E1"/>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1AAA"/>
    <w:rsid w:val="002E25FD"/>
    <w:rsid w:val="002E29F5"/>
    <w:rsid w:val="002E2E41"/>
    <w:rsid w:val="002E3202"/>
    <w:rsid w:val="002E349D"/>
    <w:rsid w:val="002E3A9A"/>
    <w:rsid w:val="002E3B4D"/>
    <w:rsid w:val="002E3C65"/>
    <w:rsid w:val="002E456E"/>
    <w:rsid w:val="002E4A52"/>
    <w:rsid w:val="002E4A54"/>
    <w:rsid w:val="002E4E2E"/>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DE7"/>
    <w:rsid w:val="002F217E"/>
    <w:rsid w:val="002F2D77"/>
    <w:rsid w:val="002F328A"/>
    <w:rsid w:val="002F33D1"/>
    <w:rsid w:val="002F38FF"/>
    <w:rsid w:val="002F3DF5"/>
    <w:rsid w:val="002F42DE"/>
    <w:rsid w:val="002F43DF"/>
    <w:rsid w:val="002F4885"/>
    <w:rsid w:val="002F54F7"/>
    <w:rsid w:val="002F5664"/>
    <w:rsid w:val="002F6688"/>
    <w:rsid w:val="002F6E41"/>
    <w:rsid w:val="002F7074"/>
    <w:rsid w:val="002F79B3"/>
    <w:rsid w:val="00300148"/>
    <w:rsid w:val="00300829"/>
    <w:rsid w:val="00300C6B"/>
    <w:rsid w:val="00300D03"/>
    <w:rsid w:val="00300D5E"/>
    <w:rsid w:val="00300DDF"/>
    <w:rsid w:val="003012CE"/>
    <w:rsid w:val="00301A72"/>
    <w:rsid w:val="00301AE0"/>
    <w:rsid w:val="00302072"/>
    <w:rsid w:val="00302E76"/>
    <w:rsid w:val="0030305E"/>
    <w:rsid w:val="0030377E"/>
    <w:rsid w:val="00304371"/>
    <w:rsid w:val="003044E9"/>
    <w:rsid w:val="00304833"/>
    <w:rsid w:val="00304A22"/>
    <w:rsid w:val="00304C5E"/>
    <w:rsid w:val="00305011"/>
    <w:rsid w:val="00305183"/>
    <w:rsid w:val="00305ABB"/>
    <w:rsid w:val="0030600E"/>
    <w:rsid w:val="0030610C"/>
    <w:rsid w:val="00306408"/>
    <w:rsid w:val="00306777"/>
    <w:rsid w:val="003068FD"/>
    <w:rsid w:val="00307164"/>
    <w:rsid w:val="00307173"/>
    <w:rsid w:val="00307368"/>
    <w:rsid w:val="0030737A"/>
    <w:rsid w:val="00307582"/>
    <w:rsid w:val="003078F0"/>
    <w:rsid w:val="00307A58"/>
    <w:rsid w:val="00307E29"/>
    <w:rsid w:val="00307FEB"/>
    <w:rsid w:val="0031011E"/>
    <w:rsid w:val="003101F7"/>
    <w:rsid w:val="00310983"/>
    <w:rsid w:val="0031107B"/>
    <w:rsid w:val="00311725"/>
    <w:rsid w:val="003117F4"/>
    <w:rsid w:val="00312484"/>
    <w:rsid w:val="003126CA"/>
    <w:rsid w:val="0031341B"/>
    <w:rsid w:val="003135C3"/>
    <w:rsid w:val="00313C5B"/>
    <w:rsid w:val="00313E12"/>
    <w:rsid w:val="00313FBA"/>
    <w:rsid w:val="0031407D"/>
    <w:rsid w:val="003146EA"/>
    <w:rsid w:val="003147C8"/>
    <w:rsid w:val="00314AE6"/>
    <w:rsid w:val="00314D71"/>
    <w:rsid w:val="0031598B"/>
    <w:rsid w:val="0031661A"/>
    <w:rsid w:val="00316871"/>
    <w:rsid w:val="00316925"/>
    <w:rsid w:val="0031754A"/>
    <w:rsid w:val="00317693"/>
    <w:rsid w:val="00317DA3"/>
    <w:rsid w:val="00320215"/>
    <w:rsid w:val="0032022D"/>
    <w:rsid w:val="00320276"/>
    <w:rsid w:val="00320A07"/>
    <w:rsid w:val="00320C24"/>
    <w:rsid w:val="00320DBB"/>
    <w:rsid w:val="00320E5C"/>
    <w:rsid w:val="0032133D"/>
    <w:rsid w:val="003216AD"/>
    <w:rsid w:val="0032183F"/>
    <w:rsid w:val="0032245B"/>
    <w:rsid w:val="003225FB"/>
    <w:rsid w:val="00323B5D"/>
    <w:rsid w:val="00323B76"/>
    <w:rsid w:val="00324400"/>
    <w:rsid w:val="00324CB6"/>
    <w:rsid w:val="00324D6C"/>
    <w:rsid w:val="00325EA4"/>
    <w:rsid w:val="00326036"/>
    <w:rsid w:val="003261D8"/>
    <w:rsid w:val="003266C7"/>
    <w:rsid w:val="003268E1"/>
    <w:rsid w:val="00326980"/>
    <w:rsid w:val="00326DE2"/>
    <w:rsid w:val="003279D3"/>
    <w:rsid w:val="00327C7F"/>
    <w:rsid w:val="00327E75"/>
    <w:rsid w:val="003304B3"/>
    <w:rsid w:val="00330708"/>
    <w:rsid w:val="00330806"/>
    <w:rsid w:val="00330853"/>
    <w:rsid w:val="0033098F"/>
    <w:rsid w:val="00330A91"/>
    <w:rsid w:val="003312E3"/>
    <w:rsid w:val="003323BD"/>
    <w:rsid w:val="00332710"/>
    <w:rsid w:val="0033280B"/>
    <w:rsid w:val="00332935"/>
    <w:rsid w:val="00332B61"/>
    <w:rsid w:val="00333460"/>
    <w:rsid w:val="00333981"/>
    <w:rsid w:val="00333BA1"/>
    <w:rsid w:val="00334709"/>
    <w:rsid w:val="0033479F"/>
    <w:rsid w:val="00334ADA"/>
    <w:rsid w:val="00334ED5"/>
    <w:rsid w:val="00334F87"/>
    <w:rsid w:val="0033640A"/>
    <w:rsid w:val="00336593"/>
    <w:rsid w:val="0033666D"/>
    <w:rsid w:val="00336FE1"/>
    <w:rsid w:val="003379B2"/>
    <w:rsid w:val="00337F97"/>
    <w:rsid w:val="00340165"/>
    <w:rsid w:val="00340D47"/>
    <w:rsid w:val="00340E78"/>
    <w:rsid w:val="003413E7"/>
    <w:rsid w:val="00341A43"/>
    <w:rsid w:val="00341C71"/>
    <w:rsid w:val="00341DEC"/>
    <w:rsid w:val="0034234B"/>
    <w:rsid w:val="00342814"/>
    <w:rsid w:val="00342AB7"/>
    <w:rsid w:val="003433EE"/>
    <w:rsid w:val="003437B0"/>
    <w:rsid w:val="00343B57"/>
    <w:rsid w:val="003440F9"/>
    <w:rsid w:val="003442BF"/>
    <w:rsid w:val="0034447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720"/>
    <w:rsid w:val="00353910"/>
    <w:rsid w:val="0035394F"/>
    <w:rsid w:val="00353BF3"/>
    <w:rsid w:val="003540DC"/>
    <w:rsid w:val="00354B4A"/>
    <w:rsid w:val="00354C8B"/>
    <w:rsid w:val="00354E8E"/>
    <w:rsid w:val="0035570A"/>
    <w:rsid w:val="003572B0"/>
    <w:rsid w:val="00357612"/>
    <w:rsid w:val="0035789C"/>
    <w:rsid w:val="00357B4F"/>
    <w:rsid w:val="00357BD4"/>
    <w:rsid w:val="0036059F"/>
    <w:rsid w:val="00360AEB"/>
    <w:rsid w:val="003612BE"/>
    <w:rsid w:val="0036157D"/>
    <w:rsid w:val="00361694"/>
    <w:rsid w:val="003629A7"/>
    <w:rsid w:val="00362FA8"/>
    <w:rsid w:val="0036304C"/>
    <w:rsid w:val="00363D89"/>
    <w:rsid w:val="00364418"/>
    <w:rsid w:val="00364663"/>
    <w:rsid w:val="003649B3"/>
    <w:rsid w:val="003651C5"/>
    <w:rsid w:val="0036577C"/>
    <w:rsid w:val="003657C7"/>
    <w:rsid w:val="00365B8B"/>
    <w:rsid w:val="003669C0"/>
    <w:rsid w:val="00366A5F"/>
    <w:rsid w:val="00366E34"/>
    <w:rsid w:val="0036728E"/>
    <w:rsid w:val="0036778B"/>
    <w:rsid w:val="00367DA0"/>
    <w:rsid w:val="00367E73"/>
    <w:rsid w:val="00370209"/>
    <w:rsid w:val="0037080F"/>
    <w:rsid w:val="0037092E"/>
    <w:rsid w:val="00370D3D"/>
    <w:rsid w:val="00370FCD"/>
    <w:rsid w:val="0037150E"/>
    <w:rsid w:val="003715C4"/>
    <w:rsid w:val="00371F54"/>
    <w:rsid w:val="0037211E"/>
    <w:rsid w:val="003722DD"/>
    <w:rsid w:val="00372EBC"/>
    <w:rsid w:val="003734A7"/>
    <w:rsid w:val="003739FA"/>
    <w:rsid w:val="00374719"/>
    <w:rsid w:val="00374CBF"/>
    <w:rsid w:val="00374D60"/>
    <w:rsid w:val="0037590B"/>
    <w:rsid w:val="00375CB5"/>
    <w:rsid w:val="0037606D"/>
    <w:rsid w:val="003765FE"/>
    <w:rsid w:val="00376D3D"/>
    <w:rsid w:val="00376EC0"/>
    <w:rsid w:val="003771AD"/>
    <w:rsid w:val="003773BE"/>
    <w:rsid w:val="00377BFA"/>
    <w:rsid w:val="00377E3E"/>
    <w:rsid w:val="0038041F"/>
    <w:rsid w:val="003807D1"/>
    <w:rsid w:val="00380918"/>
    <w:rsid w:val="00380A9B"/>
    <w:rsid w:val="00380C55"/>
    <w:rsid w:val="0038150D"/>
    <w:rsid w:val="00381704"/>
    <w:rsid w:val="0038187C"/>
    <w:rsid w:val="00381A55"/>
    <w:rsid w:val="00381F7D"/>
    <w:rsid w:val="00382E88"/>
    <w:rsid w:val="00383802"/>
    <w:rsid w:val="0038389A"/>
    <w:rsid w:val="00383921"/>
    <w:rsid w:val="00383A8E"/>
    <w:rsid w:val="00383C4D"/>
    <w:rsid w:val="003842DB"/>
    <w:rsid w:val="0038502D"/>
    <w:rsid w:val="003850A3"/>
    <w:rsid w:val="003853A5"/>
    <w:rsid w:val="00385401"/>
    <w:rsid w:val="00385FAA"/>
    <w:rsid w:val="00386613"/>
    <w:rsid w:val="003868EC"/>
    <w:rsid w:val="00387DB5"/>
    <w:rsid w:val="00387F68"/>
    <w:rsid w:val="003907EC"/>
    <w:rsid w:val="003908E8"/>
    <w:rsid w:val="00390DE8"/>
    <w:rsid w:val="00390F51"/>
    <w:rsid w:val="00391318"/>
    <w:rsid w:val="003913C8"/>
    <w:rsid w:val="003913F0"/>
    <w:rsid w:val="0039190F"/>
    <w:rsid w:val="00391D4D"/>
    <w:rsid w:val="0039227B"/>
    <w:rsid w:val="00392511"/>
    <w:rsid w:val="00393777"/>
    <w:rsid w:val="00393D88"/>
    <w:rsid w:val="003940AA"/>
    <w:rsid w:val="00394307"/>
    <w:rsid w:val="003946EF"/>
    <w:rsid w:val="00394884"/>
    <w:rsid w:val="00394A71"/>
    <w:rsid w:val="00394C1E"/>
    <w:rsid w:val="00395274"/>
    <w:rsid w:val="0039566F"/>
    <w:rsid w:val="00395B40"/>
    <w:rsid w:val="003962BA"/>
    <w:rsid w:val="003963BA"/>
    <w:rsid w:val="00396565"/>
    <w:rsid w:val="00396C99"/>
    <w:rsid w:val="00396D80"/>
    <w:rsid w:val="00396E2F"/>
    <w:rsid w:val="003970B1"/>
    <w:rsid w:val="00397A4C"/>
    <w:rsid w:val="00397AAB"/>
    <w:rsid w:val="00397C80"/>
    <w:rsid w:val="003A0515"/>
    <w:rsid w:val="003A0D74"/>
    <w:rsid w:val="003A1E2A"/>
    <w:rsid w:val="003A2074"/>
    <w:rsid w:val="003A248A"/>
    <w:rsid w:val="003A2786"/>
    <w:rsid w:val="003A285A"/>
    <w:rsid w:val="003A28BC"/>
    <w:rsid w:val="003A2E9F"/>
    <w:rsid w:val="003A359E"/>
    <w:rsid w:val="003A364A"/>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F83"/>
    <w:rsid w:val="003B11BD"/>
    <w:rsid w:val="003B1944"/>
    <w:rsid w:val="003B1B37"/>
    <w:rsid w:val="003B1F95"/>
    <w:rsid w:val="003B209A"/>
    <w:rsid w:val="003B23A0"/>
    <w:rsid w:val="003B2739"/>
    <w:rsid w:val="003B2BE8"/>
    <w:rsid w:val="003B2E6D"/>
    <w:rsid w:val="003B2FF7"/>
    <w:rsid w:val="003B33A3"/>
    <w:rsid w:val="003B34B2"/>
    <w:rsid w:val="003B386F"/>
    <w:rsid w:val="003B3A6E"/>
    <w:rsid w:val="003B3BD9"/>
    <w:rsid w:val="003B3C8B"/>
    <w:rsid w:val="003B410C"/>
    <w:rsid w:val="003B4424"/>
    <w:rsid w:val="003B45A0"/>
    <w:rsid w:val="003B46AF"/>
    <w:rsid w:val="003B488F"/>
    <w:rsid w:val="003B4987"/>
    <w:rsid w:val="003B4C60"/>
    <w:rsid w:val="003B4F47"/>
    <w:rsid w:val="003B57DB"/>
    <w:rsid w:val="003B5BD8"/>
    <w:rsid w:val="003B71BD"/>
    <w:rsid w:val="003B721E"/>
    <w:rsid w:val="003B72EC"/>
    <w:rsid w:val="003B775C"/>
    <w:rsid w:val="003B7C07"/>
    <w:rsid w:val="003B7D00"/>
    <w:rsid w:val="003B7E58"/>
    <w:rsid w:val="003B7EE7"/>
    <w:rsid w:val="003B7EF5"/>
    <w:rsid w:val="003C03D2"/>
    <w:rsid w:val="003C07D4"/>
    <w:rsid w:val="003C0863"/>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42A1"/>
    <w:rsid w:val="003C5105"/>
    <w:rsid w:val="003C52CC"/>
    <w:rsid w:val="003C5444"/>
    <w:rsid w:val="003C55D2"/>
    <w:rsid w:val="003C59DB"/>
    <w:rsid w:val="003C5A4A"/>
    <w:rsid w:val="003C60D0"/>
    <w:rsid w:val="003C678A"/>
    <w:rsid w:val="003C6A61"/>
    <w:rsid w:val="003C719A"/>
    <w:rsid w:val="003C7771"/>
    <w:rsid w:val="003C7D67"/>
    <w:rsid w:val="003C7DA8"/>
    <w:rsid w:val="003D0369"/>
    <w:rsid w:val="003D07D2"/>
    <w:rsid w:val="003D12C9"/>
    <w:rsid w:val="003D1675"/>
    <w:rsid w:val="003D1A40"/>
    <w:rsid w:val="003D2343"/>
    <w:rsid w:val="003D241D"/>
    <w:rsid w:val="003D24BA"/>
    <w:rsid w:val="003D28D3"/>
    <w:rsid w:val="003D2929"/>
    <w:rsid w:val="003D2BC8"/>
    <w:rsid w:val="003D2D54"/>
    <w:rsid w:val="003D2F68"/>
    <w:rsid w:val="003D3252"/>
    <w:rsid w:val="003D32E4"/>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5E5"/>
    <w:rsid w:val="003E0C1C"/>
    <w:rsid w:val="003E0CD8"/>
    <w:rsid w:val="003E0F0B"/>
    <w:rsid w:val="003E1985"/>
    <w:rsid w:val="003E19B2"/>
    <w:rsid w:val="003E2139"/>
    <w:rsid w:val="003E264A"/>
    <w:rsid w:val="003E377F"/>
    <w:rsid w:val="003E3847"/>
    <w:rsid w:val="003E39A5"/>
    <w:rsid w:val="003E44CF"/>
    <w:rsid w:val="003E48BF"/>
    <w:rsid w:val="003E4BBE"/>
    <w:rsid w:val="003E4FEB"/>
    <w:rsid w:val="003E5EB8"/>
    <w:rsid w:val="003E5F27"/>
    <w:rsid w:val="003E6E12"/>
    <w:rsid w:val="003F04CC"/>
    <w:rsid w:val="003F0B2E"/>
    <w:rsid w:val="003F1C29"/>
    <w:rsid w:val="003F1C44"/>
    <w:rsid w:val="003F1EEB"/>
    <w:rsid w:val="003F20E9"/>
    <w:rsid w:val="003F2395"/>
    <w:rsid w:val="003F3774"/>
    <w:rsid w:val="003F3E4E"/>
    <w:rsid w:val="003F43C0"/>
    <w:rsid w:val="003F59A8"/>
    <w:rsid w:val="003F5CDF"/>
    <w:rsid w:val="003F5E2D"/>
    <w:rsid w:val="003F6127"/>
    <w:rsid w:val="003F623B"/>
    <w:rsid w:val="003F67A9"/>
    <w:rsid w:val="003F6922"/>
    <w:rsid w:val="003F695D"/>
    <w:rsid w:val="003F751F"/>
    <w:rsid w:val="003F795B"/>
    <w:rsid w:val="003F795C"/>
    <w:rsid w:val="003F7AB2"/>
    <w:rsid w:val="003F7F5D"/>
    <w:rsid w:val="004000AF"/>
    <w:rsid w:val="00400F1A"/>
    <w:rsid w:val="00401124"/>
    <w:rsid w:val="00401755"/>
    <w:rsid w:val="004019B4"/>
    <w:rsid w:val="00401D52"/>
    <w:rsid w:val="00401F66"/>
    <w:rsid w:val="004026B2"/>
    <w:rsid w:val="00402739"/>
    <w:rsid w:val="004028B8"/>
    <w:rsid w:val="00403266"/>
    <w:rsid w:val="0040364C"/>
    <w:rsid w:val="00404EDD"/>
    <w:rsid w:val="00405006"/>
    <w:rsid w:val="00405E8B"/>
    <w:rsid w:val="00405F36"/>
    <w:rsid w:val="0040659F"/>
    <w:rsid w:val="00406CD7"/>
    <w:rsid w:val="00406CE0"/>
    <w:rsid w:val="00407245"/>
    <w:rsid w:val="004073A2"/>
    <w:rsid w:val="00407E3C"/>
    <w:rsid w:val="0041004E"/>
    <w:rsid w:val="00410057"/>
    <w:rsid w:val="004100BA"/>
    <w:rsid w:val="004101C2"/>
    <w:rsid w:val="004103A6"/>
    <w:rsid w:val="00410B1C"/>
    <w:rsid w:val="00410DDB"/>
    <w:rsid w:val="00410EFC"/>
    <w:rsid w:val="00412175"/>
    <w:rsid w:val="004122AC"/>
    <w:rsid w:val="00412340"/>
    <w:rsid w:val="00412617"/>
    <w:rsid w:val="00412BE1"/>
    <w:rsid w:val="00412C57"/>
    <w:rsid w:val="00412DE2"/>
    <w:rsid w:val="00412EA6"/>
    <w:rsid w:val="00413961"/>
    <w:rsid w:val="00413F5F"/>
    <w:rsid w:val="004143E1"/>
    <w:rsid w:val="00414B0C"/>
    <w:rsid w:val="00414C94"/>
    <w:rsid w:val="00414F98"/>
    <w:rsid w:val="004154CB"/>
    <w:rsid w:val="00415B0E"/>
    <w:rsid w:val="00415BE3"/>
    <w:rsid w:val="004162B6"/>
    <w:rsid w:val="00417BCA"/>
    <w:rsid w:val="0042032B"/>
    <w:rsid w:val="0042075C"/>
    <w:rsid w:val="00420A19"/>
    <w:rsid w:val="00420D34"/>
    <w:rsid w:val="00420D96"/>
    <w:rsid w:val="00421585"/>
    <w:rsid w:val="00421905"/>
    <w:rsid w:val="0042218E"/>
    <w:rsid w:val="004226F5"/>
    <w:rsid w:val="004228F6"/>
    <w:rsid w:val="00422908"/>
    <w:rsid w:val="00422F73"/>
    <w:rsid w:val="00423722"/>
    <w:rsid w:val="004237AE"/>
    <w:rsid w:val="00423F71"/>
    <w:rsid w:val="0042403B"/>
    <w:rsid w:val="0042454B"/>
    <w:rsid w:val="00424695"/>
    <w:rsid w:val="0042472C"/>
    <w:rsid w:val="00424A95"/>
    <w:rsid w:val="00425112"/>
    <w:rsid w:val="00425650"/>
    <w:rsid w:val="004262F9"/>
    <w:rsid w:val="0042631E"/>
    <w:rsid w:val="0042647C"/>
    <w:rsid w:val="004264D9"/>
    <w:rsid w:val="004266FF"/>
    <w:rsid w:val="004267CA"/>
    <w:rsid w:val="004271C5"/>
    <w:rsid w:val="00427249"/>
    <w:rsid w:val="00427C06"/>
    <w:rsid w:val="004307C3"/>
    <w:rsid w:val="00430C40"/>
    <w:rsid w:val="00430F05"/>
    <w:rsid w:val="00430F6E"/>
    <w:rsid w:val="00431532"/>
    <w:rsid w:val="00431D38"/>
    <w:rsid w:val="00431D4F"/>
    <w:rsid w:val="00431E3E"/>
    <w:rsid w:val="00431F27"/>
    <w:rsid w:val="00432131"/>
    <w:rsid w:val="004321C0"/>
    <w:rsid w:val="00432370"/>
    <w:rsid w:val="00432CCB"/>
    <w:rsid w:val="00432E5D"/>
    <w:rsid w:val="00432F51"/>
    <w:rsid w:val="004336C0"/>
    <w:rsid w:val="0043388D"/>
    <w:rsid w:val="0043446F"/>
    <w:rsid w:val="004347C7"/>
    <w:rsid w:val="00434B71"/>
    <w:rsid w:val="00435126"/>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036"/>
    <w:rsid w:val="00444E97"/>
    <w:rsid w:val="00444F16"/>
    <w:rsid w:val="00445117"/>
    <w:rsid w:val="0044536D"/>
    <w:rsid w:val="00445AC4"/>
    <w:rsid w:val="004461C9"/>
    <w:rsid w:val="00446201"/>
    <w:rsid w:val="0044642E"/>
    <w:rsid w:val="004467CD"/>
    <w:rsid w:val="00446EA7"/>
    <w:rsid w:val="0044700C"/>
    <w:rsid w:val="00447A3B"/>
    <w:rsid w:val="00447FB7"/>
    <w:rsid w:val="0045004F"/>
    <w:rsid w:val="004501D2"/>
    <w:rsid w:val="0045043A"/>
    <w:rsid w:val="004504B7"/>
    <w:rsid w:val="00451603"/>
    <w:rsid w:val="00451FD7"/>
    <w:rsid w:val="00452B05"/>
    <w:rsid w:val="00453241"/>
    <w:rsid w:val="004535E7"/>
    <w:rsid w:val="004538DE"/>
    <w:rsid w:val="00453AA0"/>
    <w:rsid w:val="00453E52"/>
    <w:rsid w:val="00453E54"/>
    <w:rsid w:val="00453E66"/>
    <w:rsid w:val="004553C6"/>
    <w:rsid w:val="004554C2"/>
    <w:rsid w:val="004554EE"/>
    <w:rsid w:val="00455586"/>
    <w:rsid w:val="00455711"/>
    <w:rsid w:val="00455B6B"/>
    <w:rsid w:val="00456384"/>
    <w:rsid w:val="004563C6"/>
    <w:rsid w:val="00456A04"/>
    <w:rsid w:val="00456D8E"/>
    <w:rsid w:val="004577EA"/>
    <w:rsid w:val="004578FF"/>
    <w:rsid w:val="00460768"/>
    <w:rsid w:val="004609DC"/>
    <w:rsid w:val="004611B2"/>
    <w:rsid w:val="00461290"/>
    <w:rsid w:val="00461415"/>
    <w:rsid w:val="004626C6"/>
    <w:rsid w:val="00462754"/>
    <w:rsid w:val="004627AA"/>
    <w:rsid w:val="00462925"/>
    <w:rsid w:val="00463E6F"/>
    <w:rsid w:val="004645C5"/>
    <w:rsid w:val="004649AB"/>
    <w:rsid w:val="00464ECC"/>
    <w:rsid w:val="00465247"/>
    <w:rsid w:val="00465582"/>
    <w:rsid w:val="004656EC"/>
    <w:rsid w:val="00465AF0"/>
    <w:rsid w:val="00465C18"/>
    <w:rsid w:val="004660D9"/>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6B3"/>
    <w:rsid w:val="00472911"/>
    <w:rsid w:val="004731B6"/>
    <w:rsid w:val="00473379"/>
    <w:rsid w:val="00473E8C"/>
    <w:rsid w:val="0047400B"/>
    <w:rsid w:val="004741BA"/>
    <w:rsid w:val="0047433D"/>
    <w:rsid w:val="00474D59"/>
    <w:rsid w:val="0047507A"/>
    <w:rsid w:val="00475F91"/>
    <w:rsid w:val="00476059"/>
    <w:rsid w:val="00476220"/>
    <w:rsid w:val="00477661"/>
    <w:rsid w:val="00477BE4"/>
    <w:rsid w:val="00480154"/>
    <w:rsid w:val="00480498"/>
    <w:rsid w:val="0048091D"/>
    <w:rsid w:val="0048095E"/>
    <w:rsid w:val="004811B9"/>
    <w:rsid w:val="00481BD8"/>
    <w:rsid w:val="00482015"/>
    <w:rsid w:val="0048204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5AE"/>
    <w:rsid w:val="00486863"/>
    <w:rsid w:val="00486B9C"/>
    <w:rsid w:val="00486FBF"/>
    <w:rsid w:val="00487016"/>
    <w:rsid w:val="0048738D"/>
    <w:rsid w:val="0048799B"/>
    <w:rsid w:val="00487C2A"/>
    <w:rsid w:val="0049093B"/>
    <w:rsid w:val="00490B53"/>
    <w:rsid w:val="00490D9E"/>
    <w:rsid w:val="00490FDA"/>
    <w:rsid w:val="0049131F"/>
    <w:rsid w:val="00491471"/>
    <w:rsid w:val="00491655"/>
    <w:rsid w:val="004918F7"/>
    <w:rsid w:val="00491D60"/>
    <w:rsid w:val="004927D1"/>
    <w:rsid w:val="0049288E"/>
    <w:rsid w:val="0049330F"/>
    <w:rsid w:val="00493A07"/>
    <w:rsid w:val="00493A9B"/>
    <w:rsid w:val="0049441B"/>
    <w:rsid w:val="0049460C"/>
    <w:rsid w:val="004947A1"/>
    <w:rsid w:val="00494C8E"/>
    <w:rsid w:val="00494CD2"/>
    <w:rsid w:val="00494F90"/>
    <w:rsid w:val="0049505E"/>
    <w:rsid w:val="00495537"/>
    <w:rsid w:val="00495CF1"/>
    <w:rsid w:val="00495D04"/>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DC"/>
    <w:rsid w:val="004A3DE0"/>
    <w:rsid w:val="004A3E1E"/>
    <w:rsid w:val="004A4221"/>
    <w:rsid w:val="004A43DB"/>
    <w:rsid w:val="004A6568"/>
    <w:rsid w:val="004A6A0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692"/>
    <w:rsid w:val="004B5918"/>
    <w:rsid w:val="004B5B8F"/>
    <w:rsid w:val="004B5BE2"/>
    <w:rsid w:val="004B6609"/>
    <w:rsid w:val="004B6648"/>
    <w:rsid w:val="004B700A"/>
    <w:rsid w:val="004B724E"/>
    <w:rsid w:val="004B73EA"/>
    <w:rsid w:val="004B7607"/>
    <w:rsid w:val="004B7F63"/>
    <w:rsid w:val="004C02B3"/>
    <w:rsid w:val="004C03F1"/>
    <w:rsid w:val="004C04E3"/>
    <w:rsid w:val="004C0792"/>
    <w:rsid w:val="004C0D93"/>
    <w:rsid w:val="004C14D6"/>
    <w:rsid w:val="004C1B66"/>
    <w:rsid w:val="004C1DDF"/>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0F3"/>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6D3"/>
    <w:rsid w:val="004D6CF7"/>
    <w:rsid w:val="004D72FA"/>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7D0"/>
    <w:rsid w:val="004E3910"/>
    <w:rsid w:val="004E3F7F"/>
    <w:rsid w:val="004E40BB"/>
    <w:rsid w:val="004E4293"/>
    <w:rsid w:val="004E4761"/>
    <w:rsid w:val="004E4E2A"/>
    <w:rsid w:val="004E535F"/>
    <w:rsid w:val="004E6089"/>
    <w:rsid w:val="004E615F"/>
    <w:rsid w:val="004E61E5"/>
    <w:rsid w:val="004E64C8"/>
    <w:rsid w:val="004E66F6"/>
    <w:rsid w:val="004E67FA"/>
    <w:rsid w:val="004E6921"/>
    <w:rsid w:val="004E6C84"/>
    <w:rsid w:val="004E6DA6"/>
    <w:rsid w:val="004E70BE"/>
    <w:rsid w:val="004E7653"/>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2C3"/>
    <w:rsid w:val="004F335E"/>
    <w:rsid w:val="004F345A"/>
    <w:rsid w:val="004F3EE2"/>
    <w:rsid w:val="004F4239"/>
    <w:rsid w:val="004F475C"/>
    <w:rsid w:val="004F4F53"/>
    <w:rsid w:val="004F50B0"/>
    <w:rsid w:val="004F594D"/>
    <w:rsid w:val="004F5B2F"/>
    <w:rsid w:val="004F5D6E"/>
    <w:rsid w:val="004F5DC7"/>
    <w:rsid w:val="004F6110"/>
    <w:rsid w:val="004F6280"/>
    <w:rsid w:val="004F69AF"/>
    <w:rsid w:val="004F6A58"/>
    <w:rsid w:val="004F6DA9"/>
    <w:rsid w:val="004F771E"/>
    <w:rsid w:val="004F7CC7"/>
    <w:rsid w:val="00500075"/>
    <w:rsid w:val="005000EB"/>
    <w:rsid w:val="00500661"/>
    <w:rsid w:val="00500705"/>
    <w:rsid w:val="0050099B"/>
    <w:rsid w:val="00500C62"/>
    <w:rsid w:val="005016C0"/>
    <w:rsid w:val="005017CF"/>
    <w:rsid w:val="0050224D"/>
    <w:rsid w:val="005026E7"/>
    <w:rsid w:val="005028D9"/>
    <w:rsid w:val="00502BF3"/>
    <w:rsid w:val="00502F88"/>
    <w:rsid w:val="00503B93"/>
    <w:rsid w:val="00503EBA"/>
    <w:rsid w:val="005043E5"/>
    <w:rsid w:val="00504958"/>
    <w:rsid w:val="005062CB"/>
    <w:rsid w:val="00506CF2"/>
    <w:rsid w:val="00510A4F"/>
    <w:rsid w:val="005117AB"/>
    <w:rsid w:val="00511C2D"/>
    <w:rsid w:val="00511D5D"/>
    <w:rsid w:val="0051218B"/>
    <w:rsid w:val="0051235C"/>
    <w:rsid w:val="0051285B"/>
    <w:rsid w:val="00513BB0"/>
    <w:rsid w:val="005144F4"/>
    <w:rsid w:val="005146C0"/>
    <w:rsid w:val="00515315"/>
    <w:rsid w:val="00515429"/>
    <w:rsid w:val="005156DC"/>
    <w:rsid w:val="00516090"/>
    <w:rsid w:val="00516696"/>
    <w:rsid w:val="00516E81"/>
    <w:rsid w:val="00517178"/>
    <w:rsid w:val="00517F34"/>
    <w:rsid w:val="0052046C"/>
    <w:rsid w:val="00520518"/>
    <w:rsid w:val="00521286"/>
    <w:rsid w:val="005212D0"/>
    <w:rsid w:val="005212F4"/>
    <w:rsid w:val="00521602"/>
    <w:rsid w:val="00521909"/>
    <w:rsid w:val="00521BCF"/>
    <w:rsid w:val="00521C8D"/>
    <w:rsid w:val="00521F27"/>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63D"/>
    <w:rsid w:val="00530882"/>
    <w:rsid w:val="00532247"/>
    <w:rsid w:val="00532337"/>
    <w:rsid w:val="00532554"/>
    <w:rsid w:val="00532685"/>
    <w:rsid w:val="00532B32"/>
    <w:rsid w:val="00532CE9"/>
    <w:rsid w:val="005332EE"/>
    <w:rsid w:val="0053333B"/>
    <w:rsid w:val="0053398B"/>
    <w:rsid w:val="0053426E"/>
    <w:rsid w:val="00534CC7"/>
    <w:rsid w:val="0053591D"/>
    <w:rsid w:val="00535CC1"/>
    <w:rsid w:val="00535F97"/>
    <w:rsid w:val="00536142"/>
    <w:rsid w:val="00536FAA"/>
    <w:rsid w:val="005370CE"/>
    <w:rsid w:val="005374D0"/>
    <w:rsid w:val="0053761A"/>
    <w:rsid w:val="005378ED"/>
    <w:rsid w:val="00537DFA"/>
    <w:rsid w:val="0054009F"/>
    <w:rsid w:val="005407BA"/>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8C2"/>
    <w:rsid w:val="00543A6F"/>
    <w:rsid w:val="005449CA"/>
    <w:rsid w:val="00544A91"/>
    <w:rsid w:val="00544ADB"/>
    <w:rsid w:val="00544C9B"/>
    <w:rsid w:val="00544E23"/>
    <w:rsid w:val="0054563C"/>
    <w:rsid w:val="0054566B"/>
    <w:rsid w:val="00545C78"/>
    <w:rsid w:val="00545D20"/>
    <w:rsid w:val="00545E02"/>
    <w:rsid w:val="00546049"/>
    <w:rsid w:val="005469F6"/>
    <w:rsid w:val="00546B49"/>
    <w:rsid w:val="00546EC2"/>
    <w:rsid w:val="00546F1B"/>
    <w:rsid w:val="005471FF"/>
    <w:rsid w:val="005472AE"/>
    <w:rsid w:val="005472E7"/>
    <w:rsid w:val="0054745C"/>
    <w:rsid w:val="005478B2"/>
    <w:rsid w:val="0055028A"/>
    <w:rsid w:val="00550407"/>
    <w:rsid w:val="00550B22"/>
    <w:rsid w:val="00551484"/>
    <w:rsid w:val="005517B8"/>
    <w:rsid w:val="005518DC"/>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017"/>
    <w:rsid w:val="00561205"/>
    <w:rsid w:val="005615E4"/>
    <w:rsid w:val="0056373D"/>
    <w:rsid w:val="00563A55"/>
    <w:rsid w:val="00563C48"/>
    <w:rsid w:val="005643CF"/>
    <w:rsid w:val="00564925"/>
    <w:rsid w:val="005650EB"/>
    <w:rsid w:val="00565504"/>
    <w:rsid w:val="005655C7"/>
    <w:rsid w:val="00565632"/>
    <w:rsid w:val="005668CE"/>
    <w:rsid w:val="00567416"/>
    <w:rsid w:val="00567579"/>
    <w:rsid w:val="005678C6"/>
    <w:rsid w:val="00567BBD"/>
    <w:rsid w:val="00567D86"/>
    <w:rsid w:val="00567DC8"/>
    <w:rsid w:val="00567E11"/>
    <w:rsid w:val="0057055D"/>
    <w:rsid w:val="005705B6"/>
    <w:rsid w:val="00571424"/>
    <w:rsid w:val="00571857"/>
    <w:rsid w:val="00572AA6"/>
    <w:rsid w:val="005735C3"/>
    <w:rsid w:val="00573FB1"/>
    <w:rsid w:val="0057435E"/>
    <w:rsid w:val="005743CC"/>
    <w:rsid w:val="0057490A"/>
    <w:rsid w:val="00575771"/>
    <w:rsid w:val="005767A1"/>
    <w:rsid w:val="005769BD"/>
    <w:rsid w:val="00576E2B"/>
    <w:rsid w:val="0057779B"/>
    <w:rsid w:val="00577856"/>
    <w:rsid w:val="00577B9F"/>
    <w:rsid w:val="00577C65"/>
    <w:rsid w:val="00580510"/>
    <w:rsid w:val="00580E33"/>
    <w:rsid w:val="0058148A"/>
    <w:rsid w:val="00581959"/>
    <w:rsid w:val="00581D1A"/>
    <w:rsid w:val="00581D20"/>
    <w:rsid w:val="005825A1"/>
    <w:rsid w:val="00582A15"/>
    <w:rsid w:val="005833A8"/>
    <w:rsid w:val="00583400"/>
    <w:rsid w:val="005838EE"/>
    <w:rsid w:val="00583A93"/>
    <w:rsid w:val="00583C7E"/>
    <w:rsid w:val="00583FEC"/>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348"/>
    <w:rsid w:val="00587D47"/>
    <w:rsid w:val="0059070D"/>
    <w:rsid w:val="005908ED"/>
    <w:rsid w:val="00590CD9"/>
    <w:rsid w:val="00591C46"/>
    <w:rsid w:val="00591E0E"/>
    <w:rsid w:val="00592292"/>
    <w:rsid w:val="0059267E"/>
    <w:rsid w:val="00592C8B"/>
    <w:rsid w:val="00592E56"/>
    <w:rsid w:val="0059301D"/>
    <w:rsid w:val="0059327F"/>
    <w:rsid w:val="00593286"/>
    <w:rsid w:val="00596225"/>
    <w:rsid w:val="00596500"/>
    <w:rsid w:val="00596575"/>
    <w:rsid w:val="0059668D"/>
    <w:rsid w:val="00596AA3"/>
    <w:rsid w:val="00596C52"/>
    <w:rsid w:val="00596FDD"/>
    <w:rsid w:val="005973DE"/>
    <w:rsid w:val="0059779E"/>
    <w:rsid w:val="005A01EF"/>
    <w:rsid w:val="005A06A5"/>
    <w:rsid w:val="005A06A7"/>
    <w:rsid w:val="005A0BB8"/>
    <w:rsid w:val="005A12B2"/>
    <w:rsid w:val="005A1A9A"/>
    <w:rsid w:val="005A1CBD"/>
    <w:rsid w:val="005A1F8B"/>
    <w:rsid w:val="005A201A"/>
    <w:rsid w:val="005A2568"/>
    <w:rsid w:val="005A2582"/>
    <w:rsid w:val="005A25AD"/>
    <w:rsid w:val="005A28EF"/>
    <w:rsid w:val="005A2C93"/>
    <w:rsid w:val="005A306B"/>
    <w:rsid w:val="005A3124"/>
    <w:rsid w:val="005A3131"/>
    <w:rsid w:val="005A31CD"/>
    <w:rsid w:val="005A3D88"/>
    <w:rsid w:val="005A3F16"/>
    <w:rsid w:val="005A4522"/>
    <w:rsid w:val="005A480E"/>
    <w:rsid w:val="005A4ABF"/>
    <w:rsid w:val="005A4B68"/>
    <w:rsid w:val="005A4FA5"/>
    <w:rsid w:val="005A5671"/>
    <w:rsid w:val="005A5713"/>
    <w:rsid w:val="005A5F7E"/>
    <w:rsid w:val="005A65E8"/>
    <w:rsid w:val="005A6DD7"/>
    <w:rsid w:val="005A6EB3"/>
    <w:rsid w:val="005A72A1"/>
    <w:rsid w:val="005A72E9"/>
    <w:rsid w:val="005A73F6"/>
    <w:rsid w:val="005A7647"/>
    <w:rsid w:val="005B0790"/>
    <w:rsid w:val="005B07DE"/>
    <w:rsid w:val="005B0CC7"/>
    <w:rsid w:val="005B1035"/>
    <w:rsid w:val="005B142A"/>
    <w:rsid w:val="005B177B"/>
    <w:rsid w:val="005B2074"/>
    <w:rsid w:val="005B286E"/>
    <w:rsid w:val="005B314A"/>
    <w:rsid w:val="005B31BF"/>
    <w:rsid w:val="005B31C4"/>
    <w:rsid w:val="005B3207"/>
    <w:rsid w:val="005B3428"/>
    <w:rsid w:val="005B357E"/>
    <w:rsid w:val="005B35E8"/>
    <w:rsid w:val="005B3842"/>
    <w:rsid w:val="005B39FD"/>
    <w:rsid w:val="005B3A4C"/>
    <w:rsid w:val="005B3B08"/>
    <w:rsid w:val="005B42E1"/>
    <w:rsid w:val="005B4848"/>
    <w:rsid w:val="005B49C3"/>
    <w:rsid w:val="005B4DF9"/>
    <w:rsid w:val="005B4EDB"/>
    <w:rsid w:val="005B5523"/>
    <w:rsid w:val="005B6039"/>
    <w:rsid w:val="005B617A"/>
    <w:rsid w:val="005B626F"/>
    <w:rsid w:val="005B627F"/>
    <w:rsid w:val="005B62E0"/>
    <w:rsid w:val="005B64A7"/>
    <w:rsid w:val="005B6696"/>
    <w:rsid w:val="005B6AE6"/>
    <w:rsid w:val="005B7328"/>
    <w:rsid w:val="005B7619"/>
    <w:rsid w:val="005B768A"/>
    <w:rsid w:val="005B78E2"/>
    <w:rsid w:val="005B7D7C"/>
    <w:rsid w:val="005B7EE4"/>
    <w:rsid w:val="005C0405"/>
    <w:rsid w:val="005C0B1E"/>
    <w:rsid w:val="005C0DF9"/>
    <w:rsid w:val="005C18E5"/>
    <w:rsid w:val="005C1907"/>
    <w:rsid w:val="005C1B7A"/>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9A8"/>
    <w:rsid w:val="005C7E53"/>
    <w:rsid w:val="005D0158"/>
    <w:rsid w:val="005D0222"/>
    <w:rsid w:val="005D0409"/>
    <w:rsid w:val="005D07C3"/>
    <w:rsid w:val="005D096F"/>
    <w:rsid w:val="005D0E8D"/>
    <w:rsid w:val="005D123D"/>
    <w:rsid w:val="005D135C"/>
    <w:rsid w:val="005D144A"/>
    <w:rsid w:val="005D1BDF"/>
    <w:rsid w:val="005D23E9"/>
    <w:rsid w:val="005D283C"/>
    <w:rsid w:val="005D28C3"/>
    <w:rsid w:val="005D2D83"/>
    <w:rsid w:val="005D3193"/>
    <w:rsid w:val="005D33E7"/>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785"/>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2D74"/>
    <w:rsid w:val="005E30BD"/>
    <w:rsid w:val="005E35A4"/>
    <w:rsid w:val="005E3EFC"/>
    <w:rsid w:val="005E3F69"/>
    <w:rsid w:val="005E40E0"/>
    <w:rsid w:val="005E41A1"/>
    <w:rsid w:val="005E424F"/>
    <w:rsid w:val="005E4628"/>
    <w:rsid w:val="005E4751"/>
    <w:rsid w:val="005E5D2C"/>
    <w:rsid w:val="005E6050"/>
    <w:rsid w:val="005E6711"/>
    <w:rsid w:val="005E70A7"/>
    <w:rsid w:val="005E7821"/>
    <w:rsid w:val="005E7A9B"/>
    <w:rsid w:val="005E7C5D"/>
    <w:rsid w:val="005F01C6"/>
    <w:rsid w:val="005F03B4"/>
    <w:rsid w:val="005F0856"/>
    <w:rsid w:val="005F13D1"/>
    <w:rsid w:val="005F1672"/>
    <w:rsid w:val="005F216A"/>
    <w:rsid w:val="005F2207"/>
    <w:rsid w:val="005F2286"/>
    <w:rsid w:val="005F2CC1"/>
    <w:rsid w:val="005F3C42"/>
    <w:rsid w:val="005F4780"/>
    <w:rsid w:val="005F51BB"/>
    <w:rsid w:val="005F52E7"/>
    <w:rsid w:val="005F578D"/>
    <w:rsid w:val="005F58E7"/>
    <w:rsid w:val="005F59C5"/>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02F"/>
    <w:rsid w:val="006023FF"/>
    <w:rsid w:val="00602999"/>
    <w:rsid w:val="00602C14"/>
    <w:rsid w:val="00602FEE"/>
    <w:rsid w:val="0060311E"/>
    <w:rsid w:val="006031F4"/>
    <w:rsid w:val="0060333D"/>
    <w:rsid w:val="00603611"/>
    <w:rsid w:val="00603D43"/>
    <w:rsid w:val="00603E74"/>
    <w:rsid w:val="006040EB"/>
    <w:rsid w:val="00604106"/>
    <w:rsid w:val="00604337"/>
    <w:rsid w:val="00604574"/>
    <w:rsid w:val="00604874"/>
    <w:rsid w:val="00605AAF"/>
    <w:rsid w:val="00605F23"/>
    <w:rsid w:val="0060635F"/>
    <w:rsid w:val="0060666A"/>
    <w:rsid w:val="006069B3"/>
    <w:rsid w:val="00606EAE"/>
    <w:rsid w:val="00607528"/>
    <w:rsid w:val="00607BE1"/>
    <w:rsid w:val="00610186"/>
    <w:rsid w:val="0061024E"/>
    <w:rsid w:val="00610A26"/>
    <w:rsid w:val="00610A98"/>
    <w:rsid w:val="00610C00"/>
    <w:rsid w:val="0061103D"/>
    <w:rsid w:val="00611612"/>
    <w:rsid w:val="0061191F"/>
    <w:rsid w:val="00612016"/>
    <w:rsid w:val="0061208D"/>
    <w:rsid w:val="006124DB"/>
    <w:rsid w:val="00612C41"/>
    <w:rsid w:val="00612F72"/>
    <w:rsid w:val="00613404"/>
    <w:rsid w:val="0061369C"/>
    <w:rsid w:val="006136B8"/>
    <w:rsid w:val="0061476F"/>
    <w:rsid w:val="00614B30"/>
    <w:rsid w:val="0061560E"/>
    <w:rsid w:val="00615DAD"/>
    <w:rsid w:val="00615EB8"/>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0FC8"/>
    <w:rsid w:val="0063113D"/>
    <w:rsid w:val="00631389"/>
    <w:rsid w:val="00631720"/>
    <w:rsid w:val="00631DE7"/>
    <w:rsid w:val="00631E86"/>
    <w:rsid w:val="00631F5F"/>
    <w:rsid w:val="0063270E"/>
    <w:rsid w:val="00632DE8"/>
    <w:rsid w:val="00632E8C"/>
    <w:rsid w:val="00632FA3"/>
    <w:rsid w:val="00632FB7"/>
    <w:rsid w:val="0063357C"/>
    <w:rsid w:val="006338D1"/>
    <w:rsid w:val="00633A87"/>
    <w:rsid w:val="00633B18"/>
    <w:rsid w:val="00634746"/>
    <w:rsid w:val="00635A7C"/>
    <w:rsid w:val="00635BC1"/>
    <w:rsid w:val="00636359"/>
    <w:rsid w:val="00636950"/>
    <w:rsid w:val="00636B95"/>
    <w:rsid w:val="00636FC9"/>
    <w:rsid w:val="006376C5"/>
    <w:rsid w:val="00640461"/>
    <w:rsid w:val="0064057F"/>
    <w:rsid w:val="00640995"/>
    <w:rsid w:val="006409AD"/>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1CB"/>
    <w:rsid w:val="006475BB"/>
    <w:rsid w:val="00650487"/>
    <w:rsid w:val="006506F8"/>
    <w:rsid w:val="006508BF"/>
    <w:rsid w:val="006508DF"/>
    <w:rsid w:val="006514DF"/>
    <w:rsid w:val="006516A7"/>
    <w:rsid w:val="00652431"/>
    <w:rsid w:val="00652564"/>
    <w:rsid w:val="00652715"/>
    <w:rsid w:val="006530B1"/>
    <w:rsid w:val="006538C7"/>
    <w:rsid w:val="006538F4"/>
    <w:rsid w:val="00653F29"/>
    <w:rsid w:val="006541D2"/>
    <w:rsid w:val="0065438A"/>
    <w:rsid w:val="006545E1"/>
    <w:rsid w:val="00655109"/>
    <w:rsid w:val="00655384"/>
    <w:rsid w:val="00655E78"/>
    <w:rsid w:val="006562EB"/>
    <w:rsid w:val="0065638C"/>
    <w:rsid w:val="006563BB"/>
    <w:rsid w:val="0065693F"/>
    <w:rsid w:val="00656A32"/>
    <w:rsid w:val="00656EDD"/>
    <w:rsid w:val="00657054"/>
    <w:rsid w:val="006576DC"/>
    <w:rsid w:val="00657751"/>
    <w:rsid w:val="0065798B"/>
    <w:rsid w:val="00657B7E"/>
    <w:rsid w:val="00657BA4"/>
    <w:rsid w:val="006600A0"/>
    <w:rsid w:val="006604ED"/>
    <w:rsid w:val="0066088A"/>
    <w:rsid w:val="00661128"/>
    <w:rsid w:val="006614FA"/>
    <w:rsid w:val="0066175F"/>
    <w:rsid w:val="00661B48"/>
    <w:rsid w:val="00661D3A"/>
    <w:rsid w:val="00661F7B"/>
    <w:rsid w:val="00662317"/>
    <w:rsid w:val="00662CEB"/>
    <w:rsid w:val="00662E5C"/>
    <w:rsid w:val="00663390"/>
    <w:rsid w:val="006634EA"/>
    <w:rsid w:val="00663877"/>
    <w:rsid w:val="0066388D"/>
    <w:rsid w:val="00663E4B"/>
    <w:rsid w:val="00663F95"/>
    <w:rsid w:val="006644DF"/>
    <w:rsid w:val="00664A1C"/>
    <w:rsid w:val="00664D51"/>
    <w:rsid w:val="00664E7A"/>
    <w:rsid w:val="00664ED8"/>
    <w:rsid w:val="00665037"/>
    <w:rsid w:val="0066519B"/>
    <w:rsid w:val="0066593E"/>
    <w:rsid w:val="00665A6B"/>
    <w:rsid w:val="00666451"/>
    <w:rsid w:val="00666671"/>
    <w:rsid w:val="0066686B"/>
    <w:rsid w:val="0066696F"/>
    <w:rsid w:val="006669A1"/>
    <w:rsid w:val="006669ED"/>
    <w:rsid w:val="00666BA6"/>
    <w:rsid w:val="00666CCD"/>
    <w:rsid w:val="00667026"/>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4CDD"/>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A0A"/>
    <w:rsid w:val="00682FA6"/>
    <w:rsid w:val="00683013"/>
    <w:rsid w:val="006830D0"/>
    <w:rsid w:val="0068324D"/>
    <w:rsid w:val="00683AA1"/>
    <w:rsid w:val="00683CC9"/>
    <w:rsid w:val="00683FA7"/>
    <w:rsid w:val="006840E9"/>
    <w:rsid w:val="006841DF"/>
    <w:rsid w:val="00684498"/>
    <w:rsid w:val="00684B6C"/>
    <w:rsid w:val="00684DA9"/>
    <w:rsid w:val="00684DB4"/>
    <w:rsid w:val="00684F47"/>
    <w:rsid w:val="0068507B"/>
    <w:rsid w:val="0068546A"/>
    <w:rsid w:val="00685515"/>
    <w:rsid w:val="0068562E"/>
    <w:rsid w:val="006856A0"/>
    <w:rsid w:val="00685D3E"/>
    <w:rsid w:val="006861F7"/>
    <w:rsid w:val="00686F4A"/>
    <w:rsid w:val="006871EE"/>
    <w:rsid w:val="00687482"/>
    <w:rsid w:val="00690560"/>
    <w:rsid w:val="006906F7"/>
    <w:rsid w:val="006907C1"/>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2"/>
    <w:rsid w:val="006963FF"/>
    <w:rsid w:val="00696B00"/>
    <w:rsid w:val="00697068"/>
    <w:rsid w:val="00697341"/>
    <w:rsid w:val="0069752F"/>
    <w:rsid w:val="006979EA"/>
    <w:rsid w:val="00697C61"/>
    <w:rsid w:val="006A0184"/>
    <w:rsid w:val="006A0446"/>
    <w:rsid w:val="006A0946"/>
    <w:rsid w:val="006A11D2"/>
    <w:rsid w:val="006A204E"/>
    <w:rsid w:val="006A20E1"/>
    <w:rsid w:val="006A250A"/>
    <w:rsid w:val="006A259A"/>
    <w:rsid w:val="006A2CC1"/>
    <w:rsid w:val="006A3434"/>
    <w:rsid w:val="006A3CA2"/>
    <w:rsid w:val="006A3CF6"/>
    <w:rsid w:val="006A3F7B"/>
    <w:rsid w:val="006A4045"/>
    <w:rsid w:val="006A513E"/>
    <w:rsid w:val="006A566E"/>
    <w:rsid w:val="006A576E"/>
    <w:rsid w:val="006A5A43"/>
    <w:rsid w:val="006A608F"/>
    <w:rsid w:val="006A64DB"/>
    <w:rsid w:val="006A64E6"/>
    <w:rsid w:val="006A660E"/>
    <w:rsid w:val="006A692E"/>
    <w:rsid w:val="006A747A"/>
    <w:rsid w:val="006A75F3"/>
    <w:rsid w:val="006A79DB"/>
    <w:rsid w:val="006A7C0E"/>
    <w:rsid w:val="006A7E5D"/>
    <w:rsid w:val="006B1159"/>
    <w:rsid w:val="006B1AA7"/>
    <w:rsid w:val="006B1AE7"/>
    <w:rsid w:val="006B26A3"/>
    <w:rsid w:val="006B290C"/>
    <w:rsid w:val="006B2EC5"/>
    <w:rsid w:val="006B302D"/>
    <w:rsid w:val="006B34DC"/>
    <w:rsid w:val="006B367F"/>
    <w:rsid w:val="006B38ED"/>
    <w:rsid w:val="006B3967"/>
    <w:rsid w:val="006B3ECD"/>
    <w:rsid w:val="006B40DC"/>
    <w:rsid w:val="006B4352"/>
    <w:rsid w:val="006B49FC"/>
    <w:rsid w:val="006B5164"/>
    <w:rsid w:val="006B529F"/>
    <w:rsid w:val="006B559B"/>
    <w:rsid w:val="006B5892"/>
    <w:rsid w:val="006B5F96"/>
    <w:rsid w:val="006B600A"/>
    <w:rsid w:val="006B637C"/>
    <w:rsid w:val="006B657B"/>
    <w:rsid w:val="006B6E4D"/>
    <w:rsid w:val="006B76B2"/>
    <w:rsid w:val="006B7782"/>
    <w:rsid w:val="006B7A11"/>
    <w:rsid w:val="006B7F8B"/>
    <w:rsid w:val="006C05BB"/>
    <w:rsid w:val="006C0BC4"/>
    <w:rsid w:val="006C115F"/>
    <w:rsid w:val="006C17A8"/>
    <w:rsid w:val="006C2020"/>
    <w:rsid w:val="006C21FE"/>
    <w:rsid w:val="006C24F5"/>
    <w:rsid w:val="006C2BB3"/>
    <w:rsid w:val="006C2CB8"/>
    <w:rsid w:val="006C2FBC"/>
    <w:rsid w:val="006C30B0"/>
    <w:rsid w:val="006C31C2"/>
    <w:rsid w:val="006C322E"/>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5D8"/>
    <w:rsid w:val="006D0B75"/>
    <w:rsid w:val="006D153D"/>
    <w:rsid w:val="006D2154"/>
    <w:rsid w:val="006D270E"/>
    <w:rsid w:val="006D2B21"/>
    <w:rsid w:val="006D2DD1"/>
    <w:rsid w:val="006D30DD"/>
    <w:rsid w:val="006D315A"/>
    <w:rsid w:val="006D31B1"/>
    <w:rsid w:val="006D3853"/>
    <w:rsid w:val="006D445C"/>
    <w:rsid w:val="006D4A92"/>
    <w:rsid w:val="006D577B"/>
    <w:rsid w:val="006D60C7"/>
    <w:rsid w:val="006D625A"/>
    <w:rsid w:val="006D6BD8"/>
    <w:rsid w:val="006D7130"/>
    <w:rsid w:val="006D7184"/>
    <w:rsid w:val="006D7758"/>
    <w:rsid w:val="006D7B52"/>
    <w:rsid w:val="006E00DE"/>
    <w:rsid w:val="006E0A5C"/>
    <w:rsid w:val="006E0DF6"/>
    <w:rsid w:val="006E1265"/>
    <w:rsid w:val="006E1485"/>
    <w:rsid w:val="006E17CB"/>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C98"/>
    <w:rsid w:val="006E7FC5"/>
    <w:rsid w:val="006F00F4"/>
    <w:rsid w:val="006F0172"/>
    <w:rsid w:val="006F0365"/>
    <w:rsid w:val="006F09CB"/>
    <w:rsid w:val="006F0A9D"/>
    <w:rsid w:val="006F0E14"/>
    <w:rsid w:val="006F104E"/>
    <w:rsid w:val="006F127E"/>
    <w:rsid w:val="006F1873"/>
    <w:rsid w:val="006F18B1"/>
    <w:rsid w:val="006F1A58"/>
    <w:rsid w:val="006F1C02"/>
    <w:rsid w:val="006F1D1D"/>
    <w:rsid w:val="006F20F7"/>
    <w:rsid w:val="006F253C"/>
    <w:rsid w:val="006F2CCF"/>
    <w:rsid w:val="006F2F9C"/>
    <w:rsid w:val="006F368C"/>
    <w:rsid w:val="006F37D3"/>
    <w:rsid w:val="006F3CC4"/>
    <w:rsid w:val="006F3EB3"/>
    <w:rsid w:val="006F3F20"/>
    <w:rsid w:val="006F43AD"/>
    <w:rsid w:val="006F4481"/>
    <w:rsid w:val="006F47CF"/>
    <w:rsid w:val="006F4C4A"/>
    <w:rsid w:val="006F4F35"/>
    <w:rsid w:val="006F5042"/>
    <w:rsid w:val="006F52D9"/>
    <w:rsid w:val="006F551D"/>
    <w:rsid w:val="006F6143"/>
    <w:rsid w:val="006F6997"/>
    <w:rsid w:val="006F7781"/>
    <w:rsid w:val="006F7F99"/>
    <w:rsid w:val="007002E4"/>
    <w:rsid w:val="00700E23"/>
    <w:rsid w:val="00700F0C"/>
    <w:rsid w:val="00700FBD"/>
    <w:rsid w:val="0070143F"/>
    <w:rsid w:val="007020CD"/>
    <w:rsid w:val="0070242E"/>
    <w:rsid w:val="0070280A"/>
    <w:rsid w:val="007042BB"/>
    <w:rsid w:val="007044B8"/>
    <w:rsid w:val="0070488B"/>
    <w:rsid w:val="007048A8"/>
    <w:rsid w:val="00704A2D"/>
    <w:rsid w:val="007051F0"/>
    <w:rsid w:val="007057B5"/>
    <w:rsid w:val="00705817"/>
    <w:rsid w:val="0070588E"/>
    <w:rsid w:val="00705B57"/>
    <w:rsid w:val="00705D87"/>
    <w:rsid w:val="00705FB7"/>
    <w:rsid w:val="00706401"/>
    <w:rsid w:val="007067BC"/>
    <w:rsid w:val="00706A25"/>
    <w:rsid w:val="00706A77"/>
    <w:rsid w:val="00706EA2"/>
    <w:rsid w:val="00707B4F"/>
    <w:rsid w:val="00707B8D"/>
    <w:rsid w:val="00707CAD"/>
    <w:rsid w:val="00707CF7"/>
    <w:rsid w:val="00707DD9"/>
    <w:rsid w:val="007106F3"/>
    <w:rsid w:val="00710766"/>
    <w:rsid w:val="00710D05"/>
    <w:rsid w:val="00710E47"/>
    <w:rsid w:val="00710F9E"/>
    <w:rsid w:val="00711781"/>
    <w:rsid w:val="00711ADA"/>
    <w:rsid w:val="00711D8F"/>
    <w:rsid w:val="0071210C"/>
    <w:rsid w:val="007129FC"/>
    <w:rsid w:val="00712C2B"/>
    <w:rsid w:val="0071379F"/>
    <w:rsid w:val="007138CC"/>
    <w:rsid w:val="00713A1F"/>
    <w:rsid w:val="00713FC1"/>
    <w:rsid w:val="0071452E"/>
    <w:rsid w:val="00714548"/>
    <w:rsid w:val="0071496A"/>
    <w:rsid w:val="00714CF1"/>
    <w:rsid w:val="00714D24"/>
    <w:rsid w:val="00714EAE"/>
    <w:rsid w:val="00715002"/>
    <w:rsid w:val="007151AB"/>
    <w:rsid w:val="0071540B"/>
    <w:rsid w:val="00715F22"/>
    <w:rsid w:val="00715F93"/>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709"/>
    <w:rsid w:val="00723860"/>
    <w:rsid w:val="00723A07"/>
    <w:rsid w:val="00723AF5"/>
    <w:rsid w:val="007241D2"/>
    <w:rsid w:val="00724709"/>
    <w:rsid w:val="007249C3"/>
    <w:rsid w:val="00724F9C"/>
    <w:rsid w:val="00725246"/>
    <w:rsid w:val="007255CB"/>
    <w:rsid w:val="00725844"/>
    <w:rsid w:val="00725BC4"/>
    <w:rsid w:val="007260C8"/>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4EB6"/>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7FA"/>
    <w:rsid w:val="007418F7"/>
    <w:rsid w:val="00741A3C"/>
    <w:rsid w:val="00742165"/>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387E"/>
    <w:rsid w:val="00753E20"/>
    <w:rsid w:val="007545F3"/>
    <w:rsid w:val="00754622"/>
    <w:rsid w:val="00754816"/>
    <w:rsid w:val="007549A8"/>
    <w:rsid w:val="00754C17"/>
    <w:rsid w:val="00754E3A"/>
    <w:rsid w:val="00754E73"/>
    <w:rsid w:val="00755286"/>
    <w:rsid w:val="00755A03"/>
    <w:rsid w:val="0075602A"/>
    <w:rsid w:val="007562AD"/>
    <w:rsid w:val="0075640A"/>
    <w:rsid w:val="007569E5"/>
    <w:rsid w:val="00756A12"/>
    <w:rsid w:val="0075738C"/>
    <w:rsid w:val="007575F9"/>
    <w:rsid w:val="00757D33"/>
    <w:rsid w:val="0076073F"/>
    <w:rsid w:val="007608AA"/>
    <w:rsid w:val="007608EC"/>
    <w:rsid w:val="00760C00"/>
    <w:rsid w:val="0076100D"/>
    <w:rsid w:val="0076116E"/>
    <w:rsid w:val="0076145D"/>
    <w:rsid w:val="007616CB"/>
    <w:rsid w:val="00761720"/>
    <w:rsid w:val="0076178D"/>
    <w:rsid w:val="00761A80"/>
    <w:rsid w:val="0076225C"/>
    <w:rsid w:val="00762AAB"/>
    <w:rsid w:val="00763410"/>
    <w:rsid w:val="00763455"/>
    <w:rsid w:val="00763DDB"/>
    <w:rsid w:val="00764393"/>
    <w:rsid w:val="00764854"/>
    <w:rsid w:val="007653B8"/>
    <w:rsid w:val="007656CF"/>
    <w:rsid w:val="007656D0"/>
    <w:rsid w:val="00765F25"/>
    <w:rsid w:val="00766BFF"/>
    <w:rsid w:val="0077079B"/>
    <w:rsid w:val="00770807"/>
    <w:rsid w:val="00770C6C"/>
    <w:rsid w:val="00771802"/>
    <w:rsid w:val="007721CB"/>
    <w:rsid w:val="0077276F"/>
    <w:rsid w:val="0077281D"/>
    <w:rsid w:val="00773308"/>
    <w:rsid w:val="00773445"/>
    <w:rsid w:val="0077356B"/>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553A"/>
    <w:rsid w:val="00785659"/>
    <w:rsid w:val="00786260"/>
    <w:rsid w:val="00786343"/>
    <w:rsid w:val="00786516"/>
    <w:rsid w:val="007865EE"/>
    <w:rsid w:val="007868EB"/>
    <w:rsid w:val="00786B8E"/>
    <w:rsid w:val="0078732A"/>
    <w:rsid w:val="00790108"/>
    <w:rsid w:val="0079047F"/>
    <w:rsid w:val="007906B4"/>
    <w:rsid w:val="00790CCE"/>
    <w:rsid w:val="00791897"/>
    <w:rsid w:val="007918C8"/>
    <w:rsid w:val="00791F28"/>
    <w:rsid w:val="00792303"/>
    <w:rsid w:val="00792906"/>
    <w:rsid w:val="0079303C"/>
    <w:rsid w:val="00793244"/>
    <w:rsid w:val="00793D1A"/>
    <w:rsid w:val="00793ECF"/>
    <w:rsid w:val="00794019"/>
    <w:rsid w:val="007943F7"/>
    <w:rsid w:val="007944E1"/>
    <w:rsid w:val="0079495F"/>
    <w:rsid w:val="00794E62"/>
    <w:rsid w:val="00795694"/>
    <w:rsid w:val="0079576D"/>
    <w:rsid w:val="00795F1B"/>
    <w:rsid w:val="00795F3F"/>
    <w:rsid w:val="00796429"/>
    <w:rsid w:val="0079676C"/>
    <w:rsid w:val="00797349"/>
    <w:rsid w:val="00797A8B"/>
    <w:rsid w:val="00797C14"/>
    <w:rsid w:val="007A0438"/>
    <w:rsid w:val="007A13A5"/>
    <w:rsid w:val="007A13E0"/>
    <w:rsid w:val="007A15DE"/>
    <w:rsid w:val="007A1905"/>
    <w:rsid w:val="007A200F"/>
    <w:rsid w:val="007A21DD"/>
    <w:rsid w:val="007A3230"/>
    <w:rsid w:val="007A33C1"/>
    <w:rsid w:val="007A3B15"/>
    <w:rsid w:val="007A3D47"/>
    <w:rsid w:val="007A4104"/>
    <w:rsid w:val="007A439E"/>
    <w:rsid w:val="007A469D"/>
    <w:rsid w:val="007A4719"/>
    <w:rsid w:val="007A4A63"/>
    <w:rsid w:val="007A554E"/>
    <w:rsid w:val="007A59D2"/>
    <w:rsid w:val="007A5D33"/>
    <w:rsid w:val="007A65F3"/>
    <w:rsid w:val="007A6A18"/>
    <w:rsid w:val="007A6A63"/>
    <w:rsid w:val="007A6F22"/>
    <w:rsid w:val="007A7385"/>
    <w:rsid w:val="007A740B"/>
    <w:rsid w:val="007A7605"/>
    <w:rsid w:val="007A79ED"/>
    <w:rsid w:val="007A7DCC"/>
    <w:rsid w:val="007A7FE2"/>
    <w:rsid w:val="007B001F"/>
    <w:rsid w:val="007B0459"/>
    <w:rsid w:val="007B0FEA"/>
    <w:rsid w:val="007B0FEC"/>
    <w:rsid w:val="007B1118"/>
    <w:rsid w:val="007B116B"/>
    <w:rsid w:val="007B1186"/>
    <w:rsid w:val="007B14C0"/>
    <w:rsid w:val="007B174F"/>
    <w:rsid w:val="007B1803"/>
    <w:rsid w:val="007B1854"/>
    <w:rsid w:val="007B1EEE"/>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5D"/>
    <w:rsid w:val="007C0BF1"/>
    <w:rsid w:val="007C0EBD"/>
    <w:rsid w:val="007C10D6"/>
    <w:rsid w:val="007C1E2D"/>
    <w:rsid w:val="007C248D"/>
    <w:rsid w:val="007C2BFF"/>
    <w:rsid w:val="007C3B07"/>
    <w:rsid w:val="007C409A"/>
    <w:rsid w:val="007C526D"/>
    <w:rsid w:val="007C560F"/>
    <w:rsid w:val="007C5721"/>
    <w:rsid w:val="007C5AD0"/>
    <w:rsid w:val="007C6B2C"/>
    <w:rsid w:val="007C6DF6"/>
    <w:rsid w:val="007C72F4"/>
    <w:rsid w:val="007C7F77"/>
    <w:rsid w:val="007C7FD9"/>
    <w:rsid w:val="007D1051"/>
    <w:rsid w:val="007D1CE8"/>
    <w:rsid w:val="007D1D64"/>
    <w:rsid w:val="007D22B4"/>
    <w:rsid w:val="007D248F"/>
    <w:rsid w:val="007D25CF"/>
    <w:rsid w:val="007D2A96"/>
    <w:rsid w:val="007D385B"/>
    <w:rsid w:val="007D4F2B"/>
    <w:rsid w:val="007D50A5"/>
    <w:rsid w:val="007D5896"/>
    <w:rsid w:val="007D5908"/>
    <w:rsid w:val="007D5ACA"/>
    <w:rsid w:val="007D5C63"/>
    <w:rsid w:val="007D5D4F"/>
    <w:rsid w:val="007D5FB5"/>
    <w:rsid w:val="007D6732"/>
    <w:rsid w:val="007D72D9"/>
    <w:rsid w:val="007E0760"/>
    <w:rsid w:val="007E08FF"/>
    <w:rsid w:val="007E095E"/>
    <w:rsid w:val="007E0C06"/>
    <w:rsid w:val="007E0E7C"/>
    <w:rsid w:val="007E1079"/>
    <w:rsid w:val="007E133B"/>
    <w:rsid w:val="007E37D6"/>
    <w:rsid w:val="007E3C15"/>
    <w:rsid w:val="007E3D39"/>
    <w:rsid w:val="007E40A7"/>
    <w:rsid w:val="007E46A6"/>
    <w:rsid w:val="007E46F3"/>
    <w:rsid w:val="007E4E74"/>
    <w:rsid w:val="007E5410"/>
    <w:rsid w:val="007E5780"/>
    <w:rsid w:val="007E652C"/>
    <w:rsid w:val="007E6D7A"/>
    <w:rsid w:val="007E77CD"/>
    <w:rsid w:val="007E7A91"/>
    <w:rsid w:val="007E7C2E"/>
    <w:rsid w:val="007F0042"/>
    <w:rsid w:val="007F0868"/>
    <w:rsid w:val="007F0C8F"/>
    <w:rsid w:val="007F0CC5"/>
    <w:rsid w:val="007F12FB"/>
    <w:rsid w:val="007F1451"/>
    <w:rsid w:val="007F14A6"/>
    <w:rsid w:val="007F207E"/>
    <w:rsid w:val="007F228E"/>
    <w:rsid w:val="007F2ABB"/>
    <w:rsid w:val="007F2F06"/>
    <w:rsid w:val="007F36BC"/>
    <w:rsid w:val="007F3D9D"/>
    <w:rsid w:val="007F412B"/>
    <w:rsid w:val="007F4A54"/>
    <w:rsid w:val="007F4C77"/>
    <w:rsid w:val="007F4D91"/>
    <w:rsid w:val="007F4F6A"/>
    <w:rsid w:val="007F5165"/>
    <w:rsid w:val="007F520C"/>
    <w:rsid w:val="007F52EF"/>
    <w:rsid w:val="007F5D37"/>
    <w:rsid w:val="007F5FB6"/>
    <w:rsid w:val="007F610F"/>
    <w:rsid w:val="007F6A26"/>
    <w:rsid w:val="007F6B2E"/>
    <w:rsid w:val="007F749B"/>
    <w:rsid w:val="007F7781"/>
    <w:rsid w:val="007F7E9C"/>
    <w:rsid w:val="0080041F"/>
    <w:rsid w:val="0080083B"/>
    <w:rsid w:val="00800BD2"/>
    <w:rsid w:val="00800C1A"/>
    <w:rsid w:val="008019A9"/>
    <w:rsid w:val="00801EFB"/>
    <w:rsid w:val="008020C1"/>
    <w:rsid w:val="00802127"/>
    <w:rsid w:val="00802660"/>
    <w:rsid w:val="00802AE3"/>
    <w:rsid w:val="00803143"/>
    <w:rsid w:val="008041CC"/>
    <w:rsid w:val="0080424A"/>
    <w:rsid w:val="008045DD"/>
    <w:rsid w:val="0080468F"/>
    <w:rsid w:val="008048CC"/>
    <w:rsid w:val="00805256"/>
    <w:rsid w:val="00805566"/>
    <w:rsid w:val="00805621"/>
    <w:rsid w:val="00805D6A"/>
    <w:rsid w:val="008063CA"/>
    <w:rsid w:val="00807C95"/>
    <w:rsid w:val="0081003D"/>
    <w:rsid w:val="008107BC"/>
    <w:rsid w:val="008113D7"/>
    <w:rsid w:val="00811BC4"/>
    <w:rsid w:val="00811C0C"/>
    <w:rsid w:val="00811D1B"/>
    <w:rsid w:val="00812220"/>
    <w:rsid w:val="00812E03"/>
    <w:rsid w:val="00812F67"/>
    <w:rsid w:val="00814459"/>
    <w:rsid w:val="00814858"/>
    <w:rsid w:val="00814902"/>
    <w:rsid w:val="00814B88"/>
    <w:rsid w:val="00815584"/>
    <w:rsid w:val="008159E1"/>
    <w:rsid w:val="00815CD2"/>
    <w:rsid w:val="00816382"/>
    <w:rsid w:val="00816A4C"/>
    <w:rsid w:val="00816DDC"/>
    <w:rsid w:val="00816EEA"/>
    <w:rsid w:val="00817155"/>
    <w:rsid w:val="008171EF"/>
    <w:rsid w:val="0081734A"/>
    <w:rsid w:val="00817804"/>
    <w:rsid w:val="008204A4"/>
    <w:rsid w:val="00820647"/>
    <w:rsid w:val="008219A5"/>
    <w:rsid w:val="00821C4D"/>
    <w:rsid w:val="0082263C"/>
    <w:rsid w:val="00822883"/>
    <w:rsid w:val="008235AB"/>
    <w:rsid w:val="00823802"/>
    <w:rsid w:val="00823B0A"/>
    <w:rsid w:val="00824532"/>
    <w:rsid w:val="008246E1"/>
    <w:rsid w:val="0082496F"/>
    <w:rsid w:val="00824BEE"/>
    <w:rsid w:val="00824F28"/>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89"/>
    <w:rsid w:val="008303D4"/>
    <w:rsid w:val="00831122"/>
    <w:rsid w:val="00831C6E"/>
    <w:rsid w:val="0083209D"/>
    <w:rsid w:val="00832491"/>
    <w:rsid w:val="00832DB4"/>
    <w:rsid w:val="008330A7"/>
    <w:rsid w:val="0083315F"/>
    <w:rsid w:val="00833A6A"/>
    <w:rsid w:val="00833AF4"/>
    <w:rsid w:val="008340FB"/>
    <w:rsid w:val="00834320"/>
    <w:rsid w:val="008347A6"/>
    <w:rsid w:val="00834A07"/>
    <w:rsid w:val="00834B07"/>
    <w:rsid w:val="0083505F"/>
    <w:rsid w:val="008352AA"/>
    <w:rsid w:val="00835780"/>
    <w:rsid w:val="0083582C"/>
    <w:rsid w:val="00835A51"/>
    <w:rsid w:val="00835DB0"/>
    <w:rsid w:val="00836AEE"/>
    <w:rsid w:val="00836E96"/>
    <w:rsid w:val="008370D9"/>
    <w:rsid w:val="00837111"/>
    <w:rsid w:val="00837B13"/>
    <w:rsid w:val="00837BF6"/>
    <w:rsid w:val="0084037F"/>
    <w:rsid w:val="00840739"/>
    <w:rsid w:val="00840E27"/>
    <w:rsid w:val="008414C6"/>
    <w:rsid w:val="0084163D"/>
    <w:rsid w:val="00841855"/>
    <w:rsid w:val="00841D9B"/>
    <w:rsid w:val="008427DB"/>
    <w:rsid w:val="00842A91"/>
    <w:rsid w:val="00842D4A"/>
    <w:rsid w:val="00842E14"/>
    <w:rsid w:val="00843190"/>
    <w:rsid w:val="0084369D"/>
    <w:rsid w:val="00843853"/>
    <w:rsid w:val="008441F8"/>
    <w:rsid w:val="00844257"/>
    <w:rsid w:val="008442FA"/>
    <w:rsid w:val="0084474A"/>
    <w:rsid w:val="00844758"/>
    <w:rsid w:val="00844B76"/>
    <w:rsid w:val="00844BC5"/>
    <w:rsid w:val="008455B4"/>
    <w:rsid w:val="00845B73"/>
    <w:rsid w:val="00845C8D"/>
    <w:rsid w:val="008462BE"/>
    <w:rsid w:val="0084686A"/>
    <w:rsid w:val="00846AD5"/>
    <w:rsid w:val="00846EAC"/>
    <w:rsid w:val="0084702A"/>
    <w:rsid w:val="00847708"/>
    <w:rsid w:val="0084774A"/>
    <w:rsid w:val="00847D2E"/>
    <w:rsid w:val="00847F82"/>
    <w:rsid w:val="008503DF"/>
    <w:rsid w:val="00850888"/>
    <w:rsid w:val="0085147A"/>
    <w:rsid w:val="00851AAA"/>
    <w:rsid w:val="00851BE3"/>
    <w:rsid w:val="00851EED"/>
    <w:rsid w:val="00851F2B"/>
    <w:rsid w:val="008521A4"/>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57C97"/>
    <w:rsid w:val="008601CE"/>
    <w:rsid w:val="00860D2D"/>
    <w:rsid w:val="008619AB"/>
    <w:rsid w:val="00861B72"/>
    <w:rsid w:val="00861D2E"/>
    <w:rsid w:val="0086299E"/>
    <w:rsid w:val="00862D6C"/>
    <w:rsid w:val="00863569"/>
    <w:rsid w:val="008635F0"/>
    <w:rsid w:val="00863943"/>
    <w:rsid w:val="00863A13"/>
    <w:rsid w:val="00863BD2"/>
    <w:rsid w:val="0086461B"/>
    <w:rsid w:val="0086467F"/>
    <w:rsid w:val="00864707"/>
    <w:rsid w:val="00864773"/>
    <w:rsid w:val="00864E6C"/>
    <w:rsid w:val="00865752"/>
    <w:rsid w:val="008658FA"/>
    <w:rsid w:val="00865D0C"/>
    <w:rsid w:val="00866737"/>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602"/>
    <w:rsid w:val="00875A61"/>
    <w:rsid w:val="00875BCD"/>
    <w:rsid w:val="00875CD3"/>
    <w:rsid w:val="00875E8D"/>
    <w:rsid w:val="008767F6"/>
    <w:rsid w:val="00876D58"/>
    <w:rsid w:val="0087723A"/>
    <w:rsid w:val="0087735F"/>
    <w:rsid w:val="008802FB"/>
    <w:rsid w:val="00880355"/>
    <w:rsid w:val="008803D5"/>
    <w:rsid w:val="00881452"/>
    <w:rsid w:val="00881844"/>
    <w:rsid w:val="00881CB6"/>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DD7"/>
    <w:rsid w:val="00886F43"/>
    <w:rsid w:val="008870A9"/>
    <w:rsid w:val="008872CB"/>
    <w:rsid w:val="008879E3"/>
    <w:rsid w:val="00887C99"/>
    <w:rsid w:val="00890588"/>
    <w:rsid w:val="0089083A"/>
    <w:rsid w:val="00890937"/>
    <w:rsid w:val="00890B55"/>
    <w:rsid w:val="0089134F"/>
    <w:rsid w:val="00891570"/>
    <w:rsid w:val="008919DF"/>
    <w:rsid w:val="00891B20"/>
    <w:rsid w:val="00891FD3"/>
    <w:rsid w:val="008924C1"/>
    <w:rsid w:val="00892EFE"/>
    <w:rsid w:val="008939F6"/>
    <w:rsid w:val="008942DD"/>
    <w:rsid w:val="00894495"/>
    <w:rsid w:val="00894B2B"/>
    <w:rsid w:val="00894C90"/>
    <w:rsid w:val="00894D86"/>
    <w:rsid w:val="00894DB0"/>
    <w:rsid w:val="00895429"/>
    <w:rsid w:val="00895BBA"/>
    <w:rsid w:val="00895DE3"/>
    <w:rsid w:val="00896BCA"/>
    <w:rsid w:val="00897AFF"/>
    <w:rsid w:val="00897E6F"/>
    <w:rsid w:val="008A0336"/>
    <w:rsid w:val="008A0BF9"/>
    <w:rsid w:val="008A0DC3"/>
    <w:rsid w:val="008A123F"/>
    <w:rsid w:val="008A15AC"/>
    <w:rsid w:val="008A1655"/>
    <w:rsid w:val="008A175C"/>
    <w:rsid w:val="008A1814"/>
    <w:rsid w:val="008A1F47"/>
    <w:rsid w:val="008A225B"/>
    <w:rsid w:val="008A262B"/>
    <w:rsid w:val="008A289E"/>
    <w:rsid w:val="008A3F4F"/>
    <w:rsid w:val="008A4362"/>
    <w:rsid w:val="008A43D5"/>
    <w:rsid w:val="008A578A"/>
    <w:rsid w:val="008A60BB"/>
    <w:rsid w:val="008A62DE"/>
    <w:rsid w:val="008A6CDC"/>
    <w:rsid w:val="008A7047"/>
    <w:rsid w:val="008A737A"/>
    <w:rsid w:val="008A762C"/>
    <w:rsid w:val="008A7808"/>
    <w:rsid w:val="008A79D5"/>
    <w:rsid w:val="008B05CA"/>
    <w:rsid w:val="008B08C4"/>
    <w:rsid w:val="008B0F8F"/>
    <w:rsid w:val="008B1461"/>
    <w:rsid w:val="008B1555"/>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6FF2"/>
    <w:rsid w:val="008B7594"/>
    <w:rsid w:val="008B7F36"/>
    <w:rsid w:val="008C0D5B"/>
    <w:rsid w:val="008C0F37"/>
    <w:rsid w:val="008C107B"/>
    <w:rsid w:val="008C122B"/>
    <w:rsid w:val="008C14C9"/>
    <w:rsid w:val="008C1545"/>
    <w:rsid w:val="008C1765"/>
    <w:rsid w:val="008C2307"/>
    <w:rsid w:val="008C24AD"/>
    <w:rsid w:val="008C326E"/>
    <w:rsid w:val="008C3C4C"/>
    <w:rsid w:val="008C4756"/>
    <w:rsid w:val="008C4D19"/>
    <w:rsid w:val="008C556A"/>
    <w:rsid w:val="008C55E4"/>
    <w:rsid w:val="008C5743"/>
    <w:rsid w:val="008C5862"/>
    <w:rsid w:val="008C65C4"/>
    <w:rsid w:val="008C6AE4"/>
    <w:rsid w:val="008C6D5E"/>
    <w:rsid w:val="008C75F4"/>
    <w:rsid w:val="008C7983"/>
    <w:rsid w:val="008C7A3E"/>
    <w:rsid w:val="008C7A8B"/>
    <w:rsid w:val="008C7AE6"/>
    <w:rsid w:val="008C7B6F"/>
    <w:rsid w:val="008D0880"/>
    <w:rsid w:val="008D0B15"/>
    <w:rsid w:val="008D114C"/>
    <w:rsid w:val="008D13E8"/>
    <w:rsid w:val="008D217E"/>
    <w:rsid w:val="008D22C3"/>
    <w:rsid w:val="008D2578"/>
    <w:rsid w:val="008D2979"/>
    <w:rsid w:val="008D2B27"/>
    <w:rsid w:val="008D3051"/>
    <w:rsid w:val="008D3F57"/>
    <w:rsid w:val="008D4014"/>
    <w:rsid w:val="008D477D"/>
    <w:rsid w:val="008D4D7A"/>
    <w:rsid w:val="008D540F"/>
    <w:rsid w:val="008D579C"/>
    <w:rsid w:val="008D67F1"/>
    <w:rsid w:val="008D71A5"/>
    <w:rsid w:val="008D773C"/>
    <w:rsid w:val="008D7AC8"/>
    <w:rsid w:val="008E0DA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D90"/>
    <w:rsid w:val="008E5FFC"/>
    <w:rsid w:val="008E60AC"/>
    <w:rsid w:val="008E6311"/>
    <w:rsid w:val="008E72AF"/>
    <w:rsid w:val="008E7481"/>
    <w:rsid w:val="008E7485"/>
    <w:rsid w:val="008F03F3"/>
    <w:rsid w:val="008F0999"/>
    <w:rsid w:val="008F0DA0"/>
    <w:rsid w:val="008F1628"/>
    <w:rsid w:val="008F19B6"/>
    <w:rsid w:val="008F219B"/>
    <w:rsid w:val="008F2385"/>
    <w:rsid w:val="008F28E6"/>
    <w:rsid w:val="008F2A92"/>
    <w:rsid w:val="008F3B66"/>
    <w:rsid w:val="008F3E8B"/>
    <w:rsid w:val="008F4471"/>
    <w:rsid w:val="008F46FC"/>
    <w:rsid w:val="008F4824"/>
    <w:rsid w:val="008F4EEA"/>
    <w:rsid w:val="008F4EFD"/>
    <w:rsid w:val="008F513C"/>
    <w:rsid w:val="008F53C3"/>
    <w:rsid w:val="008F5951"/>
    <w:rsid w:val="008F59AA"/>
    <w:rsid w:val="008F5A43"/>
    <w:rsid w:val="008F5E07"/>
    <w:rsid w:val="008F6033"/>
    <w:rsid w:val="008F65BC"/>
    <w:rsid w:val="008F67AB"/>
    <w:rsid w:val="008F739D"/>
    <w:rsid w:val="008F73FC"/>
    <w:rsid w:val="008F79DB"/>
    <w:rsid w:val="008F7B32"/>
    <w:rsid w:val="008F7C9A"/>
    <w:rsid w:val="008F7E82"/>
    <w:rsid w:val="008F7FE2"/>
    <w:rsid w:val="008F7FF2"/>
    <w:rsid w:val="009003BB"/>
    <w:rsid w:val="009004C4"/>
    <w:rsid w:val="00900C9D"/>
    <w:rsid w:val="00900F00"/>
    <w:rsid w:val="00901099"/>
    <w:rsid w:val="009014D4"/>
    <w:rsid w:val="00901A18"/>
    <w:rsid w:val="00901A2E"/>
    <w:rsid w:val="00901D66"/>
    <w:rsid w:val="009025B9"/>
    <w:rsid w:val="009025FD"/>
    <w:rsid w:val="00902D07"/>
    <w:rsid w:val="00902DD1"/>
    <w:rsid w:val="00903282"/>
    <w:rsid w:val="00903362"/>
    <w:rsid w:val="00903BE1"/>
    <w:rsid w:val="00903F4F"/>
    <w:rsid w:val="009042E2"/>
    <w:rsid w:val="00904636"/>
    <w:rsid w:val="009046CC"/>
    <w:rsid w:val="0090487D"/>
    <w:rsid w:val="0090537B"/>
    <w:rsid w:val="00905F8F"/>
    <w:rsid w:val="00907131"/>
    <w:rsid w:val="0090744C"/>
    <w:rsid w:val="0090749B"/>
    <w:rsid w:val="00907837"/>
    <w:rsid w:val="0090784F"/>
    <w:rsid w:val="009078E1"/>
    <w:rsid w:val="00907A81"/>
    <w:rsid w:val="00910001"/>
    <w:rsid w:val="00910302"/>
    <w:rsid w:val="00910A8B"/>
    <w:rsid w:val="00910AA9"/>
    <w:rsid w:val="00910C9E"/>
    <w:rsid w:val="00910E3A"/>
    <w:rsid w:val="00911B78"/>
    <w:rsid w:val="0091218B"/>
    <w:rsid w:val="00912511"/>
    <w:rsid w:val="00912793"/>
    <w:rsid w:val="0091282D"/>
    <w:rsid w:val="009128A4"/>
    <w:rsid w:val="00912BB4"/>
    <w:rsid w:val="009130DF"/>
    <w:rsid w:val="009136AE"/>
    <w:rsid w:val="009146D4"/>
    <w:rsid w:val="00914AEC"/>
    <w:rsid w:val="00914C81"/>
    <w:rsid w:val="00914FC0"/>
    <w:rsid w:val="009151B7"/>
    <w:rsid w:val="00915264"/>
    <w:rsid w:val="00915326"/>
    <w:rsid w:val="00915885"/>
    <w:rsid w:val="00915A2C"/>
    <w:rsid w:val="00915EED"/>
    <w:rsid w:val="00915FB8"/>
    <w:rsid w:val="0091688C"/>
    <w:rsid w:val="00916BAC"/>
    <w:rsid w:val="0091704F"/>
    <w:rsid w:val="0091714E"/>
    <w:rsid w:val="009171E9"/>
    <w:rsid w:val="009178B4"/>
    <w:rsid w:val="00917A7E"/>
    <w:rsid w:val="00920278"/>
    <w:rsid w:val="00920BC8"/>
    <w:rsid w:val="00920C61"/>
    <w:rsid w:val="00920D00"/>
    <w:rsid w:val="00920EB0"/>
    <w:rsid w:val="00921785"/>
    <w:rsid w:val="009217A1"/>
    <w:rsid w:val="00921CC5"/>
    <w:rsid w:val="009220CF"/>
    <w:rsid w:val="00922B4E"/>
    <w:rsid w:val="00922E84"/>
    <w:rsid w:val="00923350"/>
    <w:rsid w:val="00923754"/>
    <w:rsid w:val="0092457D"/>
    <w:rsid w:val="0092476A"/>
    <w:rsid w:val="00924AE6"/>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B81"/>
    <w:rsid w:val="00927EBB"/>
    <w:rsid w:val="009302DA"/>
    <w:rsid w:val="00930C17"/>
    <w:rsid w:val="009319D9"/>
    <w:rsid w:val="00932712"/>
    <w:rsid w:val="00933896"/>
    <w:rsid w:val="00933B85"/>
    <w:rsid w:val="00934AC4"/>
    <w:rsid w:val="00934CFD"/>
    <w:rsid w:val="0093528B"/>
    <w:rsid w:val="00935459"/>
    <w:rsid w:val="00935D1E"/>
    <w:rsid w:val="00935D44"/>
    <w:rsid w:val="00935FB1"/>
    <w:rsid w:val="00936079"/>
    <w:rsid w:val="009367E7"/>
    <w:rsid w:val="00937403"/>
    <w:rsid w:val="00937503"/>
    <w:rsid w:val="0093758F"/>
    <w:rsid w:val="00937672"/>
    <w:rsid w:val="0093793A"/>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3EE"/>
    <w:rsid w:val="00946427"/>
    <w:rsid w:val="00946532"/>
    <w:rsid w:val="009473A4"/>
    <w:rsid w:val="00950645"/>
    <w:rsid w:val="009507CA"/>
    <w:rsid w:val="00950F74"/>
    <w:rsid w:val="009514DB"/>
    <w:rsid w:val="009520AD"/>
    <w:rsid w:val="00952CB3"/>
    <w:rsid w:val="00952D56"/>
    <w:rsid w:val="00953553"/>
    <w:rsid w:val="00954078"/>
    <w:rsid w:val="00954350"/>
    <w:rsid w:val="00954556"/>
    <w:rsid w:val="00954822"/>
    <w:rsid w:val="00954D2B"/>
    <w:rsid w:val="00954E7E"/>
    <w:rsid w:val="009554B5"/>
    <w:rsid w:val="009555B6"/>
    <w:rsid w:val="009556CA"/>
    <w:rsid w:val="0095649B"/>
    <w:rsid w:val="009566CC"/>
    <w:rsid w:val="0095692C"/>
    <w:rsid w:val="00956B2B"/>
    <w:rsid w:val="00957427"/>
    <w:rsid w:val="00957923"/>
    <w:rsid w:val="00957DE9"/>
    <w:rsid w:val="009602B9"/>
    <w:rsid w:val="00960A74"/>
    <w:rsid w:val="00960D07"/>
    <w:rsid w:val="00960F2F"/>
    <w:rsid w:val="0096110A"/>
    <w:rsid w:val="00961D71"/>
    <w:rsid w:val="009622C1"/>
    <w:rsid w:val="00962B47"/>
    <w:rsid w:val="00962FD8"/>
    <w:rsid w:val="00963025"/>
    <w:rsid w:val="00963134"/>
    <w:rsid w:val="00963397"/>
    <w:rsid w:val="00963693"/>
    <w:rsid w:val="009636A8"/>
    <w:rsid w:val="00963A50"/>
    <w:rsid w:val="00963F96"/>
    <w:rsid w:val="00967466"/>
    <w:rsid w:val="009674D9"/>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093"/>
    <w:rsid w:val="0097598A"/>
    <w:rsid w:val="00975ECE"/>
    <w:rsid w:val="00975FF6"/>
    <w:rsid w:val="00976008"/>
    <w:rsid w:val="00976495"/>
    <w:rsid w:val="00976579"/>
    <w:rsid w:val="009769FD"/>
    <w:rsid w:val="00976C9E"/>
    <w:rsid w:val="00977F02"/>
    <w:rsid w:val="00980272"/>
    <w:rsid w:val="009802A4"/>
    <w:rsid w:val="00980920"/>
    <w:rsid w:val="00980AC3"/>
    <w:rsid w:val="009814B5"/>
    <w:rsid w:val="009814BA"/>
    <w:rsid w:val="00981DA9"/>
    <w:rsid w:val="00981E55"/>
    <w:rsid w:val="00983099"/>
    <w:rsid w:val="009830CA"/>
    <w:rsid w:val="009832E2"/>
    <w:rsid w:val="00983606"/>
    <w:rsid w:val="00983CB3"/>
    <w:rsid w:val="009842D1"/>
    <w:rsid w:val="00984367"/>
    <w:rsid w:val="009855F0"/>
    <w:rsid w:val="00985B0B"/>
    <w:rsid w:val="00986144"/>
    <w:rsid w:val="00986333"/>
    <w:rsid w:val="00986381"/>
    <w:rsid w:val="00986630"/>
    <w:rsid w:val="009869E5"/>
    <w:rsid w:val="00987FBB"/>
    <w:rsid w:val="00990520"/>
    <w:rsid w:val="00990AE0"/>
    <w:rsid w:val="00990FA7"/>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7C"/>
    <w:rsid w:val="009A0B19"/>
    <w:rsid w:val="009A19C3"/>
    <w:rsid w:val="009A1BF1"/>
    <w:rsid w:val="009A1C60"/>
    <w:rsid w:val="009A2562"/>
    <w:rsid w:val="009A2C63"/>
    <w:rsid w:val="009A2E2D"/>
    <w:rsid w:val="009A427B"/>
    <w:rsid w:val="009A4AD7"/>
    <w:rsid w:val="009A4EC5"/>
    <w:rsid w:val="009A522B"/>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D18"/>
    <w:rsid w:val="009B1EBB"/>
    <w:rsid w:val="009B1EBC"/>
    <w:rsid w:val="009B2E0F"/>
    <w:rsid w:val="009B2F9B"/>
    <w:rsid w:val="009B316A"/>
    <w:rsid w:val="009B349A"/>
    <w:rsid w:val="009B3683"/>
    <w:rsid w:val="009B38C2"/>
    <w:rsid w:val="009B4355"/>
    <w:rsid w:val="009B47E4"/>
    <w:rsid w:val="009B4CD7"/>
    <w:rsid w:val="009B4D9F"/>
    <w:rsid w:val="009B4FF1"/>
    <w:rsid w:val="009B5648"/>
    <w:rsid w:val="009B59EA"/>
    <w:rsid w:val="009B5ECA"/>
    <w:rsid w:val="009B6CD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0F6"/>
    <w:rsid w:val="009C543E"/>
    <w:rsid w:val="009C58B0"/>
    <w:rsid w:val="009C58D5"/>
    <w:rsid w:val="009C659B"/>
    <w:rsid w:val="009C667B"/>
    <w:rsid w:val="009C6C5E"/>
    <w:rsid w:val="009C7EE4"/>
    <w:rsid w:val="009D02CA"/>
    <w:rsid w:val="009D06F8"/>
    <w:rsid w:val="009D083F"/>
    <w:rsid w:val="009D0D7E"/>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5622"/>
    <w:rsid w:val="009D6527"/>
    <w:rsid w:val="009D69F9"/>
    <w:rsid w:val="009D71C8"/>
    <w:rsid w:val="009D7545"/>
    <w:rsid w:val="009E0525"/>
    <w:rsid w:val="009E126B"/>
    <w:rsid w:val="009E2500"/>
    <w:rsid w:val="009E2550"/>
    <w:rsid w:val="009E2E8A"/>
    <w:rsid w:val="009E31F4"/>
    <w:rsid w:val="009E3B81"/>
    <w:rsid w:val="009E4A5A"/>
    <w:rsid w:val="009E4ACE"/>
    <w:rsid w:val="009E5014"/>
    <w:rsid w:val="009E51BC"/>
    <w:rsid w:val="009E52B1"/>
    <w:rsid w:val="009E54E9"/>
    <w:rsid w:val="009E5761"/>
    <w:rsid w:val="009E599F"/>
    <w:rsid w:val="009E6051"/>
    <w:rsid w:val="009E62AD"/>
    <w:rsid w:val="009E6839"/>
    <w:rsid w:val="009E710F"/>
    <w:rsid w:val="009E78A4"/>
    <w:rsid w:val="009F0274"/>
    <w:rsid w:val="009F04B3"/>
    <w:rsid w:val="009F0A90"/>
    <w:rsid w:val="009F121E"/>
    <w:rsid w:val="009F134C"/>
    <w:rsid w:val="009F14EE"/>
    <w:rsid w:val="009F1774"/>
    <w:rsid w:val="009F1802"/>
    <w:rsid w:val="009F20E9"/>
    <w:rsid w:val="009F2161"/>
    <w:rsid w:val="009F217C"/>
    <w:rsid w:val="009F3516"/>
    <w:rsid w:val="009F3849"/>
    <w:rsid w:val="009F3B28"/>
    <w:rsid w:val="009F3C3E"/>
    <w:rsid w:val="009F427A"/>
    <w:rsid w:val="009F4B87"/>
    <w:rsid w:val="009F4D34"/>
    <w:rsid w:val="009F5460"/>
    <w:rsid w:val="009F56DF"/>
    <w:rsid w:val="009F58C2"/>
    <w:rsid w:val="009F5EFA"/>
    <w:rsid w:val="009F5F0D"/>
    <w:rsid w:val="009F6034"/>
    <w:rsid w:val="009F6C67"/>
    <w:rsid w:val="009F6EC7"/>
    <w:rsid w:val="009F6F87"/>
    <w:rsid w:val="009F713D"/>
    <w:rsid w:val="00A007E4"/>
    <w:rsid w:val="00A010AF"/>
    <w:rsid w:val="00A0171E"/>
    <w:rsid w:val="00A019C8"/>
    <w:rsid w:val="00A01E74"/>
    <w:rsid w:val="00A02176"/>
    <w:rsid w:val="00A02707"/>
    <w:rsid w:val="00A0284E"/>
    <w:rsid w:val="00A02D90"/>
    <w:rsid w:val="00A02DA0"/>
    <w:rsid w:val="00A0328A"/>
    <w:rsid w:val="00A033CE"/>
    <w:rsid w:val="00A03503"/>
    <w:rsid w:val="00A03754"/>
    <w:rsid w:val="00A03AE7"/>
    <w:rsid w:val="00A04220"/>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07B"/>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790"/>
    <w:rsid w:val="00A248BD"/>
    <w:rsid w:val="00A24933"/>
    <w:rsid w:val="00A24D69"/>
    <w:rsid w:val="00A24E43"/>
    <w:rsid w:val="00A25127"/>
    <w:rsid w:val="00A25496"/>
    <w:rsid w:val="00A255A9"/>
    <w:rsid w:val="00A25694"/>
    <w:rsid w:val="00A257F9"/>
    <w:rsid w:val="00A25883"/>
    <w:rsid w:val="00A2606C"/>
    <w:rsid w:val="00A26188"/>
    <w:rsid w:val="00A26198"/>
    <w:rsid w:val="00A263CE"/>
    <w:rsid w:val="00A26796"/>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16A"/>
    <w:rsid w:val="00A322F1"/>
    <w:rsid w:val="00A325E5"/>
    <w:rsid w:val="00A32E66"/>
    <w:rsid w:val="00A32F6F"/>
    <w:rsid w:val="00A33449"/>
    <w:rsid w:val="00A33EA1"/>
    <w:rsid w:val="00A34122"/>
    <w:rsid w:val="00A349D0"/>
    <w:rsid w:val="00A35050"/>
    <w:rsid w:val="00A3529D"/>
    <w:rsid w:val="00A35578"/>
    <w:rsid w:val="00A35A17"/>
    <w:rsid w:val="00A36360"/>
    <w:rsid w:val="00A36575"/>
    <w:rsid w:val="00A36768"/>
    <w:rsid w:val="00A36C84"/>
    <w:rsid w:val="00A36D63"/>
    <w:rsid w:val="00A373F2"/>
    <w:rsid w:val="00A3759C"/>
    <w:rsid w:val="00A3771A"/>
    <w:rsid w:val="00A4060D"/>
    <w:rsid w:val="00A40654"/>
    <w:rsid w:val="00A408F1"/>
    <w:rsid w:val="00A409AB"/>
    <w:rsid w:val="00A417E5"/>
    <w:rsid w:val="00A41DD4"/>
    <w:rsid w:val="00A42052"/>
    <w:rsid w:val="00A42150"/>
    <w:rsid w:val="00A427ED"/>
    <w:rsid w:val="00A427F1"/>
    <w:rsid w:val="00A42F8A"/>
    <w:rsid w:val="00A431A4"/>
    <w:rsid w:val="00A4367D"/>
    <w:rsid w:val="00A436F8"/>
    <w:rsid w:val="00A43BAE"/>
    <w:rsid w:val="00A444B8"/>
    <w:rsid w:val="00A44E8D"/>
    <w:rsid w:val="00A459DE"/>
    <w:rsid w:val="00A46053"/>
    <w:rsid w:val="00A46054"/>
    <w:rsid w:val="00A46BA7"/>
    <w:rsid w:val="00A4706E"/>
    <w:rsid w:val="00A47919"/>
    <w:rsid w:val="00A47A06"/>
    <w:rsid w:val="00A50DC7"/>
    <w:rsid w:val="00A511D0"/>
    <w:rsid w:val="00A512BD"/>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AB7"/>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36F"/>
    <w:rsid w:val="00A724D8"/>
    <w:rsid w:val="00A72521"/>
    <w:rsid w:val="00A7259C"/>
    <w:rsid w:val="00A7284A"/>
    <w:rsid w:val="00A72C78"/>
    <w:rsid w:val="00A72D84"/>
    <w:rsid w:val="00A72DB7"/>
    <w:rsid w:val="00A72E3D"/>
    <w:rsid w:val="00A72EDE"/>
    <w:rsid w:val="00A72EF3"/>
    <w:rsid w:val="00A7363B"/>
    <w:rsid w:val="00A7396C"/>
    <w:rsid w:val="00A73C5A"/>
    <w:rsid w:val="00A73F85"/>
    <w:rsid w:val="00A7407A"/>
    <w:rsid w:val="00A74556"/>
    <w:rsid w:val="00A74639"/>
    <w:rsid w:val="00A74C12"/>
    <w:rsid w:val="00A75564"/>
    <w:rsid w:val="00A75714"/>
    <w:rsid w:val="00A75A47"/>
    <w:rsid w:val="00A75A66"/>
    <w:rsid w:val="00A75B20"/>
    <w:rsid w:val="00A7674E"/>
    <w:rsid w:val="00A778AB"/>
    <w:rsid w:val="00A7793F"/>
    <w:rsid w:val="00A77A47"/>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A16"/>
    <w:rsid w:val="00A85A1E"/>
    <w:rsid w:val="00A86EAB"/>
    <w:rsid w:val="00A87052"/>
    <w:rsid w:val="00A8755D"/>
    <w:rsid w:val="00A87FA5"/>
    <w:rsid w:val="00A900DF"/>
    <w:rsid w:val="00A9091D"/>
    <w:rsid w:val="00A90C54"/>
    <w:rsid w:val="00A90C6C"/>
    <w:rsid w:val="00A91514"/>
    <w:rsid w:val="00A91A7A"/>
    <w:rsid w:val="00A920E9"/>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4B4A"/>
    <w:rsid w:val="00A958C2"/>
    <w:rsid w:val="00A967C0"/>
    <w:rsid w:val="00A97885"/>
    <w:rsid w:val="00A97A7D"/>
    <w:rsid w:val="00AA0105"/>
    <w:rsid w:val="00AA02DE"/>
    <w:rsid w:val="00AA09CF"/>
    <w:rsid w:val="00AA0A9A"/>
    <w:rsid w:val="00AA0B09"/>
    <w:rsid w:val="00AA0CB6"/>
    <w:rsid w:val="00AA1D16"/>
    <w:rsid w:val="00AA1EA3"/>
    <w:rsid w:val="00AA2657"/>
    <w:rsid w:val="00AA27A0"/>
    <w:rsid w:val="00AA3153"/>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0DF"/>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3E4A"/>
    <w:rsid w:val="00AC406C"/>
    <w:rsid w:val="00AC42DB"/>
    <w:rsid w:val="00AC46E6"/>
    <w:rsid w:val="00AC486E"/>
    <w:rsid w:val="00AC4EB0"/>
    <w:rsid w:val="00AC5193"/>
    <w:rsid w:val="00AC549A"/>
    <w:rsid w:val="00AC555C"/>
    <w:rsid w:val="00AC59FE"/>
    <w:rsid w:val="00AC5ADB"/>
    <w:rsid w:val="00AC5C14"/>
    <w:rsid w:val="00AC61AF"/>
    <w:rsid w:val="00AC629C"/>
    <w:rsid w:val="00AC658F"/>
    <w:rsid w:val="00AC6CA8"/>
    <w:rsid w:val="00AC7380"/>
    <w:rsid w:val="00AC79D8"/>
    <w:rsid w:val="00AC7C78"/>
    <w:rsid w:val="00AD0255"/>
    <w:rsid w:val="00AD0543"/>
    <w:rsid w:val="00AD07CC"/>
    <w:rsid w:val="00AD0862"/>
    <w:rsid w:val="00AD0C2E"/>
    <w:rsid w:val="00AD0D91"/>
    <w:rsid w:val="00AD1472"/>
    <w:rsid w:val="00AD1572"/>
    <w:rsid w:val="00AD1790"/>
    <w:rsid w:val="00AD182E"/>
    <w:rsid w:val="00AD1D0E"/>
    <w:rsid w:val="00AD203C"/>
    <w:rsid w:val="00AD2183"/>
    <w:rsid w:val="00AD2250"/>
    <w:rsid w:val="00AD227E"/>
    <w:rsid w:val="00AD2495"/>
    <w:rsid w:val="00AD25B8"/>
    <w:rsid w:val="00AD3856"/>
    <w:rsid w:val="00AD4294"/>
    <w:rsid w:val="00AD4605"/>
    <w:rsid w:val="00AD4BBC"/>
    <w:rsid w:val="00AD4E33"/>
    <w:rsid w:val="00AD552B"/>
    <w:rsid w:val="00AD56D5"/>
    <w:rsid w:val="00AD57F3"/>
    <w:rsid w:val="00AD5F10"/>
    <w:rsid w:val="00AD5F96"/>
    <w:rsid w:val="00AD613D"/>
    <w:rsid w:val="00AD70E9"/>
    <w:rsid w:val="00AD7420"/>
    <w:rsid w:val="00AD7999"/>
    <w:rsid w:val="00AD7A28"/>
    <w:rsid w:val="00AD7C85"/>
    <w:rsid w:val="00AD7D33"/>
    <w:rsid w:val="00AD7F4A"/>
    <w:rsid w:val="00AE002E"/>
    <w:rsid w:val="00AE0096"/>
    <w:rsid w:val="00AE01CE"/>
    <w:rsid w:val="00AE05AC"/>
    <w:rsid w:val="00AE0766"/>
    <w:rsid w:val="00AE0E80"/>
    <w:rsid w:val="00AE0F66"/>
    <w:rsid w:val="00AE117A"/>
    <w:rsid w:val="00AE1A89"/>
    <w:rsid w:val="00AE1BC1"/>
    <w:rsid w:val="00AE224B"/>
    <w:rsid w:val="00AE290C"/>
    <w:rsid w:val="00AE3378"/>
    <w:rsid w:val="00AE359D"/>
    <w:rsid w:val="00AE360F"/>
    <w:rsid w:val="00AE3788"/>
    <w:rsid w:val="00AE3EB5"/>
    <w:rsid w:val="00AE4008"/>
    <w:rsid w:val="00AE42E6"/>
    <w:rsid w:val="00AE4A79"/>
    <w:rsid w:val="00AE5030"/>
    <w:rsid w:val="00AE50DB"/>
    <w:rsid w:val="00AE5F44"/>
    <w:rsid w:val="00AE6486"/>
    <w:rsid w:val="00AE6EC7"/>
    <w:rsid w:val="00AE79F1"/>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6BB"/>
    <w:rsid w:val="00B019BC"/>
    <w:rsid w:val="00B02571"/>
    <w:rsid w:val="00B02A81"/>
    <w:rsid w:val="00B035B8"/>
    <w:rsid w:val="00B03850"/>
    <w:rsid w:val="00B03DE8"/>
    <w:rsid w:val="00B04A00"/>
    <w:rsid w:val="00B04AE2"/>
    <w:rsid w:val="00B04C5B"/>
    <w:rsid w:val="00B052C2"/>
    <w:rsid w:val="00B053F7"/>
    <w:rsid w:val="00B057B7"/>
    <w:rsid w:val="00B05813"/>
    <w:rsid w:val="00B05818"/>
    <w:rsid w:val="00B05CDE"/>
    <w:rsid w:val="00B06E6E"/>
    <w:rsid w:val="00B07709"/>
    <w:rsid w:val="00B079DE"/>
    <w:rsid w:val="00B10508"/>
    <w:rsid w:val="00B105FC"/>
    <w:rsid w:val="00B10858"/>
    <w:rsid w:val="00B10CA6"/>
    <w:rsid w:val="00B10E7C"/>
    <w:rsid w:val="00B10FF6"/>
    <w:rsid w:val="00B1144A"/>
    <w:rsid w:val="00B115A2"/>
    <w:rsid w:val="00B11D4D"/>
    <w:rsid w:val="00B12199"/>
    <w:rsid w:val="00B12586"/>
    <w:rsid w:val="00B12998"/>
    <w:rsid w:val="00B139CC"/>
    <w:rsid w:val="00B13ED4"/>
    <w:rsid w:val="00B13F14"/>
    <w:rsid w:val="00B144C3"/>
    <w:rsid w:val="00B1455C"/>
    <w:rsid w:val="00B14857"/>
    <w:rsid w:val="00B14FC7"/>
    <w:rsid w:val="00B15A73"/>
    <w:rsid w:val="00B15BD3"/>
    <w:rsid w:val="00B15D4B"/>
    <w:rsid w:val="00B166A9"/>
    <w:rsid w:val="00B16843"/>
    <w:rsid w:val="00B16AC6"/>
    <w:rsid w:val="00B170EB"/>
    <w:rsid w:val="00B173AA"/>
    <w:rsid w:val="00B175EE"/>
    <w:rsid w:val="00B17B7B"/>
    <w:rsid w:val="00B17F67"/>
    <w:rsid w:val="00B2008D"/>
    <w:rsid w:val="00B202F8"/>
    <w:rsid w:val="00B20401"/>
    <w:rsid w:val="00B2062C"/>
    <w:rsid w:val="00B21E5B"/>
    <w:rsid w:val="00B22287"/>
    <w:rsid w:val="00B236EE"/>
    <w:rsid w:val="00B2392A"/>
    <w:rsid w:val="00B23CD6"/>
    <w:rsid w:val="00B24367"/>
    <w:rsid w:val="00B24391"/>
    <w:rsid w:val="00B245EF"/>
    <w:rsid w:val="00B24BF2"/>
    <w:rsid w:val="00B24F8C"/>
    <w:rsid w:val="00B25C08"/>
    <w:rsid w:val="00B2606A"/>
    <w:rsid w:val="00B2661F"/>
    <w:rsid w:val="00B26772"/>
    <w:rsid w:val="00B267B9"/>
    <w:rsid w:val="00B2696E"/>
    <w:rsid w:val="00B26CBD"/>
    <w:rsid w:val="00B276B0"/>
    <w:rsid w:val="00B27888"/>
    <w:rsid w:val="00B278E7"/>
    <w:rsid w:val="00B27989"/>
    <w:rsid w:val="00B2798E"/>
    <w:rsid w:val="00B27BE2"/>
    <w:rsid w:val="00B27D12"/>
    <w:rsid w:val="00B3055E"/>
    <w:rsid w:val="00B305B1"/>
    <w:rsid w:val="00B307F6"/>
    <w:rsid w:val="00B30AE3"/>
    <w:rsid w:val="00B31023"/>
    <w:rsid w:val="00B31461"/>
    <w:rsid w:val="00B317D7"/>
    <w:rsid w:val="00B31BB7"/>
    <w:rsid w:val="00B31D42"/>
    <w:rsid w:val="00B31EB2"/>
    <w:rsid w:val="00B31F2C"/>
    <w:rsid w:val="00B321E6"/>
    <w:rsid w:val="00B32B60"/>
    <w:rsid w:val="00B32B9C"/>
    <w:rsid w:val="00B33718"/>
    <w:rsid w:val="00B33962"/>
    <w:rsid w:val="00B33BE2"/>
    <w:rsid w:val="00B33C1C"/>
    <w:rsid w:val="00B33DBE"/>
    <w:rsid w:val="00B34137"/>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E7A"/>
    <w:rsid w:val="00B43150"/>
    <w:rsid w:val="00B4343F"/>
    <w:rsid w:val="00B43885"/>
    <w:rsid w:val="00B43A21"/>
    <w:rsid w:val="00B43C7F"/>
    <w:rsid w:val="00B43F61"/>
    <w:rsid w:val="00B44B37"/>
    <w:rsid w:val="00B44E81"/>
    <w:rsid w:val="00B4524B"/>
    <w:rsid w:val="00B4544C"/>
    <w:rsid w:val="00B4546A"/>
    <w:rsid w:val="00B458C7"/>
    <w:rsid w:val="00B45B8A"/>
    <w:rsid w:val="00B46116"/>
    <w:rsid w:val="00B4657E"/>
    <w:rsid w:val="00B46D35"/>
    <w:rsid w:val="00B473DF"/>
    <w:rsid w:val="00B4788A"/>
    <w:rsid w:val="00B47E55"/>
    <w:rsid w:val="00B501E5"/>
    <w:rsid w:val="00B508A2"/>
    <w:rsid w:val="00B51277"/>
    <w:rsid w:val="00B513FB"/>
    <w:rsid w:val="00B51763"/>
    <w:rsid w:val="00B51897"/>
    <w:rsid w:val="00B51A2F"/>
    <w:rsid w:val="00B51D72"/>
    <w:rsid w:val="00B5225F"/>
    <w:rsid w:val="00B52489"/>
    <w:rsid w:val="00B52D42"/>
    <w:rsid w:val="00B52FC7"/>
    <w:rsid w:val="00B532D6"/>
    <w:rsid w:val="00B53685"/>
    <w:rsid w:val="00B536E5"/>
    <w:rsid w:val="00B53C75"/>
    <w:rsid w:val="00B53CC3"/>
    <w:rsid w:val="00B53E9B"/>
    <w:rsid w:val="00B54DA8"/>
    <w:rsid w:val="00B550CA"/>
    <w:rsid w:val="00B55233"/>
    <w:rsid w:val="00B55E7D"/>
    <w:rsid w:val="00B56CC8"/>
    <w:rsid w:val="00B56EA5"/>
    <w:rsid w:val="00B56FBF"/>
    <w:rsid w:val="00B573EF"/>
    <w:rsid w:val="00B575D6"/>
    <w:rsid w:val="00B575E8"/>
    <w:rsid w:val="00B57F33"/>
    <w:rsid w:val="00B60BC4"/>
    <w:rsid w:val="00B60FD9"/>
    <w:rsid w:val="00B61369"/>
    <w:rsid w:val="00B61436"/>
    <w:rsid w:val="00B61611"/>
    <w:rsid w:val="00B61B8E"/>
    <w:rsid w:val="00B61BBE"/>
    <w:rsid w:val="00B625CA"/>
    <w:rsid w:val="00B627F9"/>
    <w:rsid w:val="00B62D5E"/>
    <w:rsid w:val="00B62ECD"/>
    <w:rsid w:val="00B62F82"/>
    <w:rsid w:val="00B6411D"/>
    <w:rsid w:val="00B643EE"/>
    <w:rsid w:val="00B6466C"/>
    <w:rsid w:val="00B64CD0"/>
    <w:rsid w:val="00B64E64"/>
    <w:rsid w:val="00B64F4F"/>
    <w:rsid w:val="00B654D8"/>
    <w:rsid w:val="00B658D9"/>
    <w:rsid w:val="00B65BE6"/>
    <w:rsid w:val="00B66428"/>
    <w:rsid w:val="00B66819"/>
    <w:rsid w:val="00B66ABF"/>
    <w:rsid w:val="00B670C5"/>
    <w:rsid w:val="00B678AB"/>
    <w:rsid w:val="00B67F5B"/>
    <w:rsid w:val="00B70BA0"/>
    <w:rsid w:val="00B70C49"/>
    <w:rsid w:val="00B70D8E"/>
    <w:rsid w:val="00B70F0E"/>
    <w:rsid w:val="00B713A0"/>
    <w:rsid w:val="00B717DF"/>
    <w:rsid w:val="00B71D37"/>
    <w:rsid w:val="00B71E85"/>
    <w:rsid w:val="00B72052"/>
    <w:rsid w:val="00B7246A"/>
    <w:rsid w:val="00B72A54"/>
    <w:rsid w:val="00B72B9B"/>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0BF3"/>
    <w:rsid w:val="00B80F9D"/>
    <w:rsid w:val="00B8120B"/>
    <w:rsid w:val="00B813ED"/>
    <w:rsid w:val="00B81466"/>
    <w:rsid w:val="00B82B79"/>
    <w:rsid w:val="00B82D9F"/>
    <w:rsid w:val="00B82FB6"/>
    <w:rsid w:val="00B830EE"/>
    <w:rsid w:val="00B837EE"/>
    <w:rsid w:val="00B83B86"/>
    <w:rsid w:val="00B83C20"/>
    <w:rsid w:val="00B84222"/>
    <w:rsid w:val="00B84543"/>
    <w:rsid w:val="00B8466B"/>
    <w:rsid w:val="00B846C9"/>
    <w:rsid w:val="00B84878"/>
    <w:rsid w:val="00B849A7"/>
    <w:rsid w:val="00B849CC"/>
    <w:rsid w:val="00B84CA8"/>
    <w:rsid w:val="00B84FFE"/>
    <w:rsid w:val="00B85456"/>
    <w:rsid w:val="00B8565F"/>
    <w:rsid w:val="00B85BF7"/>
    <w:rsid w:val="00B86315"/>
    <w:rsid w:val="00B87059"/>
    <w:rsid w:val="00B87269"/>
    <w:rsid w:val="00B875F2"/>
    <w:rsid w:val="00B87A63"/>
    <w:rsid w:val="00B87BAA"/>
    <w:rsid w:val="00B9067A"/>
    <w:rsid w:val="00B907E6"/>
    <w:rsid w:val="00B91962"/>
    <w:rsid w:val="00B91E82"/>
    <w:rsid w:val="00B91F90"/>
    <w:rsid w:val="00B9275A"/>
    <w:rsid w:val="00B931E3"/>
    <w:rsid w:val="00B93224"/>
    <w:rsid w:val="00B932AB"/>
    <w:rsid w:val="00B933D4"/>
    <w:rsid w:val="00B9355C"/>
    <w:rsid w:val="00B9368E"/>
    <w:rsid w:val="00B93E0F"/>
    <w:rsid w:val="00B943BE"/>
    <w:rsid w:val="00B9440E"/>
    <w:rsid w:val="00B9461D"/>
    <w:rsid w:val="00B950D6"/>
    <w:rsid w:val="00B95720"/>
    <w:rsid w:val="00B95A13"/>
    <w:rsid w:val="00B96A95"/>
    <w:rsid w:val="00B96D94"/>
    <w:rsid w:val="00B975D5"/>
    <w:rsid w:val="00B97825"/>
    <w:rsid w:val="00B97CAA"/>
    <w:rsid w:val="00BA089F"/>
    <w:rsid w:val="00BA0C1A"/>
    <w:rsid w:val="00BA11B2"/>
    <w:rsid w:val="00BA1C96"/>
    <w:rsid w:val="00BA2046"/>
    <w:rsid w:val="00BA218B"/>
    <w:rsid w:val="00BA2715"/>
    <w:rsid w:val="00BA2B81"/>
    <w:rsid w:val="00BA2D6E"/>
    <w:rsid w:val="00BA308E"/>
    <w:rsid w:val="00BA36EA"/>
    <w:rsid w:val="00BA40FB"/>
    <w:rsid w:val="00BA45E9"/>
    <w:rsid w:val="00BA4967"/>
    <w:rsid w:val="00BA5C99"/>
    <w:rsid w:val="00BA5E3A"/>
    <w:rsid w:val="00BA628F"/>
    <w:rsid w:val="00BA6711"/>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537A"/>
    <w:rsid w:val="00BB59FE"/>
    <w:rsid w:val="00BB651B"/>
    <w:rsid w:val="00BB6EEB"/>
    <w:rsid w:val="00BB6F04"/>
    <w:rsid w:val="00BB7581"/>
    <w:rsid w:val="00BB7725"/>
    <w:rsid w:val="00BB7DEB"/>
    <w:rsid w:val="00BB7F7D"/>
    <w:rsid w:val="00BC03E7"/>
    <w:rsid w:val="00BC0491"/>
    <w:rsid w:val="00BC0531"/>
    <w:rsid w:val="00BC0797"/>
    <w:rsid w:val="00BC07C9"/>
    <w:rsid w:val="00BC0DE9"/>
    <w:rsid w:val="00BC0E70"/>
    <w:rsid w:val="00BC16E4"/>
    <w:rsid w:val="00BC1FEC"/>
    <w:rsid w:val="00BC231D"/>
    <w:rsid w:val="00BC2726"/>
    <w:rsid w:val="00BC31B8"/>
    <w:rsid w:val="00BC3613"/>
    <w:rsid w:val="00BC36DE"/>
    <w:rsid w:val="00BC379F"/>
    <w:rsid w:val="00BC3ECB"/>
    <w:rsid w:val="00BC426B"/>
    <w:rsid w:val="00BC55E1"/>
    <w:rsid w:val="00BC5CA8"/>
    <w:rsid w:val="00BC5F90"/>
    <w:rsid w:val="00BC620B"/>
    <w:rsid w:val="00BC64D0"/>
    <w:rsid w:val="00BC713A"/>
    <w:rsid w:val="00BC72C3"/>
    <w:rsid w:val="00BC79AE"/>
    <w:rsid w:val="00BC7D3D"/>
    <w:rsid w:val="00BC7EB2"/>
    <w:rsid w:val="00BD01C8"/>
    <w:rsid w:val="00BD0A4C"/>
    <w:rsid w:val="00BD0C5B"/>
    <w:rsid w:val="00BD1403"/>
    <w:rsid w:val="00BD1FD5"/>
    <w:rsid w:val="00BD27C2"/>
    <w:rsid w:val="00BD2813"/>
    <w:rsid w:val="00BD2DB0"/>
    <w:rsid w:val="00BD3178"/>
    <w:rsid w:val="00BD3242"/>
    <w:rsid w:val="00BD3ABF"/>
    <w:rsid w:val="00BD3E97"/>
    <w:rsid w:val="00BD3FB0"/>
    <w:rsid w:val="00BD46AA"/>
    <w:rsid w:val="00BD4BC1"/>
    <w:rsid w:val="00BD5079"/>
    <w:rsid w:val="00BD52B1"/>
    <w:rsid w:val="00BD5429"/>
    <w:rsid w:val="00BD55D0"/>
    <w:rsid w:val="00BD5CA7"/>
    <w:rsid w:val="00BD67F6"/>
    <w:rsid w:val="00BD6E75"/>
    <w:rsid w:val="00BD6FCD"/>
    <w:rsid w:val="00BD70D7"/>
    <w:rsid w:val="00BD7505"/>
    <w:rsid w:val="00BD7EF0"/>
    <w:rsid w:val="00BE041E"/>
    <w:rsid w:val="00BE0B14"/>
    <w:rsid w:val="00BE0D96"/>
    <w:rsid w:val="00BE1B69"/>
    <w:rsid w:val="00BE1BF6"/>
    <w:rsid w:val="00BE2330"/>
    <w:rsid w:val="00BE366C"/>
    <w:rsid w:val="00BE5580"/>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51E"/>
    <w:rsid w:val="00BF3CAE"/>
    <w:rsid w:val="00BF4188"/>
    <w:rsid w:val="00BF446F"/>
    <w:rsid w:val="00BF4B3B"/>
    <w:rsid w:val="00BF5177"/>
    <w:rsid w:val="00BF54D2"/>
    <w:rsid w:val="00BF5550"/>
    <w:rsid w:val="00BF595E"/>
    <w:rsid w:val="00BF59A0"/>
    <w:rsid w:val="00BF5B31"/>
    <w:rsid w:val="00BF65DC"/>
    <w:rsid w:val="00BF6CEA"/>
    <w:rsid w:val="00BF6EAA"/>
    <w:rsid w:val="00BF72CA"/>
    <w:rsid w:val="00BF783A"/>
    <w:rsid w:val="00BF7B12"/>
    <w:rsid w:val="00BF7B81"/>
    <w:rsid w:val="00C0046F"/>
    <w:rsid w:val="00C0060C"/>
    <w:rsid w:val="00C006AF"/>
    <w:rsid w:val="00C00B96"/>
    <w:rsid w:val="00C00D43"/>
    <w:rsid w:val="00C01288"/>
    <w:rsid w:val="00C01DA7"/>
    <w:rsid w:val="00C01EB5"/>
    <w:rsid w:val="00C02065"/>
    <w:rsid w:val="00C0215D"/>
    <w:rsid w:val="00C02341"/>
    <w:rsid w:val="00C028E9"/>
    <w:rsid w:val="00C038B0"/>
    <w:rsid w:val="00C03A71"/>
    <w:rsid w:val="00C0465E"/>
    <w:rsid w:val="00C05413"/>
    <w:rsid w:val="00C054C0"/>
    <w:rsid w:val="00C058F9"/>
    <w:rsid w:val="00C05A74"/>
    <w:rsid w:val="00C062A9"/>
    <w:rsid w:val="00C0651A"/>
    <w:rsid w:val="00C068B3"/>
    <w:rsid w:val="00C068BD"/>
    <w:rsid w:val="00C06F93"/>
    <w:rsid w:val="00C0746A"/>
    <w:rsid w:val="00C1076F"/>
    <w:rsid w:val="00C118A8"/>
    <w:rsid w:val="00C11D7A"/>
    <w:rsid w:val="00C11E97"/>
    <w:rsid w:val="00C12F71"/>
    <w:rsid w:val="00C130AA"/>
    <w:rsid w:val="00C13108"/>
    <w:rsid w:val="00C13F02"/>
    <w:rsid w:val="00C1408A"/>
    <w:rsid w:val="00C141FD"/>
    <w:rsid w:val="00C1456B"/>
    <w:rsid w:val="00C148FE"/>
    <w:rsid w:val="00C14BEB"/>
    <w:rsid w:val="00C151CE"/>
    <w:rsid w:val="00C15307"/>
    <w:rsid w:val="00C1575B"/>
    <w:rsid w:val="00C15ED0"/>
    <w:rsid w:val="00C179D0"/>
    <w:rsid w:val="00C17B8B"/>
    <w:rsid w:val="00C17E92"/>
    <w:rsid w:val="00C20B28"/>
    <w:rsid w:val="00C20C5A"/>
    <w:rsid w:val="00C2115F"/>
    <w:rsid w:val="00C21585"/>
    <w:rsid w:val="00C22073"/>
    <w:rsid w:val="00C2211C"/>
    <w:rsid w:val="00C224D6"/>
    <w:rsid w:val="00C22BB6"/>
    <w:rsid w:val="00C23743"/>
    <w:rsid w:val="00C239A8"/>
    <w:rsid w:val="00C23D44"/>
    <w:rsid w:val="00C24474"/>
    <w:rsid w:val="00C24BCA"/>
    <w:rsid w:val="00C25520"/>
    <w:rsid w:val="00C2596C"/>
    <w:rsid w:val="00C25B11"/>
    <w:rsid w:val="00C25C37"/>
    <w:rsid w:val="00C27000"/>
    <w:rsid w:val="00C276A1"/>
    <w:rsid w:val="00C3027E"/>
    <w:rsid w:val="00C30472"/>
    <w:rsid w:val="00C3061E"/>
    <w:rsid w:val="00C30F5E"/>
    <w:rsid w:val="00C31023"/>
    <w:rsid w:val="00C3105B"/>
    <w:rsid w:val="00C31460"/>
    <w:rsid w:val="00C3181A"/>
    <w:rsid w:val="00C32178"/>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0DE4"/>
    <w:rsid w:val="00C4158D"/>
    <w:rsid w:val="00C415F0"/>
    <w:rsid w:val="00C41CFB"/>
    <w:rsid w:val="00C41D25"/>
    <w:rsid w:val="00C42151"/>
    <w:rsid w:val="00C4260A"/>
    <w:rsid w:val="00C42FEB"/>
    <w:rsid w:val="00C43E90"/>
    <w:rsid w:val="00C44316"/>
    <w:rsid w:val="00C443F8"/>
    <w:rsid w:val="00C445D2"/>
    <w:rsid w:val="00C44B84"/>
    <w:rsid w:val="00C45321"/>
    <w:rsid w:val="00C45DFD"/>
    <w:rsid w:val="00C45EC3"/>
    <w:rsid w:val="00C460A8"/>
    <w:rsid w:val="00C46672"/>
    <w:rsid w:val="00C46F2D"/>
    <w:rsid w:val="00C4714A"/>
    <w:rsid w:val="00C47437"/>
    <w:rsid w:val="00C47845"/>
    <w:rsid w:val="00C47D78"/>
    <w:rsid w:val="00C508AB"/>
    <w:rsid w:val="00C50A4D"/>
    <w:rsid w:val="00C51401"/>
    <w:rsid w:val="00C51D61"/>
    <w:rsid w:val="00C51E62"/>
    <w:rsid w:val="00C52EA2"/>
    <w:rsid w:val="00C530C6"/>
    <w:rsid w:val="00C533EB"/>
    <w:rsid w:val="00C538D5"/>
    <w:rsid w:val="00C53B6E"/>
    <w:rsid w:val="00C53DD6"/>
    <w:rsid w:val="00C53E72"/>
    <w:rsid w:val="00C542F5"/>
    <w:rsid w:val="00C548FF"/>
    <w:rsid w:val="00C55787"/>
    <w:rsid w:val="00C55EAB"/>
    <w:rsid w:val="00C56507"/>
    <w:rsid w:val="00C56AD0"/>
    <w:rsid w:val="00C56ECF"/>
    <w:rsid w:val="00C5704A"/>
    <w:rsid w:val="00C5723A"/>
    <w:rsid w:val="00C572BB"/>
    <w:rsid w:val="00C573E0"/>
    <w:rsid w:val="00C57493"/>
    <w:rsid w:val="00C57B6B"/>
    <w:rsid w:val="00C60210"/>
    <w:rsid w:val="00C60240"/>
    <w:rsid w:val="00C60379"/>
    <w:rsid w:val="00C60390"/>
    <w:rsid w:val="00C60402"/>
    <w:rsid w:val="00C60B33"/>
    <w:rsid w:val="00C610AA"/>
    <w:rsid w:val="00C6116A"/>
    <w:rsid w:val="00C614ED"/>
    <w:rsid w:val="00C61A89"/>
    <w:rsid w:val="00C61D28"/>
    <w:rsid w:val="00C61F14"/>
    <w:rsid w:val="00C625AC"/>
    <w:rsid w:val="00C62636"/>
    <w:rsid w:val="00C62774"/>
    <w:rsid w:val="00C63357"/>
    <w:rsid w:val="00C633A4"/>
    <w:rsid w:val="00C633FE"/>
    <w:rsid w:val="00C63916"/>
    <w:rsid w:val="00C6450F"/>
    <w:rsid w:val="00C64F87"/>
    <w:rsid w:val="00C6536A"/>
    <w:rsid w:val="00C6586C"/>
    <w:rsid w:val="00C65D56"/>
    <w:rsid w:val="00C664AF"/>
    <w:rsid w:val="00C66966"/>
    <w:rsid w:val="00C671D1"/>
    <w:rsid w:val="00C67A69"/>
    <w:rsid w:val="00C67A6C"/>
    <w:rsid w:val="00C70C2B"/>
    <w:rsid w:val="00C71366"/>
    <w:rsid w:val="00C713FC"/>
    <w:rsid w:val="00C716DB"/>
    <w:rsid w:val="00C71DF8"/>
    <w:rsid w:val="00C71E7E"/>
    <w:rsid w:val="00C72304"/>
    <w:rsid w:val="00C72785"/>
    <w:rsid w:val="00C7290C"/>
    <w:rsid w:val="00C72A68"/>
    <w:rsid w:val="00C73417"/>
    <w:rsid w:val="00C741C7"/>
    <w:rsid w:val="00C74339"/>
    <w:rsid w:val="00C75551"/>
    <w:rsid w:val="00C75678"/>
    <w:rsid w:val="00C76467"/>
    <w:rsid w:val="00C7684E"/>
    <w:rsid w:val="00C7739B"/>
    <w:rsid w:val="00C776A1"/>
    <w:rsid w:val="00C77976"/>
    <w:rsid w:val="00C77ECB"/>
    <w:rsid w:val="00C77EEE"/>
    <w:rsid w:val="00C80B69"/>
    <w:rsid w:val="00C81205"/>
    <w:rsid w:val="00C81504"/>
    <w:rsid w:val="00C820F3"/>
    <w:rsid w:val="00C82DCB"/>
    <w:rsid w:val="00C8300E"/>
    <w:rsid w:val="00C83238"/>
    <w:rsid w:val="00C836F7"/>
    <w:rsid w:val="00C83718"/>
    <w:rsid w:val="00C83A6E"/>
    <w:rsid w:val="00C83BBC"/>
    <w:rsid w:val="00C83BFB"/>
    <w:rsid w:val="00C83E61"/>
    <w:rsid w:val="00C83EA2"/>
    <w:rsid w:val="00C84CE1"/>
    <w:rsid w:val="00C84E83"/>
    <w:rsid w:val="00C85115"/>
    <w:rsid w:val="00C85B0B"/>
    <w:rsid w:val="00C85B0E"/>
    <w:rsid w:val="00C85EE2"/>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2DF0"/>
    <w:rsid w:val="00C93F4F"/>
    <w:rsid w:val="00C93FF8"/>
    <w:rsid w:val="00C951EA"/>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397A"/>
    <w:rsid w:val="00CA4517"/>
    <w:rsid w:val="00CA512A"/>
    <w:rsid w:val="00CA5255"/>
    <w:rsid w:val="00CA590E"/>
    <w:rsid w:val="00CA5920"/>
    <w:rsid w:val="00CA693F"/>
    <w:rsid w:val="00CA6B5B"/>
    <w:rsid w:val="00CA7032"/>
    <w:rsid w:val="00CA7073"/>
    <w:rsid w:val="00CA71B7"/>
    <w:rsid w:val="00CA72A2"/>
    <w:rsid w:val="00CA7489"/>
    <w:rsid w:val="00CB0193"/>
    <w:rsid w:val="00CB17A8"/>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5D99"/>
    <w:rsid w:val="00CB6035"/>
    <w:rsid w:val="00CB6058"/>
    <w:rsid w:val="00CB6AA8"/>
    <w:rsid w:val="00CB6C3B"/>
    <w:rsid w:val="00CB6EA2"/>
    <w:rsid w:val="00CB7180"/>
    <w:rsid w:val="00CB743A"/>
    <w:rsid w:val="00CB7751"/>
    <w:rsid w:val="00CB7DEF"/>
    <w:rsid w:val="00CC0404"/>
    <w:rsid w:val="00CC0488"/>
    <w:rsid w:val="00CC04CD"/>
    <w:rsid w:val="00CC061B"/>
    <w:rsid w:val="00CC0BC9"/>
    <w:rsid w:val="00CC1E7E"/>
    <w:rsid w:val="00CC1F57"/>
    <w:rsid w:val="00CC27A5"/>
    <w:rsid w:val="00CC3242"/>
    <w:rsid w:val="00CC36A2"/>
    <w:rsid w:val="00CC3BA3"/>
    <w:rsid w:val="00CC43C8"/>
    <w:rsid w:val="00CC4711"/>
    <w:rsid w:val="00CC4853"/>
    <w:rsid w:val="00CC4960"/>
    <w:rsid w:val="00CC5AD2"/>
    <w:rsid w:val="00CC5EC4"/>
    <w:rsid w:val="00CC62B7"/>
    <w:rsid w:val="00CC671B"/>
    <w:rsid w:val="00CC6BBA"/>
    <w:rsid w:val="00CC6BC1"/>
    <w:rsid w:val="00CC6C73"/>
    <w:rsid w:val="00CC6F6D"/>
    <w:rsid w:val="00CC7A4D"/>
    <w:rsid w:val="00CD0777"/>
    <w:rsid w:val="00CD08C5"/>
    <w:rsid w:val="00CD1135"/>
    <w:rsid w:val="00CD11BD"/>
    <w:rsid w:val="00CD1C76"/>
    <w:rsid w:val="00CD241A"/>
    <w:rsid w:val="00CD2773"/>
    <w:rsid w:val="00CD29EF"/>
    <w:rsid w:val="00CD2A36"/>
    <w:rsid w:val="00CD2DFD"/>
    <w:rsid w:val="00CD3E95"/>
    <w:rsid w:val="00CD404C"/>
    <w:rsid w:val="00CD4B33"/>
    <w:rsid w:val="00CD6ACD"/>
    <w:rsid w:val="00CD72B1"/>
    <w:rsid w:val="00CD7828"/>
    <w:rsid w:val="00CE0091"/>
    <w:rsid w:val="00CE02F9"/>
    <w:rsid w:val="00CE09E2"/>
    <w:rsid w:val="00CE0F10"/>
    <w:rsid w:val="00CE1259"/>
    <w:rsid w:val="00CE1580"/>
    <w:rsid w:val="00CE19A4"/>
    <w:rsid w:val="00CE1A39"/>
    <w:rsid w:val="00CE1C0F"/>
    <w:rsid w:val="00CE263E"/>
    <w:rsid w:val="00CE26F0"/>
    <w:rsid w:val="00CE2806"/>
    <w:rsid w:val="00CE283A"/>
    <w:rsid w:val="00CE2DDF"/>
    <w:rsid w:val="00CE2FD4"/>
    <w:rsid w:val="00CE37D9"/>
    <w:rsid w:val="00CE3C35"/>
    <w:rsid w:val="00CE3FE6"/>
    <w:rsid w:val="00CE4080"/>
    <w:rsid w:val="00CE40B5"/>
    <w:rsid w:val="00CE4E72"/>
    <w:rsid w:val="00CE4ED0"/>
    <w:rsid w:val="00CE51D6"/>
    <w:rsid w:val="00CE5E6F"/>
    <w:rsid w:val="00CE697A"/>
    <w:rsid w:val="00CE6C6D"/>
    <w:rsid w:val="00CE6D46"/>
    <w:rsid w:val="00CE6DBC"/>
    <w:rsid w:val="00CE70B7"/>
    <w:rsid w:val="00CE735C"/>
    <w:rsid w:val="00CE74FA"/>
    <w:rsid w:val="00CE7C25"/>
    <w:rsid w:val="00CE7ECC"/>
    <w:rsid w:val="00CF03C6"/>
    <w:rsid w:val="00CF04BA"/>
    <w:rsid w:val="00CF08F9"/>
    <w:rsid w:val="00CF0902"/>
    <w:rsid w:val="00CF0EDA"/>
    <w:rsid w:val="00CF1942"/>
    <w:rsid w:val="00CF1C97"/>
    <w:rsid w:val="00CF1D38"/>
    <w:rsid w:val="00CF1D3B"/>
    <w:rsid w:val="00CF1FDE"/>
    <w:rsid w:val="00CF22A3"/>
    <w:rsid w:val="00CF249D"/>
    <w:rsid w:val="00CF298C"/>
    <w:rsid w:val="00CF2CCB"/>
    <w:rsid w:val="00CF2E3B"/>
    <w:rsid w:val="00CF2FF0"/>
    <w:rsid w:val="00CF3C37"/>
    <w:rsid w:val="00CF41B4"/>
    <w:rsid w:val="00CF4644"/>
    <w:rsid w:val="00CF4C43"/>
    <w:rsid w:val="00CF4DF3"/>
    <w:rsid w:val="00CF4E48"/>
    <w:rsid w:val="00CF4E63"/>
    <w:rsid w:val="00CF4F96"/>
    <w:rsid w:val="00CF5682"/>
    <w:rsid w:val="00CF5E9D"/>
    <w:rsid w:val="00CF640C"/>
    <w:rsid w:val="00CF694F"/>
    <w:rsid w:val="00CF697A"/>
    <w:rsid w:val="00CF6AD3"/>
    <w:rsid w:val="00CF6B69"/>
    <w:rsid w:val="00CF6F50"/>
    <w:rsid w:val="00CF7342"/>
    <w:rsid w:val="00CF7406"/>
    <w:rsid w:val="00CF770F"/>
    <w:rsid w:val="00CF77DC"/>
    <w:rsid w:val="00CF79DA"/>
    <w:rsid w:val="00D0006D"/>
    <w:rsid w:val="00D007CC"/>
    <w:rsid w:val="00D00B50"/>
    <w:rsid w:val="00D015F5"/>
    <w:rsid w:val="00D0252E"/>
    <w:rsid w:val="00D02580"/>
    <w:rsid w:val="00D026B1"/>
    <w:rsid w:val="00D027B0"/>
    <w:rsid w:val="00D028A4"/>
    <w:rsid w:val="00D029C6"/>
    <w:rsid w:val="00D034F1"/>
    <w:rsid w:val="00D03E1B"/>
    <w:rsid w:val="00D04158"/>
    <w:rsid w:val="00D0481C"/>
    <w:rsid w:val="00D0499C"/>
    <w:rsid w:val="00D04B6B"/>
    <w:rsid w:val="00D04FC5"/>
    <w:rsid w:val="00D0539C"/>
    <w:rsid w:val="00D0544C"/>
    <w:rsid w:val="00D05655"/>
    <w:rsid w:val="00D05881"/>
    <w:rsid w:val="00D058A4"/>
    <w:rsid w:val="00D059FF"/>
    <w:rsid w:val="00D06876"/>
    <w:rsid w:val="00D06E4E"/>
    <w:rsid w:val="00D07E92"/>
    <w:rsid w:val="00D10E20"/>
    <w:rsid w:val="00D1101E"/>
    <w:rsid w:val="00D110CB"/>
    <w:rsid w:val="00D1130C"/>
    <w:rsid w:val="00D11869"/>
    <w:rsid w:val="00D13BEE"/>
    <w:rsid w:val="00D13D7B"/>
    <w:rsid w:val="00D13FB1"/>
    <w:rsid w:val="00D140B9"/>
    <w:rsid w:val="00D14A5D"/>
    <w:rsid w:val="00D14A96"/>
    <w:rsid w:val="00D15038"/>
    <w:rsid w:val="00D1503A"/>
    <w:rsid w:val="00D15140"/>
    <w:rsid w:val="00D15294"/>
    <w:rsid w:val="00D154F9"/>
    <w:rsid w:val="00D15CC3"/>
    <w:rsid w:val="00D15D89"/>
    <w:rsid w:val="00D163EE"/>
    <w:rsid w:val="00D16BB2"/>
    <w:rsid w:val="00D170C8"/>
    <w:rsid w:val="00D17414"/>
    <w:rsid w:val="00D17B64"/>
    <w:rsid w:val="00D208CF"/>
    <w:rsid w:val="00D20BA4"/>
    <w:rsid w:val="00D21000"/>
    <w:rsid w:val="00D21242"/>
    <w:rsid w:val="00D213C7"/>
    <w:rsid w:val="00D218DD"/>
    <w:rsid w:val="00D21C9A"/>
    <w:rsid w:val="00D21DC0"/>
    <w:rsid w:val="00D22023"/>
    <w:rsid w:val="00D2245F"/>
    <w:rsid w:val="00D22662"/>
    <w:rsid w:val="00D22966"/>
    <w:rsid w:val="00D238B0"/>
    <w:rsid w:val="00D239C1"/>
    <w:rsid w:val="00D23D08"/>
    <w:rsid w:val="00D23F4F"/>
    <w:rsid w:val="00D23F57"/>
    <w:rsid w:val="00D2492B"/>
    <w:rsid w:val="00D25045"/>
    <w:rsid w:val="00D25107"/>
    <w:rsid w:val="00D25237"/>
    <w:rsid w:val="00D2543A"/>
    <w:rsid w:val="00D25D03"/>
    <w:rsid w:val="00D26A78"/>
    <w:rsid w:val="00D26F39"/>
    <w:rsid w:val="00D27060"/>
    <w:rsid w:val="00D2720C"/>
    <w:rsid w:val="00D2730F"/>
    <w:rsid w:val="00D279CA"/>
    <w:rsid w:val="00D27D74"/>
    <w:rsid w:val="00D301EC"/>
    <w:rsid w:val="00D31627"/>
    <w:rsid w:val="00D32100"/>
    <w:rsid w:val="00D32CC5"/>
    <w:rsid w:val="00D32CCC"/>
    <w:rsid w:val="00D33257"/>
    <w:rsid w:val="00D33506"/>
    <w:rsid w:val="00D3352F"/>
    <w:rsid w:val="00D3360E"/>
    <w:rsid w:val="00D33BA6"/>
    <w:rsid w:val="00D33DFA"/>
    <w:rsid w:val="00D34080"/>
    <w:rsid w:val="00D340E7"/>
    <w:rsid w:val="00D345CC"/>
    <w:rsid w:val="00D34A62"/>
    <w:rsid w:val="00D34AD2"/>
    <w:rsid w:val="00D35268"/>
    <w:rsid w:val="00D353ED"/>
    <w:rsid w:val="00D35C05"/>
    <w:rsid w:val="00D35E9C"/>
    <w:rsid w:val="00D362E6"/>
    <w:rsid w:val="00D36469"/>
    <w:rsid w:val="00D367A9"/>
    <w:rsid w:val="00D36FA0"/>
    <w:rsid w:val="00D36FC9"/>
    <w:rsid w:val="00D37085"/>
    <w:rsid w:val="00D37A23"/>
    <w:rsid w:val="00D37DB6"/>
    <w:rsid w:val="00D40821"/>
    <w:rsid w:val="00D40A24"/>
    <w:rsid w:val="00D40B0D"/>
    <w:rsid w:val="00D4143E"/>
    <w:rsid w:val="00D414A1"/>
    <w:rsid w:val="00D4181B"/>
    <w:rsid w:val="00D41C70"/>
    <w:rsid w:val="00D421A8"/>
    <w:rsid w:val="00D424F9"/>
    <w:rsid w:val="00D43BF6"/>
    <w:rsid w:val="00D43D14"/>
    <w:rsid w:val="00D43E1E"/>
    <w:rsid w:val="00D44584"/>
    <w:rsid w:val="00D445DE"/>
    <w:rsid w:val="00D45418"/>
    <w:rsid w:val="00D4547F"/>
    <w:rsid w:val="00D45A8A"/>
    <w:rsid w:val="00D45AB3"/>
    <w:rsid w:val="00D45DF2"/>
    <w:rsid w:val="00D45F92"/>
    <w:rsid w:val="00D460C6"/>
    <w:rsid w:val="00D46241"/>
    <w:rsid w:val="00D46D58"/>
    <w:rsid w:val="00D46E2A"/>
    <w:rsid w:val="00D46F22"/>
    <w:rsid w:val="00D4707F"/>
    <w:rsid w:val="00D47287"/>
    <w:rsid w:val="00D474E2"/>
    <w:rsid w:val="00D47D7E"/>
    <w:rsid w:val="00D500A5"/>
    <w:rsid w:val="00D50521"/>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47E"/>
    <w:rsid w:val="00D54A5C"/>
    <w:rsid w:val="00D54FD3"/>
    <w:rsid w:val="00D55012"/>
    <w:rsid w:val="00D55091"/>
    <w:rsid w:val="00D55340"/>
    <w:rsid w:val="00D5594F"/>
    <w:rsid w:val="00D55F5B"/>
    <w:rsid w:val="00D56426"/>
    <w:rsid w:val="00D56DE4"/>
    <w:rsid w:val="00D5706B"/>
    <w:rsid w:val="00D573D6"/>
    <w:rsid w:val="00D57641"/>
    <w:rsid w:val="00D57B35"/>
    <w:rsid w:val="00D57C85"/>
    <w:rsid w:val="00D57DB0"/>
    <w:rsid w:val="00D6039F"/>
    <w:rsid w:val="00D6079F"/>
    <w:rsid w:val="00D60D07"/>
    <w:rsid w:val="00D6109A"/>
    <w:rsid w:val="00D61187"/>
    <w:rsid w:val="00D612C1"/>
    <w:rsid w:val="00D61691"/>
    <w:rsid w:val="00D616C6"/>
    <w:rsid w:val="00D619E5"/>
    <w:rsid w:val="00D61F9A"/>
    <w:rsid w:val="00D62236"/>
    <w:rsid w:val="00D625BB"/>
    <w:rsid w:val="00D62E64"/>
    <w:rsid w:val="00D63338"/>
    <w:rsid w:val="00D63393"/>
    <w:rsid w:val="00D635CE"/>
    <w:rsid w:val="00D63641"/>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29A"/>
    <w:rsid w:val="00D677F8"/>
    <w:rsid w:val="00D67A32"/>
    <w:rsid w:val="00D70091"/>
    <w:rsid w:val="00D70224"/>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410"/>
    <w:rsid w:val="00D74891"/>
    <w:rsid w:val="00D74DC3"/>
    <w:rsid w:val="00D75E83"/>
    <w:rsid w:val="00D76684"/>
    <w:rsid w:val="00D773DA"/>
    <w:rsid w:val="00D77404"/>
    <w:rsid w:val="00D776DE"/>
    <w:rsid w:val="00D77A2F"/>
    <w:rsid w:val="00D77FBC"/>
    <w:rsid w:val="00D80379"/>
    <w:rsid w:val="00D80407"/>
    <w:rsid w:val="00D80A32"/>
    <w:rsid w:val="00D80C41"/>
    <w:rsid w:val="00D812AC"/>
    <w:rsid w:val="00D814AE"/>
    <w:rsid w:val="00D81872"/>
    <w:rsid w:val="00D8192D"/>
    <w:rsid w:val="00D81B29"/>
    <w:rsid w:val="00D81DB6"/>
    <w:rsid w:val="00D81F82"/>
    <w:rsid w:val="00D8244F"/>
    <w:rsid w:val="00D8259A"/>
    <w:rsid w:val="00D82BA5"/>
    <w:rsid w:val="00D83214"/>
    <w:rsid w:val="00D8357B"/>
    <w:rsid w:val="00D838A3"/>
    <w:rsid w:val="00D83925"/>
    <w:rsid w:val="00D83C7B"/>
    <w:rsid w:val="00D8412C"/>
    <w:rsid w:val="00D84E3C"/>
    <w:rsid w:val="00D85761"/>
    <w:rsid w:val="00D85B54"/>
    <w:rsid w:val="00D85D1A"/>
    <w:rsid w:val="00D86C6B"/>
    <w:rsid w:val="00D86CF8"/>
    <w:rsid w:val="00D8706B"/>
    <w:rsid w:val="00D9064C"/>
    <w:rsid w:val="00D90968"/>
    <w:rsid w:val="00D913EF"/>
    <w:rsid w:val="00D9194D"/>
    <w:rsid w:val="00D91CAA"/>
    <w:rsid w:val="00D920A9"/>
    <w:rsid w:val="00D92638"/>
    <w:rsid w:val="00D92747"/>
    <w:rsid w:val="00D92B0B"/>
    <w:rsid w:val="00D92FD1"/>
    <w:rsid w:val="00D9329B"/>
    <w:rsid w:val="00D93D98"/>
    <w:rsid w:val="00D93FF6"/>
    <w:rsid w:val="00D948C3"/>
    <w:rsid w:val="00D948D0"/>
    <w:rsid w:val="00D94911"/>
    <w:rsid w:val="00D952A2"/>
    <w:rsid w:val="00D95791"/>
    <w:rsid w:val="00D95D2B"/>
    <w:rsid w:val="00DA002E"/>
    <w:rsid w:val="00DA141A"/>
    <w:rsid w:val="00DA1610"/>
    <w:rsid w:val="00DA1F40"/>
    <w:rsid w:val="00DA2D54"/>
    <w:rsid w:val="00DA3D86"/>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1B67"/>
    <w:rsid w:val="00DB287D"/>
    <w:rsid w:val="00DB2934"/>
    <w:rsid w:val="00DB2BD6"/>
    <w:rsid w:val="00DB2FFE"/>
    <w:rsid w:val="00DB3877"/>
    <w:rsid w:val="00DB3D21"/>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9BF"/>
    <w:rsid w:val="00DC3DAC"/>
    <w:rsid w:val="00DC4074"/>
    <w:rsid w:val="00DC4C36"/>
    <w:rsid w:val="00DC5037"/>
    <w:rsid w:val="00DC56CE"/>
    <w:rsid w:val="00DC57CD"/>
    <w:rsid w:val="00DC5A0C"/>
    <w:rsid w:val="00DC5D00"/>
    <w:rsid w:val="00DC6111"/>
    <w:rsid w:val="00DC621C"/>
    <w:rsid w:val="00DC637E"/>
    <w:rsid w:val="00DC64B5"/>
    <w:rsid w:val="00DC691B"/>
    <w:rsid w:val="00DC6BC8"/>
    <w:rsid w:val="00DC6EE6"/>
    <w:rsid w:val="00DC6FCC"/>
    <w:rsid w:val="00DC7563"/>
    <w:rsid w:val="00DC769F"/>
    <w:rsid w:val="00DC79E0"/>
    <w:rsid w:val="00DC7A6F"/>
    <w:rsid w:val="00DC7B23"/>
    <w:rsid w:val="00DD039C"/>
    <w:rsid w:val="00DD0B91"/>
    <w:rsid w:val="00DD0D26"/>
    <w:rsid w:val="00DD0E66"/>
    <w:rsid w:val="00DD1036"/>
    <w:rsid w:val="00DD1323"/>
    <w:rsid w:val="00DD2457"/>
    <w:rsid w:val="00DD25A5"/>
    <w:rsid w:val="00DD2795"/>
    <w:rsid w:val="00DD2B0B"/>
    <w:rsid w:val="00DD2E5F"/>
    <w:rsid w:val="00DD30BC"/>
    <w:rsid w:val="00DD30DC"/>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D7E36"/>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7CB"/>
    <w:rsid w:val="00DE7A58"/>
    <w:rsid w:val="00DE7F5B"/>
    <w:rsid w:val="00DF0ADB"/>
    <w:rsid w:val="00DF0E22"/>
    <w:rsid w:val="00DF0F39"/>
    <w:rsid w:val="00DF1064"/>
    <w:rsid w:val="00DF1065"/>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11B"/>
    <w:rsid w:val="00E00483"/>
    <w:rsid w:val="00E006B3"/>
    <w:rsid w:val="00E00AA7"/>
    <w:rsid w:val="00E00FA6"/>
    <w:rsid w:val="00E011EA"/>
    <w:rsid w:val="00E01225"/>
    <w:rsid w:val="00E02793"/>
    <w:rsid w:val="00E03723"/>
    <w:rsid w:val="00E056A4"/>
    <w:rsid w:val="00E05BF6"/>
    <w:rsid w:val="00E05DC9"/>
    <w:rsid w:val="00E05F68"/>
    <w:rsid w:val="00E061D6"/>
    <w:rsid w:val="00E064AC"/>
    <w:rsid w:val="00E06ADC"/>
    <w:rsid w:val="00E06E5C"/>
    <w:rsid w:val="00E07036"/>
    <w:rsid w:val="00E07551"/>
    <w:rsid w:val="00E07AAB"/>
    <w:rsid w:val="00E07B0E"/>
    <w:rsid w:val="00E101C4"/>
    <w:rsid w:val="00E1060F"/>
    <w:rsid w:val="00E10816"/>
    <w:rsid w:val="00E10A4E"/>
    <w:rsid w:val="00E10DA9"/>
    <w:rsid w:val="00E113A9"/>
    <w:rsid w:val="00E11565"/>
    <w:rsid w:val="00E119AE"/>
    <w:rsid w:val="00E11AA7"/>
    <w:rsid w:val="00E124DA"/>
    <w:rsid w:val="00E12698"/>
    <w:rsid w:val="00E13401"/>
    <w:rsid w:val="00E138D4"/>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74A"/>
    <w:rsid w:val="00E24809"/>
    <w:rsid w:val="00E2524C"/>
    <w:rsid w:val="00E254FB"/>
    <w:rsid w:val="00E2578C"/>
    <w:rsid w:val="00E25CB4"/>
    <w:rsid w:val="00E2628C"/>
    <w:rsid w:val="00E263D9"/>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0B6"/>
    <w:rsid w:val="00E3224C"/>
    <w:rsid w:val="00E32562"/>
    <w:rsid w:val="00E32ED4"/>
    <w:rsid w:val="00E33701"/>
    <w:rsid w:val="00E33A60"/>
    <w:rsid w:val="00E3411A"/>
    <w:rsid w:val="00E34180"/>
    <w:rsid w:val="00E34236"/>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B90"/>
    <w:rsid w:val="00E37F80"/>
    <w:rsid w:val="00E37F8E"/>
    <w:rsid w:val="00E40080"/>
    <w:rsid w:val="00E407E3"/>
    <w:rsid w:val="00E40833"/>
    <w:rsid w:val="00E40FF8"/>
    <w:rsid w:val="00E413EA"/>
    <w:rsid w:val="00E41A38"/>
    <w:rsid w:val="00E422DD"/>
    <w:rsid w:val="00E429BC"/>
    <w:rsid w:val="00E42A9C"/>
    <w:rsid w:val="00E42C3A"/>
    <w:rsid w:val="00E42FCC"/>
    <w:rsid w:val="00E43A06"/>
    <w:rsid w:val="00E43E3B"/>
    <w:rsid w:val="00E44875"/>
    <w:rsid w:val="00E44A91"/>
    <w:rsid w:val="00E450EB"/>
    <w:rsid w:val="00E455F2"/>
    <w:rsid w:val="00E45899"/>
    <w:rsid w:val="00E45B85"/>
    <w:rsid w:val="00E45EB5"/>
    <w:rsid w:val="00E45FB3"/>
    <w:rsid w:val="00E461A4"/>
    <w:rsid w:val="00E467E6"/>
    <w:rsid w:val="00E46D30"/>
    <w:rsid w:val="00E47F14"/>
    <w:rsid w:val="00E505B6"/>
    <w:rsid w:val="00E51014"/>
    <w:rsid w:val="00E51739"/>
    <w:rsid w:val="00E5193F"/>
    <w:rsid w:val="00E51B65"/>
    <w:rsid w:val="00E51CAC"/>
    <w:rsid w:val="00E52076"/>
    <w:rsid w:val="00E52638"/>
    <w:rsid w:val="00E5290E"/>
    <w:rsid w:val="00E52AE7"/>
    <w:rsid w:val="00E532E5"/>
    <w:rsid w:val="00E534A6"/>
    <w:rsid w:val="00E53520"/>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120"/>
    <w:rsid w:val="00E635E7"/>
    <w:rsid w:val="00E6380D"/>
    <w:rsid w:val="00E63A28"/>
    <w:rsid w:val="00E6416E"/>
    <w:rsid w:val="00E649D0"/>
    <w:rsid w:val="00E653FE"/>
    <w:rsid w:val="00E66107"/>
    <w:rsid w:val="00E66393"/>
    <w:rsid w:val="00E66939"/>
    <w:rsid w:val="00E66C65"/>
    <w:rsid w:val="00E66F1E"/>
    <w:rsid w:val="00E67167"/>
    <w:rsid w:val="00E6726F"/>
    <w:rsid w:val="00E6745D"/>
    <w:rsid w:val="00E6748B"/>
    <w:rsid w:val="00E676C4"/>
    <w:rsid w:val="00E67C8F"/>
    <w:rsid w:val="00E707B0"/>
    <w:rsid w:val="00E70B31"/>
    <w:rsid w:val="00E70C1E"/>
    <w:rsid w:val="00E70CC9"/>
    <w:rsid w:val="00E71133"/>
    <w:rsid w:val="00E7132B"/>
    <w:rsid w:val="00E71420"/>
    <w:rsid w:val="00E71AF2"/>
    <w:rsid w:val="00E721D7"/>
    <w:rsid w:val="00E724CA"/>
    <w:rsid w:val="00E72E0E"/>
    <w:rsid w:val="00E72E61"/>
    <w:rsid w:val="00E72F55"/>
    <w:rsid w:val="00E732E0"/>
    <w:rsid w:val="00E7341F"/>
    <w:rsid w:val="00E7348E"/>
    <w:rsid w:val="00E73B84"/>
    <w:rsid w:val="00E7546E"/>
    <w:rsid w:val="00E75841"/>
    <w:rsid w:val="00E75EEC"/>
    <w:rsid w:val="00E76129"/>
    <w:rsid w:val="00E76D55"/>
    <w:rsid w:val="00E77026"/>
    <w:rsid w:val="00E778DF"/>
    <w:rsid w:val="00E77E2F"/>
    <w:rsid w:val="00E77EA4"/>
    <w:rsid w:val="00E80028"/>
    <w:rsid w:val="00E80132"/>
    <w:rsid w:val="00E81B67"/>
    <w:rsid w:val="00E8203E"/>
    <w:rsid w:val="00E823B6"/>
    <w:rsid w:val="00E825C9"/>
    <w:rsid w:val="00E831BF"/>
    <w:rsid w:val="00E8329D"/>
    <w:rsid w:val="00E83330"/>
    <w:rsid w:val="00E83400"/>
    <w:rsid w:val="00E83915"/>
    <w:rsid w:val="00E849BA"/>
    <w:rsid w:val="00E84A30"/>
    <w:rsid w:val="00E84DD3"/>
    <w:rsid w:val="00E8634F"/>
    <w:rsid w:val="00E879D8"/>
    <w:rsid w:val="00E87A5C"/>
    <w:rsid w:val="00E87AAE"/>
    <w:rsid w:val="00E909C7"/>
    <w:rsid w:val="00E909C9"/>
    <w:rsid w:val="00E919A1"/>
    <w:rsid w:val="00E92046"/>
    <w:rsid w:val="00E925EB"/>
    <w:rsid w:val="00E93084"/>
    <w:rsid w:val="00E9339B"/>
    <w:rsid w:val="00E93CAB"/>
    <w:rsid w:val="00E9494A"/>
    <w:rsid w:val="00E94A88"/>
    <w:rsid w:val="00E94B2F"/>
    <w:rsid w:val="00E95469"/>
    <w:rsid w:val="00E95CEF"/>
    <w:rsid w:val="00E97CFF"/>
    <w:rsid w:val="00EA04AB"/>
    <w:rsid w:val="00EA071E"/>
    <w:rsid w:val="00EA0CEF"/>
    <w:rsid w:val="00EA166A"/>
    <w:rsid w:val="00EA35F2"/>
    <w:rsid w:val="00EA3918"/>
    <w:rsid w:val="00EA3D28"/>
    <w:rsid w:val="00EA4272"/>
    <w:rsid w:val="00EA4506"/>
    <w:rsid w:val="00EA4B1F"/>
    <w:rsid w:val="00EA4B5B"/>
    <w:rsid w:val="00EA5605"/>
    <w:rsid w:val="00EA5C53"/>
    <w:rsid w:val="00EA5DE9"/>
    <w:rsid w:val="00EA5FFA"/>
    <w:rsid w:val="00EA673F"/>
    <w:rsid w:val="00EA6EE5"/>
    <w:rsid w:val="00EA6EF8"/>
    <w:rsid w:val="00EA7433"/>
    <w:rsid w:val="00EA74E4"/>
    <w:rsid w:val="00EA77DF"/>
    <w:rsid w:val="00EA7874"/>
    <w:rsid w:val="00EA7CAF"/>
    <w:rsid w:val="00EA7E42"/>
    <w:rsid w:val="00EA7E57"/>
    <w:rsid w:val="00EB05BA"/>
    <w:rsid w:val="00EB0667"/>
    <w:rsid w:val="00EB06B2"/>
    <w:rsid w:val="00EB0FC2"/>
    <w:rsid w:val="00EB136D"/>
    <w:rsid w:val="00EB13F9"/>
    <w:rsid w:val="00EB1C5F"/>
    <w:rsid w:val="00EB1F5C"/>
    <w:rsid w:val="00EB2393"/>
    <w:rsid w:val="00EB34B1"/>
    <w:rsid w:val="00EB3A32"/>
    <w:rsid w:val="00EB4787"/>
    <w:rsid w:val="00EB48B8"/>
    <w:rsid w:val="00EB4C68"/>
    <w:rsid w:val="00EB552E"/>
    <w:rsid w:val="00EB5AD3"/>
    <w:rsid w:val="00EB6EEE"/>
    <w:rsid w:val="00EB7B0C"/>
    <w:rsid w:val="00EB7B7D"/>
    <w:rsid w:val="00EC036A"/>
    <w:rsid w:val="00EC0A7C"/>
    <w:rsid w:val="00EC1625"/>
    <w:rsid w:val="00EC18BA"/>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8E9"/>
    <w:rsid w:val="00EC6DD3"/>
    <w:rsid w:val="00EC708A"/>
    <w:rsid w:val="00EC76E2"/>
    <w:rsid w:val="00ED0116"/>
    <w:rsid w:val="00ED0147"/>
    <w:rsid w:val="00ED099E"/>
    <w:rsid w:val="00ED1092"/>
    <w:rsid w:val="00ED137A"/>
    <w:rsid w:val="00ED1383"/>
    <w:rsid w:val="00ED1C21"/>
    <w:rsid w:val="00ED1CAC"/>
    <w:rsid w:val="00ED1E7A"/>
    <w:rsid w:val="00ED20D2"/>
    <w:rsid w:val="00ED2E93"/>
    <w:rsid w:val="00ED3865"/>
    <w:rsid w:val="00ED3949"/>
    <w:rsid w:val="00ED39E7"/>
    <w:rsid w:val="00ED429D"/>
    <w:rsid w:val="00ED475A"/>
    <w:rsid w:val="00ED4845"/>
    <w:rsid w:val="00ED4B70"/>
    <w:rsid w:val="00ED4C26"/>
    <w:rsid w:val="00ED57E5"/>
    <w:rsid w:val="00ED5893"/>
    <w:rsid w:val="00ED5A33"/>
    <w:rsid w:val="00ED5A48"/>
    <w:rsid w:val="00ED5DAC"/>
    <w:rsid w:val="00ED5DBF"/>
    <w:rsid w:val="00ED60F2"/>
    <w:rsid w:val="00ED621D"/>
    <w:rsid w:val="00ED629F"/>
    <w:rsid w:val="00ED690B"/>
    <w:rsid w:val="00ED73B8"/>
    <w:rsid w:val="00ED7A9C"/>
    <w:rsid w:val="00ED7F39"/>
    <w:rsid w:val="00EE0288"/>
    <w:rsid w:val="00EE0544"/>
    <w:rsid w:val="00EE082A"/>
    <w:rsid w:val="00EE09AF"/>
    <w:rsid w:val="00EE0A49"/>
    <w:rsid w:val="00EE0C9F"/>
    <w:rsid w:val="00EE2534"/>
    <w:rsid w:val="00EE30BB"/>
    <w:rsid w:val="00EE31C4"/>
    <w:rsid w:val="00EE330B"/>
    <w:rsid w:val="00EE3780"/>
    <w:rsid w:val="00EE3873"/>
    <w:rsid w:val="00EE4766"/>
    <w:rsid w:val="00EE49DA"/>
    <w:rsid w:val="00EE4D1C"/>
    <w:rsid w:val="00EE5961"/>
    <w:rsid w:val="00EE5ACC"/>
    <w:rsid w:val="00EE5CF4"/>
    <w:rsid w:val="00EE5E03"/>
    <w:rsid w:val="00EE5E1F"/>
    <w:rsid w:val="00EE5FEE"/>
    <w:rsid w:val="00EE6465"/>
    <w:rsid w:val="00EE68A5"/>
    <w:rsid w:val="00EE6A3F"/>
    <w:rsid w:val="00EE70A2"/>
    <w:rsid w:val="00EE7A19"/>
    <w:rsid w:val="00EE7B70"/>
    <w:rsid w:val="00EE7BC3"/>
    <w:rsid w:val="00EF102C"/>
    <w:rsid w:val="00EF1544"/>
    <w:rsid w:val="00EF1607"/>
    <w:rsid w:val="00EF1B6E"/>
    <w:rsid w:val="00EF2933"/>
    <w:rsid w:val="00EF2B45"/>
    <w:rsid w:val="00EF31B0"/>
    <w:rsid w:val="00EF3668"/>
    <w:rsid w:val="00EF3952"/>
    <w:rsid w:val="00EF3B05"/>
    <w:rsid w:val="00EF3EAA"/>
    <w:rsid w:val="00EF4014"/>
    <w:rsid w:val="00EF4029"/>
    <w:rsid w:val="00EF47AE"/>
    <w:rsid w:val="00EF4C57"/>
    <w:rsid w:val="00EF4CA6"/>
    <w:rsid w:val="00EF52FB"/>
    <w:rsid w:val="00EF5DEB"/>
    <w:rsid w:val="00EF750D"/>
    <w:rsid w:val="00EF76EE"/>
    <w:rsid w:val="00EF7B96"/>
    <w:rsid w:val="00F0015D"/>
    <w:rsid w:val="00F00E9F"/>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81C"/>
    <w:rsid w:val="00F05B94"/>
    <w:rsid w:val="00F06E3D"/>
    <w:rsid w:val="00F07038"/>
    <w:rsid w:val="00F070CE"/>
    <w:rsid w:val="00F07284"/>
    <w:rsid w:val="00F07A3E"/>
    <w:rsid w:val="00F07BEA"/>
    <w:rsid w:val="00F10C9B"/>
    <w:rsid w:val="00F10EA1"/>
    <w:rsid w:val="00F11157"/>
    <w:rsid w:val="00F11A82"/>
    <w:rsid w:val="00F12938"/>
    <w:rsid w:val="00F12BFD"/>
    <w:rsid w:val="00F13075"/>
    <w:rsid w:val="00F1318B"/>
    <w:rsid w:val="00F135C0"/>
    <w:rsid w:val="00F135EB"/>
    <w:rsid w:val="00F13A5B"/>
    <w:rsid w:val="00F13BB1"/>
    <w:rsid w:val="00F13D90"/>
    <w:rsid w:val="00F14B5F"/>
    <w:rsid w:val="00F15965"/>
    <w:rsid w:val="00F16037"/>
    <w:rsid w:val="00F1677E"/>
    <w:rsid w:val="00F16793"/>
    <w:rsid w:val="00F170A8"/>
    <w:rsid w:val="00F1745D"/>
    <w:rsid w:val="00F176F1"/>
    <w:rsid w:val="00F17B11"/>
    <w:rsid w:val="00F201A3"/>
    <w:rsid w:val="00F20C07"/>
    <w:rsid w:val="00F20DA6"/>
    <w:rsid w:val="00F22508"/>
    <w:rsid w:val="00F227CF"/>
    <w:rsid w:val="00F2319C"/>
    <w:rsid w:val="00F23346"/>
    <w:rsid w:val="00F23E9B"/>
    <w:rsid w:val="00F24B86"/>
    <w:rsid w:val="00F24C7B"/>
    <w:rsid w:val="00F25515"/>
    <w:rsid w:val="00F25A12"/>
    <w:rsid w:val="00F25A8C"/>
    <w:rsid w:val="00F25BA8"/>
    <w:rsid w:val="00F25E29"/>
    <w:rsid w:val="00F25E66"/>
    <w:rsid w:val="00F26057"/>
    <w:rsid w:val="00F265E1"/>
    <w:rsid w:val="00F26E67"/>
    <w:rsid w:val="00F26F9D"/>
    <w:rsid w:val="00F27667"/>
    <w:rsid w:val="00F27D57"/>
    <w:rsid w:val="00F304C9"/>
    <w:rsid w:val="00F30C27"/>
    <w:rsid w:val="00F30DCE"/>
    <w:rsid w:val="00F3134A"/>
    <w:rsid w:val="00F31550"/>
    <w:rsid w:val="00F317FF"/>
    <w:rsid w:val="00F318AC"/>
    <w:rsid w:val="00F31AD2"/>
    <w:rsid w:val="00F31CA7"/>
    <w:rsid w:val="00F322E9"/>
    <w:rsid w:val="00F3242C"/>
    <w:rsid w:val="00F32DCE"/>
    <w:rsid w:val="00F32DDE"/>
    <w:rsid w:val="00F337F8"/>
    <w:rsid w:val="00F33925"/>
    <w:rsid w:val="00F33A3C"/>
    <w:rsid w:val="00F347A7"/>
    <w:rsid w:val="00F34871"/>
    <w:rsid w:val="00F3539C"/>
    <w:rsid w:val="00F35628"/>
    <w:rsid w:val="00F3593C"/>
    <w:rsid w:val="00F35F5A"/>
    <w:rsid w:val="00F36662"/>
    <w:rsid w:val="00F36AF5"/>
    <w:rsid w:val="00F36EC8"/>
    <w:rsid w:val="00F36F32"/>
    <w:rsid w:val="00F37794"/>
    <w:rsid w:val="00F37831"/>
    <w:rsid w:val="00F378E9"/>
    <w:rsid w:val="00F37FD7"/>
    <w:rsid w:val="00F401A3"/>
    <w:rsid w:val="00F408A0"/>
    <w:rsid w:val="00F40C85"/>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63BB"/>
    <w:rsid w:val="00F464A3"/>
    <w:rsid w:val="00F47625"/>
    <w:rsid w:val="00F476F3"/>
    <w:rsid w:val="00F50717"/>
    <w:rsid w:val="00F50A19"/>
    <w:rsid w:val="00F50A1E"/>
    <w:rsid w:val="00F50FED"/>
    <w:rsid w:val="00F513C6"/>
    <w:rsid w:val="00F51475"/>
    <w:rsid w:val="00F515D1"/>
    <w:rsid w:val="00F5175D"/>
    <w:rsid w:val="00F52068"/>
    <w:rsid w:val="00F52B3A"/>
    <w:rsid w:val="00F531B4"/>
    <w:rsid w:val="00F5351B"/>
    <w:rsid w:val="00F536FA"/>
    <w:rsid w:val="00F537C0"/>
    <w:rsid w:val="00F53AB1"/>
    <w:rsid w:val="00F5513B"/>
    <w:rsid w:val="00F55C32"/>
    <w:rsid w:val="00F56393"/>
    <w:rsid w:val="00F5686A"/>
    <w:rsid w:val="00F5709C"/>
    <w:rsid w:val="00F5717B"/>
    <w:rsid w:val="00F5752D"/>
    <w:rsid w:val="00F60469"/>
    <w:rsid w:val="00F604AD"/>
    <w:rsid w:val="00F60D72"/>
    <w:rsid w:val="00F60E96"/>
    <w:rsid w:val="00F6147C"/>
    <w:rsid w:val="00F6152D"/>
    <w:rsid w:val="00F61A8C"/>
    <w:rsid w:val="00F61C18"/>
    <w:rsid w:val="00F620F6"/>
    <w:rsid w:val="00F6283E"/>
    <w:rsid w:val="00F629C0"/>
    <w:rsid w:val="00F635AC"/>
    <w:rsid w:val="00F63D2F"/>
    <w:rsid w:val="00F63FBF"/>
    <w:rsid w:val="00F6443A"/>
    <w:rsid w:val="00F64B94"/>
    <w:rsid w:val="00F66259"/>
    <w:rsid w:val="00F66703"/>
    <w:rsid w:val="00F668F0"/>
    <w:rsid w:val="00F66A31"/>
    <w:rsid w:val="00F66A6F"/>
    <w:rsid w:val="00F66AE8"/>
    <w:rsid w:val="00F66E15"/>
    <w:rsid w:val="00F66EBF"/>
    <w:rsid w:val="00F678DC"/>
    <w:rsid w:val="00F67C59"/>
    <w:rsid w:val="00F67D94"/>
    <w:rsid w:val="00F67EB2"/>
    <w:rsid w:val="00F701DB"/>
    <w:rsid w:val="00F70632"/>
    <w:rsid w:val="00F70A9E"/>
    <w:rsid w:val="00F711A9"/>
    <w:rsid w:val="00F712DF"/>
    <w:rsid w:val="00F714B5"/>
    <w:rsid w:val="00F7165F"/>
    <w:rsid w:val="00F71677"/>
    <w:rsid w:val="00F716A3"/>
    <w:rsid w:val="00F72639"/>
    <w:rsid w:val="00F72775"/>
    <w:rsid w:val="00F72E8C"/>
    <w:rsid w:val="00F7345C"/>
    <w:rsid w:val="00F737C7"/>
    <w:rsid w:val="00F738C8"/>
    <w:rsid w:val="00F73A38"/>
    <w:rsid w:val="00F747C6"/>
    <w:rsid w:val="00F74AFA"/>
    <w:rsid w:val="00F74F63"/>
    <w:rsid w:val="00F750A4"/>
    <w:rsid w:val="00F75653"/>
    <w:rsid w:val="00F758F4"/>
    <w:rsid w:val="00F7598D"/>
    <w:rsid w:val="00F7612D"/>
    <w:rsid w:val="00F76BE1"/>
    <w:rsid w:val="00F77424"/>
    <w:rsid w:val="00F775B8"/>
    <w:rsid w:val="00F7765B"/>
    <w:rsid w:val="00F77A8C"/>
    <w:rsid w:val="00F77B32"/>
    <w:rsid w:val="00F77B98"/>
    <w:rsid w:val="00F80193"/>
    <w:rsid w:val="00F80C41"/>
    <w:rsid w:val="00F80EF3"/>
    <w:rsid w:val="00F8103F"/>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77"/>
    <w:rsid w:val="00F87389"/>
    <w:rsid w:val="00F874B8"/>
    <w:rsid w:val="00F87527"/>
    <w:rsid w:val="00F8754C"/>
    <w:rsid w:val="00F876E8"/>
    <w:rsid w:val="00F8788B"/>
    <w:rsid w:val="00F90369"/>
    <w:rsid w:val="00F90539"/>
    <w:rsid w:val="00F9069A"/>
    <w:rsid w:val="00F911B5"/>
    <w:rsid w:val="00F91735"/>
    <w:rsid w:val="00F91818"/>
    <w:rsid w:val="00F918E0"/>
    <w:rsid w:val="00F9200C"/>
    <w:rsid w:val="00F92132"/>
    <w:rsid w:val="00F921C9"/>
    <w:rsid w:val="00F922D3"/>
    <w:rsid w:val="00F92528"/>
    <w:rsid w:val="00F9257E"/>
    <w:rsid w:val="00F92D37"/>
    <w:rsid w:val="00F93AF1"/>
    <w:rsid w:val="00F93DDF"/>
    <w:rsid w:val="00F94044"/>
    <w:rsid w:val="00F94813"/>
    <w:rsid w:val="00F953FD"/>
    <w:rsid w:val="00F954FC"/>
    <w:rsid w:val="00F95A20"/>
    <w:rsid w:val="00F95C2A"/>
    <w:rsid w:val="00F962E7"/>
    <w:rsid w:val="00F96A24"/>
    <w:rsid w:val="00F96CD5"/>
    <w:rsid w:val="00F974EC"/>
    <w:rsid w:val="00F97CBE"/>
    <w:rsid w:val="00FA05ED"/>
    <w:rsid w:val="00FA0A9A"/>
    <w:rsid w:val="00FA0FFA"/>
    <w:rsid w:val="00FA1090"/>
    <w:rsid w:val="00FA117A"/>
    <w:rsid w:val="00FA16B7"/>
    <w:rsid w:val="00FA24B7"/>
    <w:rsid w:val="00FA25BD"/>
    <w:rsid w:val="00FA2F76"/>
    <w:rsid w:val="00FA2F8D"/>
    <w:rsid w:val="00FA2F93"/>
    <w:rsid w:val="00FA32CC"/>
    <w:rsid w:val="00FA3C93"/>
    <w:rsid w:val="00FA4294"/>
    <w:rsid w:val="00FA4970"/>
    <w:rsid w:val="00FA4D75"/>
    <w:rsid w:val="00FA5247"/>
    <w:rsid w:val="00FA537E"/>
    <w:rsid w:val="00FA61DF"/>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2DB"/>
    <w:rsid w:val="00FC4664"/>
    <w:rsid w:val="00FC4CA4"/>
    <w:rsid w:val="00FC4E41"/>
    <w:rsid w:val="00FC50CE"/>
    <w:rsid w:val="00FC55C3"/>
    <w:rsid w:val="00FC5919"/>
    <w:rsid w:val="00FC5B8A"/>
    <w:rsid w:val="00FC612B"/>
    <w:rsid w:val="00FC644C"/>
    <w:rsid w:val="00FC65C0"/>
    <w:rsid w:val="00FC696A"/>
    <w:rsid w:val="00FC6DEC"/>
    <w:rsid w:val="00FC71FD"/>
    <w:rsid w:val="00FC75BA"/>
    <w:rsid w:val="00FC779A"/>
    <w:rsid w:val="00FC7839"/>
    <w:rsid w:val="00FC7C6F"/>
    <w:rsid w:val="00FD02CB"/>
    <w:rsid w:val="00FD156C"/>
    <w:rsid w:val="00FD184A"/>
    <w:rsid w:val="00FD19EA"/>
    <w:rsid w:val="00FD1A22"/>
    <w:rsid w:val="00FD219C"/>
    <w:rsid w:val="00FD2445"/>
    <w:rsid w:val="00FD2C8F"/>
    <w:rsid w:val="00FD3369"/>
    <w:rsid w:val="00FD3BD1"/>
    <w:rsid w:val="00FD3E29"/>
    <w:rsid w:val="00FD3FA0"/>
    <w:rsid w:val="00FD3FE2"/>
    <w:rsid w:val="00FD48F7"/>
    <w:rsid w:val="00FD4BBA"/>
    <w:rsid w:val="00FD4BEF"/>
    <w:rsid w:val="00FD4F3E"/>
    <w:rsid w:val="00FD51B0"/>
    <w:rsid w:val="00FD5711"/>
    <w:rsid w:val="00FD5D89"/>
    <w:rsid w:val="00FD65B3"/>
    <w:rsid w:val="00FD66C7"/>
    <w:rsid w:val="00FD7654"/>
    <w:rsid w:val="00FD7924"/>
    <w:rsid w:val="00FD7C7A"/>
    <w:rsid w:val="00FE03AB"/>
    <w:rsid w:val="00FE0FB9"/>
    <w:rsid w:val="00FE12D7"/>
    <w:rsid w:val="00FE1341"/>
    <w:rsid w:val="00FE1598"/>
    <w:rsid w:val="00FE160A"/>
    <w:rsid w:val="00FE195F"/>
    <w:rsid w:val="00FE1A99"/>
    <w:rsid w:val="00FE1CE7"/>
    <w:rsid w:val="00FE236A"/>
    <w:rsid w:val="00FE2491"/>
    <w:rsid w:val="00FE2A43"/>
    <w:rsid w:val="00FE2C83"/>
    <w:rsid w:val="00FE2FE8"/>
    <w:rsid w:val="00FE35DA"/>
    <w:rsid w:val="00FE3ACB"/>
    <w:rsid w:val="00FE3FB3"/>
    <w:rsid w:val="00FE4058"/>
    <w:rsid w:val="00FE44CB"/>
    <w:rsid w:val="00FE47FD"/>
    <w:rsid w:val="00FE4A54"/>
    <w:rsid w:val="00FE4C5E"/>
    <w:rsid w:val="00FE4FCD"/>
    <w:rsid w:val="00FE5CC4"/>
    <w:rsid w:val="00FE5CE4"/>
    <w:rsid w:val="00FE5D2D"/>
    <w:rsid w:val="00FE604C"/>
    <w:rsid w:val="00FE66D9"/>
    <w:rsid w:val="00FE684F"/>
    <w:rsid w:val="00FE69EB"/>
    <w:rsid w:val="00FE6B2E"/>
    <w:rsid w:val="00FE74F0"/>
    <w:rsid w:val="00FE7599"/>
    <w:rsid w:val="00FF0D99"/>
    <w:rsid w:val="00FF0F55"/>
    <w:rsid w:val="00FF1414"/>
    <w:rsid w:val="00FF161F"/>
    <w:rsid w:val="00FF18AD"/>
    <w:rsid w:val="00FF2331"/>
    <w:rsid w:val="00FF25DA"/>
    <w:rsid w:val="00FF27F6"/>
    <w:rsid w:val="00FF2CED"/>
    <w:rsid w:val="00FF2F8A"/>
    <w:rsid w:val="00FF3731"/>
    <w:rsid w:val="00FF3A48"/>
    <w:rsid w:val="00FF3C31"/>
    <w:rsid w:val="00FF4265"/>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37777511">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2336823">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8323318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10393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0925917">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198592517">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37977829">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6068206">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298876275">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18314126">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54691770">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454899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37026388">
      <w:bodyDiv w:val="1"/>
      <w:marLeft w:val="0"/>
      <w:marRight w:val="0"/>
      <w:marTop w:val="0"/>
      <w:marBottom w:val="0"/>
      <w:divBdr>
        <w:top w:val="none" w:sz="0" w:space="0" w:color="auto"/>
        <w:left w:val="none" w:sz="0" w:space="0" w:color="auto"/>
        <w:bottom w:val="none" w:sz="0" w:space="0" w:color="auto"/>
        <w:right w:val="none" w:sz="0" w:space="0" w:color="auto"/>
      </w:divBdr>
    </w:div>
    <w:div w:id="440146419">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6894471">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55949950">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1970415">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0679978">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345115">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1358815">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075164">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85004578">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6677621">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47408578">
      <w:bodyDiv w:val="1"/>
      <w:marLeft w:val="0"/>
      <w:marRight w:val="0"/>
      <w:marTop w:val="0"/>
      <w:marBottom w:val="0"/>
      <w:divBdr>
        <w:top w:val="none" w:sz="0" w:space="0" w:color="auto"/>
        <w:left w:val="none" w:sz="0" w:space="0" w:color="auto"/>
        <w:bottom w:val="none" w:sz="0" w:space="0" w:color="auto"/>
        <w:right w:val="none" w:sz="0" w:space="0" w:color="auto"/>
      </w:divBdr>
    </w:div>
    <w:div w:id="847716344">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7423341">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1817846">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462995">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025918">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1616961">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3407546">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4542693">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1822584">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4956472">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88719707">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3989941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8943549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2440497">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1342100">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399474818">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290309">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6534803">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68627811">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521708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49181">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3709132">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2906684">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58847591">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178893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5540839">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57285233">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3935949">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294781">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5492619">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6924871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03252007">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1851220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524625">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9727132">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6047157">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3622827">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37794789">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56;&#1077;&#1075;&#1080;&#1089;&#1090;&#1088;&#1072;&#1094;&#1080;&#1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5A84-512E-4D02-9EC6-D3FC31CE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75</Pages>
  <Words>42783</Words>
  <Characters>243867</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 KOSTOVA</cp:lastModifiedBy>
  <cp:revision>1587</cp:revision>
  <cp:lastPrinted>2024-09-19T12:27:00Z</cp:lastPrinted>
  <dcterms:created xsi:type="dcterms:W3CDTF">2023-11-09T14:53:00Z</dcterms:created>
  <dcterms:modified xsi:type="dcterms:W3CDTF">2024-09-19T14:55:00Z</dcterms:modified>
</cp:coreProperties>
</file>